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71F1" w:rsidRDefault="00C871F1">
      <w:pPr>
        <w:pageBreakBefore/>
        <w:ind w:left="2880"/>
        <w:rPr>
          <w:rFonts w:ascii="Arial" w:hAnsi="Arial"/>
          <w:sz w:val="22"/>
          <w:szCs w:val="22"/>
        </w:rPr>
      </w:pPr>
    </w:p>
    <w:p w:rsidR="00C871F1" w:rsidRDefault="00C871F1">
      <w:pPr>
        <w:ind w:left="2880"/>
        <w:rPr>
          <w:rFonts w:ascii="Arial" w:hAnsi="Arial"/>
          <w:sz w:val="22"/>
          <w:szCs w:val="22"/>
        </w:rPr>
      </w:pPr>
    </w:p>
    <w:p w:rsidR="00C871F1" w:rsidRDefault="00DD101F">
      <w:pPr>
        <w:ind w:left="2880"/>
        <w:rPr>
          <w:rFonts w:ascii="Arial" w:hAnsi="Arial"/>
          <w:sz w:val="22"/>
          <w:szCs w:val="22"/>
          <w:lang w:val="x-none" w:eastAsia="x-none"/>
        </w:rPr>
      </w:pPr>
      <w:r>
        <w:rPr>
          <w:noProof/>
          <w:lang w:eastAsia="it-IT" w:bidi="ar-SA"/>
        </w:rPr>
        <w:drawing>
          <wp:anchor distT="0" distB="0" distL="114935" distR="114935" simplePos="0" relativeHeight="251657728" behindDoc="0" locked="0" layoutInCell="1" allowOverlap="1">
            <wp:simplePos x="0" y="0"/>
            <wp:positionH relativeFrom="column">
              <wp:posOffset>980440</wp:posOffset>
            </wp:positionH>
            <wp:positionV relativeFrom="paragraph">
              <wp:posOffset>-128270</wp:posOffset>
            </wp:positionV>
            <wp:extent cx="3294380" cy="10185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7" t="-154" r="-47" b="-154"/>
                    <a:stretch>
                      <a:fillRect/>
                    </a:stretch>
                  </pic:blipFill>
                  <pic:spPr bwMode="auto">
                    <a:xfrm>
                      <a:off x="0" y="0"/>
                      <a:ext cx="3294380" cy="1018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871F1" w:rsidRDefault="00C871F1">
      <w:pPr>
        <w:ind w:left="2880"/>
        <w:rPr>
          <w:rFonts w:ascii="Arial" w:hAnsi="Arial"/>
          <w:sz w:val="22"/>
          <w:szCs w:val="22"/>
          <w:lang w:val="x-none" w:eastAsia="x-none"/>
        </w:rPr>
      </w:pPr>
    </w:p>
    <w:p w:rsidR="00C871F1" w:rsidRDefault="00C871F1">
      <w:pPr>
        <w:ind w:left="2880"/>
        <w:rPr>
          <w:rFonts w:ascii="Arial" w:hAnsi="Arial"/>
          <w:sz w:val="22"/>
          <w:szCs w:val="22"/>
          <w:lang w:val="x-none" w:eastAsia="x-none"/>
        </w:rPr>
      </w:pPr>
    </w:p>
    <w:p w:rsidR="00C871F1" w:rsidRDefault="00C871F1">
      <w:pPr>
        <w:ind w:left="3240"/>
        <w:rPr>
          <w:rFonts w:ascii="Arial" w:hAnsi="Arial"/>
          <w:sz w:val="22"/>
          <w:szCs w:val="22"/>
        </w:rPr>
      </w:pPr>
    </w:p>
    <w:p w:rsidR="00C871F1" w:rsidRDefault="00C871F1">
      <w:pPr>
        <w:ind w:left="3240"/>
        <w:rPr>
          <w:rFonts w:ascii="Arial" w:hAnsi="Arial"/>
          <w:sz w:val="22"/>
          <w:szCs w:val="22"/>
        </w:rPr>
      </w:pPr>
    </w:p>
    <w:p w:rsidR="00C871F1" w:rsidRDefault="00C871F1">
      <w:pPr>
        <w:ind w:left="3240"/>
        <w:rPr>
          <w:rFonts w:ascii="Arial" w:hAnsi="Arial"/>
          <w:b/>
          <w:bCs/>
          <w:sz w:val="22"/>
          <w:szCs w:val="22"/>
        </w:rPr>
      </w:pPr>
    </w:p>
    <w:p w:rsidR="00C871F1" w:rsidRDefault="00C871F1">
      <w:pPr>
        <w:ind w:left="3240"/>
        <w:rPr>
          <w:rFonts w:ascii="Arial" w:hAnsi="Arial"/>
          <w:b/>
          <w:bCs/>
          <w:sz w:val="22"/>
          <w:szCs w:val="22"/>
        </w:rPr>
      </w:pPr>
    </w:p>
    <w:p w:rsidR="00C871F1" w:rsidRDefault="00C871F1">
      <w:pPr>
        <w:ind w:left="3240"/>
        <w:rPr>
          <w:rFonts w:ascii="Arial" w:hAnsi="Arial"/>
          <w:b/>
          <w:bCs/>
          <w:sz w:val="22"/>
          <w:szCs w:val="22"/>
        </w:rPr>
      </w:pPr>
    </w:p>
    <w:p w:rsidR="00C871F1" w:rsidRDefault="00C871F1">
      <w:pPr>
        <w:ind w:left="3240"/>
        <w:rPr>
          <w:rFonts w:ascii="Arial" w:hAnsi="Arial"/>
          <w:b/>
          <w:bCs/>
          <w:sz w:val="22"/>
          <w:szCs w:val="22"/>
        </w:rPr>
      </w:pPr>
    </w:p>
    <w:p w:rsidR="006575A1" w:rsidRDefault="006575A1">
      <w:pPr>
        <w:ind w:left="3240"/>
        <w:rPr>
          <w:rFonts w:ascii="Arial" w:hAnsi="Arial"/>
          <w:b/>
          <w:bCs/>
          <w:sz w:val="22"/>
          <w:szCs w:val="22"/>
        </w:rPr>
      </w:pPr>
    </w:p>
    <w:p w:rsidR="006575A1" w:rsidRDefault="006575A1">
      <w:pPr>
        <w:ind w:left="3240"/>
        <w:rPr>
          <w:rFonts w:ascii="Arial" w:hAnsi="Arial"/>
          <w:b/>
          <w:bCs/>
          <w:sz w:val="22"/>
          <w:szCs w:val="22"/>
        </w:rPr>
      </w:pPr>
    </w:p>
    <w:p w:rsidR="00C871F1" w:rsidRDefault="00C871F1">
      <w:pPr>
        <w:ind w:left="3240"/>
        <w:rPr>
          <w:rFonts w:ascii="Arial" w:hAnsi="Arial"/>
          <w:b/>
          <w:bCs/>
          <w:sz w:val="22"/>
          <w:szCs w:val="22"/>
        </w:rPr>
      </w:pPr>
    </w:p>
    <w:p w:rsidR="00C871F1" w:rsidRDefault="00C871F1">
      <w:pPr>
        <w:spacing w:line="312" w:lineRule="auto"/>
        <w:ind w:left="3238"/>
      </w:pPr>
      <w:r>
        <w:rPr>
          <w:rFonts w:ascii="Arial" w:hAnsi="Arial"/>
          <w:b/>
          <w:bCs/>
          <w:sz w:val="22"/>
          <w:szCs w:val="22"/>
        </w:rPr>
        <w:t>REGOLAMENTO DELLA PARTECIPAZIONE</w:t>
      </w:r>
    </w:p>
    <w:p w:rsidR="00C871F1" w:rsidRDefault="006575A1" w:rsidP="006575A1">
      <w:pPr>
        <w:ind w:left="3949" w:firstLine="305"/>
        <w:rPr>
          <w:rFonts w:ascii="Arial" w:hAnsi="Arial"/>
          <w:b/>
          <w:bCs/>
          <w:sz w:val="22"/>
          <w:szCs w:val="22"/>
        </w:rPr>
      </w:pPr>
      <w:r>
        <w:rPr>
          <w:rFonts w:ascii="Arial" w:hAnsi="Arial"/>
          <w:b/>
          <w:bCs/>
          <w:sz w:val="22"/>
          <w:szCs w:val="22"/>
        </w:rPr>
        <w:t>(TESTO A FRONTE)</w:t>
      </w:r>
    </w:p>
    <w:p w:rsidR="00C871F1" w:rsidRDefault="00C871F1">
      <w:pPr>
        <w:ind w:left="3240"/>
        <w:rPr>
          <w:rFonts w:ascii="Arial" w:hAnsi="Arial"/>
          <w:b/>
          <w:bCs/>
          <w:sz w:val="22"/>
          <w:szCs w:val="22"/>
        </w:rPr>
      </w:pPr>
    </w:p>
    <w:p w:rsidR="00C871F1" w:rsidRDefault="00C871F1">
      <w:pPr>
        <w:ind w:left="3240"/>
        <w:rPr>
          <w:rFonts w:ascii="Arial" w:hAnsi="Arial"/>
          <w:b/>
          <w:bCs/>
          <w:sz w:val="22"/>
          <w:szCs w:val="22"/>
        </w:rPr>
      </w:pPr>
    </w:p>
    <w:p w:rsidR="00C871F1" w:rsidRDefault="00C871F1">
      <w:pPr>
        <w:ind w:left="3240"/>
        <w:rPr>
          <w:rFonts w:ascii="Arial" w:hAnsi="Arial"/>
          <w:sz w:val="22"/>
          <w:szCs w:val="22"/>
        </w:rPr>
      </w:pPr>
    </w:p>
    <w:p w:rsidR="00C871F1" w:rsidRDefault="00C871F1">
      <w:pPr>
        <w:ind w:left="3240"/>
        <w:rPr>
          <w:rFonts w:ascii="Arial" w:hAnsi="Arial"/>
          <w:sz w:val="22"/>
          <w:szCs w:val="22"/>
        </w:rPr>
      </w:pPr>
    </w:p>
    <w:p w:rsidR="00C871F1" w:rsidRDefault="00C871F1">
      <w:pPr>
        <w:ind w:left="3240"/>
        <w:rPr>
          <w:rFonts w:ascii="Arial" w:hAnsi="Arial"/>
          <w:sz w:val="22"/>
          <w:szCs w:val="22"/>
        </w:rPr>
      </w:pPr>
    </w:p>
    <w:p w:rsidR="00C871F1" w:rsidRDefault="00C871F1">
      <w:pPr>
        <w:ind w:left="3240"/>
        <w:rPr>
          <w:rFonts w:ascii="Arial" w:hAnsi="Arial"/>
          <w:sz w:val="22"/>
          <w:szCs w:val="22"/>
        </w:rPr>
      </w:pPr>
    </w:p>
    <w:p w:rsidR="00C871F1" w:rsidRDefault="00C871F1">
      <w:pPr>
        <w:ind w:left="3240"/>
        <w:rPr>
          <w:rFonts w:ascii="Arial" w:hAnsi="Arial"/>
          <w:sz w:val="22"/>
          <w:szCs w:val="22"/>
        </w:rPr>
      </w:pPr>
    </w:p>
    <w:p w:rsidR="00C871F1" w:rsidRDefault="00C871F1">
      <w:pPr>
        <w:ind w:left="3240"/>
        <w:rPr>
          <w:rFonts w:ascii="Arial" w:hAnsi="Arial"/>
          <w:sz w:val="22"/>
          <w:szCs w:val="22"/>
        </w:rPr>
      </w:pPr>
    </w:p>
    <w:p w:rsidR="00C871F1" w:rsidRDefault="00C871F1">
      <w:pPr>
        <w:ind w:left="3240"/>
        <w:rPr>
          <w:rFonts w:ascii="Arial" w:hAnsi="Arial"/>
          <w:sz w:val="22"/>
          <w:szCs w:val="22"/>
        </w:rPr>
      </w:pPr>
    </w:p>
    <w:p w:rsidR="00C871F1" w:rsidRDefault="00C871F1">
      <w:pPr>
        <w:pStyle w:val="Titolo1"/>
        <w:tabs>
          <w:tab w:val="left" w:pos="4500"/>
        </w:tabs>
        <w:spacing w:line="312" w:lineRule="auto"/>
        <w:ind w:left="3240"/>
      </w:pPr>
      <w:r>
        <w:rPr>
          <w:rFonts w:ascii="Arial" w:hAnsi="Arial"/>
          <w:sz w:val="22"/>
          <w:szCs w:val="22"/>
        </w:rPr>
        <w:t xml:space="preserve">Approvato con Delibera di Consiglio Comunale </w:t>
      </w:r>
    </w:p>
    <w:p w:rsidR="00C871F1" w:rsidRDefault="0057655D" w:rsidP="0057655D">
      <w:pPr>
        <w:pStyle w:val="Titolo1"/>
        <w:numPr>
          <w:ilvl w:val="0"/>
          <w:numId w:val="0"/>
        </w:numPr>
        <w:tabs>
          <w:tab w:val="left" w:pos="4500"/>
        </w:tabs>
        <w:spacing w:line="312" w:lineRule="auto"/>
      </w:pPr>
      <w:r>
        <w:rPr>
          <w:rFonts w:ascii="Arial" w:eastAsia="Liberation Serif" w:hAnsi="Arial" w:cs="Liberation Serif"/>
          <w:sz w:val="22"/>
          <w:szCs w:val="22"/>
        </w:rPr>
        <w:tab/>
      </w:r>
      <w:r w:rsidR="00C871F1">
        <w:rPr>
          <w:rFonts w:ascii="Arial" w:eastAsia="Liberation Serif" w:hAnsi="Arial" w:cs="Liberation Serif"/>
          <w:sz w:val="22"/>
          <w:szCs w:val="22"/>
        </w:rPr>
        <w:t xml:space="preserve">                            </w:t>
      </w:r>
      <w:r w:rsidR="00C871F1">
        <w:rPr>
          <w:rFonts w:ascii="Arial" w:hAnsi="Arial"/>
          <w:sz w:val="22"/>
          <w:szCs w:val="22"/>
        </w:rPr>
        <w:t>n. 10 del 24.01.2002</w:t>
      </w:r>
    </w:p>
    <w:p w:rsidR="00C871F1" w:rsidRDefault="00C871F1">
      <w:pPr>
        <w:spacing w:line="312" w:lineRule="auto"/>
        <w:ind w:left="3238"/>
      </w:pPr>
      <w:r>
        <w:rPr>
          <w:rFonts w:ascii="Arial" w:hAnsi="Arial"/>
          <w:b/>
          <w:bCs/>
          <w:sz w:val="22"/>
          <w:szCs w:val="22"/>
        </w:rPr>
        <w:t xml:space="preserve">Modificato con </w:t>
      </w:r>
      <w:r>
        <w:rPr>
          <w:rFonts w:ascii="Arial" w:hAnsi="Arial"/>
          <w:b/>
          <w:sz w:val="22"/>
          <w:szCs w:val="22"/>
        </w:rPr>
        <w:t>Delibera di Consiglio Comunale</w:t>
      </w:r>
      <w:r>
        <w:rPr>
          <w:rFonts w:ascii="Arial" w:hAnsi="Arial"/>
          <w:b/>
          <w:bCs/>
          <w:sz w:val="22"/>
          <w:szCs w:val="22"/>
        </w:rPr>
        <w:t xml:space="preserve"> </w:t>
      </w:r>
    </w:p>
    <w:p w:rsidR="00C871F1" w:rsidRDefault="00C871F1">
      <w:pPr>
        <w:spacing w:line="312" w:lineRule="auto"/>
        <w:ind w:left="3238"/>
      </w:pPr>
      <w:r>
        <w:rPr>
          <w:rFonts w:ascii="Arial" w:eastAsia="Liberation Serif" w:hAnsi="Arial" w:cs="Liberation Serif"/>
          <w:b/>
          <w:bCs/>
          <w:sz w:val="22"/>
          <w:szCs w:val="22"/>
        </w:rPr>
        <w:t xml:space="preserve">                                                 </w:t>
      </w:r>
      <w:r>
        <w:rPr>
          <w:rFonts w:ascii="Arial" w:hAnsi="Arial"/>
          <w:b/>
          <w:bCs/>
          <w:sz w:val="22"/>
          <w:szCs w:val="22"/>
        </w:rPr>
        <w:t>n. 75 del 4.06.2002</w:t>
      </w:r>
    </w:p>
    <w:p w:rsidR="00C871F1" w:rsidRDefault="00C871F1">
      <w:pPr>
        <w:spacing w:line="312" w:lineRule="auto"/>
        <w:ind w:left="3238"/>
      </w:pPr>
      <w:r>
        <w:rPr>
          <w:rFonts w:ascii="Arial" w:hAnsi="Arial"/>
          <w:b/>
          <w:bCs/>
          <w:sz w:val="22"/>
          <w:szCs w:val="22"/>
        </w:rPr>
        <w:t xml:space="preserve">Modificato con </w:t>
      </w:r>
      <w:r>
        <w:rPr>
          <w:rFonts w:ascii="Arial" w:hAnsi="Arial"/>
          <w:b/>
          <w:sz w:val="22"/>
          <w:szCs w:val="22"/>
        </w:rPr>
        <w:t>Delibera di Consiglio Comunale</w:t>
      </w:r>
      <w:r>
        <w:rPr>
          <w:rFonts w:ascii="Arial" w:hAnsi="Arial"/>
          <w:b/>
          <w:bCs/>
          <w:sz w:val="22"/>
          <w:szCs w:val="22"/>
        </w:rPr>
        <w:t xml:space="preserve"> </w:t>
      </w:r>
    </w:p>
    <w:p w:rsidR="00C871F1" w:rsidRDefault="00C871F1">
      <w:pPr>
        <w:spacing w:line="312" w:lineRule="auto"/>
        <w:ind w:left="3238"/>
        <w:rPr>
          <w:rFonts w:ascii="Arial" w:hAnsi="Arial"/>
          <w:b/>
          <w:bCs/>
          <w:sz w:val="22"/>
          <w:szCs w:val="22"/>
        </w:rPr>
      </w:pPr>
      <w:r>
        <w:rPr>
          <w:rFonts w:ascii="Arial" w:eastAsia="Liberation Serif" w:hAnsi="Arial" w:cs="Liberation Serif"/>
          <w:b/>
          <w:bCs/>
          <w:sz w:val="22"/>
          <w:szCs w:val="22"/>
        </w:rPr>
        <w:t xml:space="preserve">                                            </w:t>
      </w:r>
      <w:r>
        <w:rPr>
          <w:rFonts w:ascii="Arial" w:hAnsi="Arial"/>
          <w:b/>
          <w:bCs/>
          <w:sz w:val="22"/>
          <w:szCs w:val="22"/>
        </w:rPr>
        <w:t xml:space="preserve">n. </w:t>
      </w:r>
      <w:proofErr w:type="gramStart"/>
      <w:r>
        <w:rPr>
          <w:rFonts w:ascii="Arial" w:hAnsi="Arial"/>
          <w:b/>
          <w:bCs/>
          <w:sz w:val="22"/>
          <w:szCs w:val="22"/>
        </w:rPr>
        <w:t>111  del</w:t>
      </w:r>
      <w:proofErr w:type="gramEnd"/>
      <w:r>
        <w:rPr>
          <w:rFonts w:ascii="Arial" w:hAnsi="Arial"/>
          <w:b/>
          <w:bCs/>
          <w:sz w:val="22"/>
          <w:szCs w:val="22"/>
        </w:rPr>
        <w:t xml:space="preserve"> 16.12.2010</w:t>
      </w:r>
    </w:p>
    <w:p w:rsidR="005F693C" w:rsidRDefault="005F693C">
      <w:pPr>
        <w:spacing w:line="312" w:lineRule="auto"/>
        <w:ind w:left="3238"/>
        <w:rPr>
          <w:rFonts w:ascii="Arial" w:hAnsi="Arial"/>
          <w:b/>
          <w:bCs/>
          <w:sz w:val="22"/>
          <w:szCs w:val="22"/>
        </w:rPr>
      </w:pPr>
      <w:r>
        <w:rPr>
          <w:rFonts w:ascii="Arial" w:hAnsi="Arial"/>
          <w:b/>
          <w:bCs/>
          <w:sz w:val="22"/>
          <w:szCs w:val="22"/>
        </w:rPr>
        <w:t>Modificato con Delibera di Consiglio Comunale</w:t>
      </w:r>
    </w:p>
    <w:p w:rsidR="005F693C" w:rsidRDefault="005F693C">
      <w:pPr>
        <w:spacing w:line="312" w:lineRule="auto"/>
        <w:ind w:left="3238"/>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proofErr w:type="gramStart"/>
      <w:r>
        <w:rPr>
          <w:rFonts w:ascii="Arial" w:hAnsi="Arial"/>
          <w:b/>
          <w:bCs/>
          <w:sz w:val="22"/>
          <w:szCs w:val="22"/>
        </w:rPr>
        <w:t>n</w:t>
      </w:r>
      <w:proofErr w:type="gramEnd"/>
      <w:r>
        <w:rPr>
          <w:rFonts w:ascii="Arial" w:hAnsi="Arial"/>
          <w:b/>
          <w:bCs/>
          <w:sz w:val="22"/>
          <w:szCs w:val="22"/>
        </w:rPr>
        <w:t>…….. del……………</w:t>
      </w:r>
    </w:p>
    <w:p w:rsidR="00C871F1" w:rsidRDefault="00C871F1">
      <w:pPr>
        <w:pStyle w:val="Corpotesto"/>
        <w:rPr>
          <w:rFonts w:ascii="Arial" w:hAnsi="Arial"/>
          <w:sz w:val="22"/>
          <w:szCs w:val="22"/>
        </w:rPr>
      </w:pPr>
    </w:p>
    <w:p w:rsidR="00C871F1" w:rsidRDefault="00C871F1">
      <w:pPr>
        <w:pStyle w:val="Corpotesto"/>
        <w:rPr>
          <w:rFonts w:ascii="Arial" w:hAnsi="Arial"/>
          <w:sz w:val="22"/>
          <w:szCs w:val="22"/>
        </w:rPr>
      </w:pPr>
    </w:p>
    <w:p w:rsidR="000807C3" w:rsidRDefault="000807C3">
      <w:pPr>
        <w:pStyle w:val="Corpotesto"/>
        <w:rPr>
          <w:rFonts w:ascii="Arial" w:hAnsi="Arial"/>
          <w:sz w:val="22"/>
          <w:szCs w:val="22"/>
        </w:rPr>
      </w:pPr>
    </w:p>
    <w:p w:rsidR="000807C3" w:rsidRDefault="000807C3">
      <w:pPr>
        <w:pStyle w:val="Corpotesto"/>
        <w:rPr>
          <w:rFonts w:ascii="Arial" w:hAnsi="Arial"/>
          <w:sz w:val="22"/>
          <w:szCs w:val="22"/>
        </w:rPr>
      </w:pPr>
    </w:p>
    <w:p w:rsidR="000F7B7A" w:rsidRDefault="000F7B7A">
      <w:pPr>
        <w:pStyle w:val="Corpotesto"/>
        <w:rPr>
          <w:rFonts w:ascii="Arial" w:hAnsi="Arial"/>
          <w:sz w:val="22"/>
          <w:szCs w:val="22"/>
        </w:rPr>
      </w:pPr>
    </w:p>
    <w:p w:rsidR="000F7B7A" w:rsidRDefault="000F7B7A">
      <w:pPr>
        <w:pStyle w:val="Corpotesto"/>
        <w:rPr>
          <w:rFonts w:ascii="Arial" w:hAnsi="Arial"/>
          <w:sz w:val="22"/>
          <w:szCs w:val="22"/>
        </w:rPr>
      </w:pPr>
    </w:p>
    <w:tbl>
      <w:tblPr>
        <w:tblW w:w="19282" w:type="dxa"/>
        <w:tblInd w:w="28" w:type="dxa"/>
        <w:tblLayout w:type="fixed"/>
        <w:tblCellMar>
          <w:top w:w="28" w:type="dxa"/>
          <w:left w:w="28" w:type="dxa"/>
          <w:bottom w:w="28" w:type="dxa"/>
          <w:right w:w="28" w:type="dxa"/>
        </w:tblCellMar>
        <w:tblLook w:val="0000" w:firstRow="0" w:lastRow="0" w:firstColumn="0" w:lastColumn="0" w:noHBand="0" w:noVBand="0"/>
      </w:tblPr>
      <w:tblGrid>
        <w:gridCol w:w="4819"/>
        <w:gridCol w:w="4821"/>
        <w:gridCol w:w="4821"/>
        <w:gridCol w:w="4821"/>
      </w:tblGrid>
      <w:tr w:rsidR="004D6FF8" w:rsidTr="004D6FF8">
        <w:tc>
          <w:tcPr>
            <w:tcW w:w="4819" w:type="dxa"/>
            <w:tcBorders>
              <w:top w:val="single" w:sz="1" w:space="0" w:color="000000"/>
              <w:left w:val="single" w:sz="1" w:space="0" w:color="000000"/>
              <w:bottom w:val="single" w:sz="1" w:space="0" w:color="000000"/>
            </w:tcBorders>
            <w:shd w:val="clear" w:color="auto" w:fill="auto"/>
          </w:tcPr>
          <w:p w:rsidR="004D6FF8" w:rsidRDefault="004D6FF8" w:rsidP="004D6FF8">
            <w:pPr>
              <w:pageBreakBefore/>
              <w:spacing w:before="240" w:after="60"/>
              <w:jc w:val="both"/>
              <w:rPr>
                <w:rFonts w:ascii="Arial" w:hAnsi="Arial"/>
                <w:b/>
                <w:sz w:val="22"/>
                <w:szCs w:val="22"/>
              </w:rPr>
            </w:pPr>
            <w:r>
              <w:rPr>
                <w:rFonts w:ascii="Arial" w:hAnsi="Arial"/>
                <w:b/>
                <w:sz w:val="22"/>
                <w:szCs w:val="22"/>
              </w:rPr>
              <w:lastRenderedPageBreak/>
              <w:t>NDICE</w:t>
            </w:r>
          </w:p>
          <w:p w:rsidR="004B1A62" w:rsidRDefault="004B1A62" w:rsidP="004D6FF8">
            <w:pPr>
              <w:pageBreakBefore/>
              <w:spacing w:before="240" w:after="60"/>
              <w:jc w:val="both"/>
            </w:pPr>
          </w:p>
          <w:p w:rsidR="003C6D63" w:rsidRDefault="003C6D63" w:rsidP="004D6FF8">
            <w:pPr>
              <w:spacing w:line="360" w:lineRule="auto"/>
              <w:jc w:val="both"/>
              <w:rPr>
                <w:rFonts w:ascii="Arial" w:hAnsi="Arial"/>
                <w:b/>
                <w:iCs/>
                <w:sz w:val="22"/>
                <w:szCs w:val="22"/>
              </w:rPr>
            </w:pPr>
          </w:p>
          <w:p w:rsidR="003C6D63" w:rsidRDefault="003C6D63" w:rsidP="004D6FF8">
            <w:pPr>
              <w:spacing w:line="360" w:lineRule="auto"/>
              <w:jc w:val="both"/>
              <w:rPr>
                <w:rFonts w:ascii="Arial" w:hAnsi="Arial"/>
                <w:b/>
                <w:iCs/>
                <w:sz w:val="22"/>
                <w:szCs w:val="22"/>
              </w:rPr>
            </w:pPr>
          </w:p>
          <w:p w:rsidR="004D6FF8" w:rsidRDefault="00D774F8" w:rsidP="004D6FF8">
            <w:pPr>
              <w:spacing w:line="360" w:lineRule="auto"/>
              <w:jc w:val="both"/>
            </w:pPr>
            <w:r>
              <w:rPr>
                <w:rFonts w:ascii="Arial" w:hAnsi="Arial"/>
                <w:b/>
                <w:iCs/>
                <w:sz w:val="22"/>
                <w:szCs w:val="22"/>
              </w:rPr>
              <w:t>C</w:t>
            </w:r>
            <w:r w:rsidR="004D6FF8">
              <w:rPr>
                <w:rFonts w:ascii="Arial" w:hAnsi="Arial"/>
                <w:b/>
                <w:iCs/>
                <w:sz w:val="22"/>
                <w:szCs w:val="22"/>
              </w:rPr>
              <w:t>APO I: ISTANZE, PETIZIONI E PROPOSTE</w:t>
            </w:r>
          </w:p>
          <w:p w:rsidR="004D6FF8" w:rsidRDefault="004D6FF8" w:rsidP="004D6FF8">
            <w:pPr>
              <w:spacing w:line="360" w:lineRule="auto"/>
              <w:jc w:val="both"/>
            </w:pPr>
            <w:proofErr w:type="gramStart"/>
            <w:r>
              <w:rPr>
                <w:rFonts w:ascii="Arial" w:hAnsi="Arial"/>
                <w:sz w:val="22"/>
                <w:szCs w:val="22"/>
              </w:rPr>
              <w:t>Articolo  1</w:t>
            </w:r>
            <w:proofErr w:type="gramEnd"/>
            <w:r>
              <w:rPr>
                <w:rFonts w:ascii="Arial" w:hAnsi="Arial"/>
                <w:sz w:val="22"/>
                <w:szCs w:val="22"/>
              </w:rPr>
              <w:t>:  Presentazione</w:t>
            </w:r>
          </w:p>
          <w:p w:rsidR="004D6FF8" w:rsidRDefault="004D6FF8" w:rsidP="004D6FF8">
            <w:pPr>
              <w:spacing w:line="360" w:lineRule="auto"/>
              <w:jc w:val="both"/>
            </w:pPr>
            <w:proofErr w:type="gramStart"/>
            <w:r>
              <w:rPr>
                <w:rFonts w:ascii="Arial" w:hAnsi="Arial"/>
                <w:sz w:val="22"/>
                <w:szCs w:val="22"/>
              </w:rPr>
              <w:t>Articolo  2</w:t>
            </w:r>
            <w:proofErr w:type="gramEnd"/>
            <w:r>
              <w:rPr>
                <w:rFonts w:ascii="Arial" w:hAnsi="Arial"/>
                <w:sz w:val="22"/>
                <w:szCs w:val="22"/>
              </w:rPr>
              <w:t>:  Esame</w:t>
            </w:r>
          </w:p>
          <w:p w:rsidR="004D6FF8" w:rsidRDefault="004D6FF8" w:rsidP="004D6FF8">
            <w:pPr>
              <w:tabs>
                <w:tab w:val="left" w:pos="1065"/>
              </w:tabs>
              <w:spacing w:line="360" w:lineRule="auto"/>
              <w:rPr>
                <w:rFonts w:ascii="Arial" w:hAnsi="Arial"/>
                <w:sz w:val="22"/>
                <w:szCs w:val="22"/>
              </w:rPr>
            </w:pPr>
          </w:p>
          <w:p w:rsidR="00D774F8" w:rsidRDefault="00D774F8" w:rsidP="004D6FF8">
            <w:pPr>
              <w:tabs>
                <w:tab w:val="left" w:pos="1065"/>
              </w:tabs>
              <w:spacing w:line="360" w:lineRule="auto"/>
              <w:rPr>
                <w:rFonts w:ascii="Arial" w:hAnsi="Arial"/>
                <w:sz w:val="22"/>
                <w:szCs w:val="22"/>
              </w:rPr>
            </w:pPr>
          </w:p>
          <w:p w:rsidR="003C6D63" w:rsidRDefault="003C6D63" w:rsidP="004D6FF8">
            <w:pPr>
              <w:spacing w:line="360" w:lineRule="auto"/>
              <w:rPr>
                <w:rFonts w:ascii="Arial" w:hAnsi="Arial"/>
                <w:b/>
                <w:sz w:val="22"/>
                <w:szCs w:val="22"/>
              </w:rPr>
            </w:pPr>
          </w:p>
          <w:p w:rsidR="004D6FF8" w:rsidRDefault="004D6FF8" w:rsidP="004D6FF8">
            <w:pPr>
              <w:spacing w:line="360" w:lineRule="auto"/>
            </w:pPr>
            <w:r>
              <w:rPr>
                <w:rFonts w:ascii="Arial" w:hAnsi="Arial"/>
                <w:b/>
                <w:sz w:val="22"/>
                <w:szCs w:val="22"/>
              </w:rPr>
              <w:t>CAPO II: CONSULTE ED ALTRI ORGANISMI DI PARTECIPAZIONE POPOLARE</w:t>
            </w:r>
          </w:p>
          <w:p w:rsidR="004D6FF8" w:rsidRDefault="004D6FF8" w:rsidP="004D6FF8">
            <w:pPr>
              <w:spacing w:line="360" w:lineRule="auto"/>
              <w:jc w:val="both"/>
            </w:pPr>
            <w:r>
              <w:rPr>
                <w:rFonts w:ascii="Arial" w:hAnsi="Arial"/>
                <w:sz w:val="22"/>
                <w:szCs w:val="22"/>
              </w:rPr>
              <w:t>Articolo   3: Istituzione delle Consulte</w:t>
            </w:r>
          </w:p>
          <w:p w:rsidR="004D6FF8" w:rsidRDefault="004D6FF8" w:rsidP="004D6FF8">
            <w:pPr>
              <w:spacing w:line="360" w:lineRule="auto"/>
              <w:jc w:val="both"/>
            </w:pPr>
            <w:r>
              <w:rPr>
                <w:rFonts w:ascii="Arial" w:hAnsi="Arial"/>
                <w:sz w:val="22"/>
                <w:szCs w:val="22"/>
              </w:rPr>
              <w:t>Articolo   4: Albo delle Associazioni</w:t>
            </w:r>
          </w:p>
          <w:p w:rsidR="004D6FF8" w:rsidRDefault="004D6FF8" w:rsidP="004D6FF8">
            <w:pPr>
              <w:spacing w:line="360" w:lineRule="auto"/>
              <w:jc w:val="both"/>
            </w:pPr>
            <w:r>
              <w:rPr>
                <w:rFonts w:ascii="Arial" w:hAnsi="Arial"/>
                <w:sz w:val="22"/>
                <w:szCs w:val="22"/>
              </w:rPr>
              <w:t>Articolo   5: Domande di registrazione nell’Albo</w:t>
            </w:r>
          </w:p>
          <w:p w:rsidR="004D6FF8" w:rsidRDefault="004D6FF8" w:rsidP="004D6FF8">
            <w:pPr>
              <w:spacing w:line="360" w:lineRule="auto"/>
              <w:jc w:val="both"/>
            </w:pPr>
            <w:r>
              <w:rPr>
                <w:rFonts w:ascii="Arial" w:hAnsi="Arial"/>
                <w:sz w:val="22"/>
                <w:szCs w:val="22"/>
              </w:rPr>
              <w:t>Articolo   6: Esame delle domande</w:t>
            </w:r>
          </w:p>
          <w:p w:rsidR="004D6FF8" w:rsidRDefault="004D6FF8" w:rsidP="004D6FF8">
            <w:pPr>
              <w:spacing w:line="360" w:lineRule="auto"/>
              <w:jc w:val="both"/>
            </w:pPr>
            <w:r>
              <w:rPr>
                <w:rFonts w:ascii="Arial" w:hAnsi="Arial"/>
                <w:sz w:val="22"/>
                <w:szCs w:val="22"/>
              </w:rPr>
              <w:t>Articolo   7: Costituzione delle Consulte</w:t>
            </w:r>
          </w:p>
          <w:p w:rsidR="004D6FF8" w:rsidRDefault="004D6FF8" w:rsidP="004D6FF8">
            <w:pPr>
              <w:spacing w:line="360" w:lineRule="auto"/>
              <w:jc w:val="both"/>
            </w:pPr>
            <w:r>
              <w:rPr>
                <w:rFonts w:ascii="Arial" w:hAnsi="Arial"/>
                <w:sz w:val="22"/>
                <w:szCs w:val="22"/>
              </w:rPr>
              <w:t>Articolo   8: Organi delle Consulte</w:t>
            </w:r>
          </w:p>
          <w:p w:rsidR="004D6FF8" w:rsidRDefault="004D6FF8" w:rsidP="004D6FF8">
            <w:pPr>
              <w:spacing w:line="360" w:lineRule="auto"/>
              <w:jc w:val="both"/>
            </w:pPr>
            <w:r>
              <w:rPr>
                <w:rFonts w:ascii="Arial" w:hAnsi="Arial"/>
                <w:sz w:val="22"/>
                <w:szCs w:val="22"/>
              </w:rPr>
              <w:t>Articolo   9: Elezione degli organi delle Consulte</w:t>
            </w:r>
          </w:p>
          <w:p w:rsidR="004D6FF8" w:rsidRDefault="004D6FF8" w:rsidP="004D6FF8">
            <w:pPr>
              <w:spacing w:line="360" w:lineRule="auto"/>
              <w:jc w:val="both"/>
            </w:pPr>
            <w:r>
              <w:rPr>
                <w:rFonts w:ascii="Arial" w:hAnsi="Arial"/>
                <w:sz w:val="22"/>
                <w:szCs w:val="22"/>
              </w:rPr>
              <w:t>Articolo 10: Compiti e funzioni delle Consulte</w:t>
            </w:r>
          </w:p>
          <w:p w:rsidR="004D6FF8" w:rsidRDefault="004D6FF8" w:rsidP="004D6FF8">
            <w:pPr>
              <w:spacing w:line="360" w:lineRule="auto"/>
              <w:jc w:val="both"/>
            </w:pPr>
            <w:r>
              <w:rPr>
                <w:rFonts w:ascii="Arial" w:hAnsi="Arial"/>
                <w:sz w:val="22"/>
                <w:szCs w:val="22"/>
              </w:rPr>
              <w:t>Articolo 11: Funzionamento delle Consulte</w:t>
            </w:r>
          </w:p>
          <w:p w:rsidR="004D6FF8" w:rsidRDefault="004D6FF8" w:rsidP="004D6FF8">
            <w:pPr>
              <w:spacing w:line="360" w:lineRule="auto"/>
              <w:jc w:val="both"/>
            </w:pPr>
            <w:r>
              <w:rPr>
                <w:rFonts w:ascii="Arial" w:hAnsi="Arial"/>
                <w:sz w:val="22"/>
                <w:szCs w:val="22"/>
              </w:rPr>
              <w:t>Articolo 12: Altri organismi di partecipazione popolare</w:t>
            </w:r>
          </w:p>
          <w:p w:rsidR="004D6FF8" w:rsidRDefault="004D6FF8" w:rsidP="004D6FF8">
            <w:pPr>
              <w:spacing w:line="360" w:lineRule="auto"/>
              <w:jc w:val="both"/>
            </w:pPr>
            <w:r>
              <w:rPr>
                <w:rFonts w:ascii="Arial" w:hAnsi="Arial"/>
                <w:sz w:val="22"/>
                <w:szCs w:val="22"/>
              </w:rPr>
              <w:t>Articolo 13: Iniziativa pubblica di promozione del processo partecipativo</w:t>
            </w:r>
          </w:p>
          <w:p w:rsidR="004D6FF8" w:rsidRDefault="004D6FF8" w:rsidP="004D6FF8">
            <w:pPr>
              <w:spacing w:line="360" w:lineRule="auto"/>
              <w:jc w:val="both"/>
            </w:pPr>
            <w:r>
              <w:rPr>
                <w:rFonts w:ascii="Arial" w:hAnsi="Arial"/>
                <w:sz w:val="22"/>
                <w:szCs w:val="22"/>
              </w:rPr>
              <w:t>Articolo 14: Proposta da parte dei cittadini e/o delle realtà locali del processo partecipativo</w:t>
            </w:r>
          </w:p>
          <w:p w:rsidR="004D6FF8" w:rsidRDefault="004D6FF8" w:rsidP="004D6FF8">
            <w:pPr>
              <w:spacing w:line="360" w:lineRule="auto"/>
              <w:jc w:val="both"/>
            </w:pPr>
            <w:r>
              <w:rPr>
                <w:rFonts w:ascii="Arial" w:hAnsi="Arial"/>
                <w:sz w:val="22"/>
                <w:szCs w:val="22"/>
              </w:rPr>
              <w:t>Articolo 15: Istituzione dell’arena deliberativa.</w:t>
            </w:r>
          </w:p>
          <w:p w:rsidR="004D6FF8" w:rsidRDefault="004D6FF8" w:rsidP="004D6FF8">
            <w:pPr>
              <w:pStyle w:val="Corpotesto"/>
              <w:spacing w:line="360" w:lineRule="auto"/>
            </w:pPr>
            <w:r>
              <w:rPr>
                <w:rFonts w:ascii="Arial" w:hAnsi="Arial"/>
                <w:sz w:val="22"/>
                <w:szCs w:val="22"/>
              </w:rPr>
              <w:t>Articolo 16: Deliberazione di attivazione della proposta da parte dei cittadini e/o delle realtà locali del processo partecipativo</w:t>
            </w:r>
          </w:p>
          <w:p w:rsidR="003C6D63" w:rsidRDefault="004D6FF8" w:rsidP="004D6FF8">
            <w:pPr>
              <w:pStyle w:val="Corpotesto"/>
              <w:spacing w:line="360" w:lineRule="auto"/>
              <w:rPr>
                <w:rFonts w:ascii="Arial" w:hAnsi="Arial"/>
                <w:sz w:val="22"/>
                <w:szCs w:val="22"/>
              </w:rPr>
            </w:pPr>
            <w:r>
              <w:rPr>
                <w:rFonts w:ascii="Arial" w:hAnsi="Arial"/>
                <w:sz w:val="22"/>
                <w:szCs w:val="22"/>
              </w:rPr>
              <w:t>Articolo 17: Funzionamento dell’arena deliberativa</w:t>
            </w:r>
          </w:p>
          <w:p w:rsidR="004D6FF8" w:rsidRDefault="004D6FF8" w:rsidP="004D6FF8">
            <w:pPr>
              <w:pStyle w:val="Corpotesto"/>
              <w:spacing w:line="360" w:lineRule="auto"/>
            </w:pPr>
            <w:r>
              <w:rPr>
                <w:rFonts w:ascii="Arial" w:hAnsi="Arial"/>
                <w:sz w:val="22"/>
                <w:szCs w:val="22"/>
              </w:rPr>
              <w:t>Articolo 18: Esito dei processi partecipativi.</w:t>
            </w:r>
          </w:p>
          <w:p w:rsidR="004D6FF8" w:rsidRDefault="004D6FF8" w:rsidP="004D6FF8">
            <w:pPr>
              <w:pStyle w:val="Corpotesto"/>
              <w:spacing w:line="360" w:lineRule="auto"/>
              <w:rPr>
                <w:rFonts w:ascii="Arial" w:hAnsi="Arial"/>
                <w:sz w:val="22"/>
                <w:szCs w:val="22"/>
              </w:rPr>
            </w:pPr>
          </w:p>
          <w:p w:rsidR="004D6FF8" w:rsidRDefault="004D6FF8" w:rsidP="004D6FF8">
            <w:pPr>
              <w:spacing w:line="360" w:lineRule="auto"/>
            </w:pPr>
            <w:r>
              <w:rPr>
                <w:rFonts w:ascii="Arial" w:hAnsi="Arial"/>
                <w:b/>
                <w:sz w:val="22"/>
                <w:szCs w:val="22"/>
              </w:rPr>
              <w:lastRenderedPageBreak/>
              <w:t>CAPO III – CARTE DEI DIRITTI DEI CITTADINI</w:t>
            </w:r>
          </w:p>
          <w:p w:rsidR="004D6FF8" w:rsidRDefault="004D6FF8" w:rsidP="004D6FF8">
            <w:pPr>
              <w:spacing w:line="360" w:lineRule="auto"/>
              <w:jc w:val="both"/>
            </w:pPr>
            <w:r>
              <w:rPr>
                <w:rFonts w:ascii="Arial" w:hAnsi="Arial"/>
                <w:sz w:val="22"/>
                <w:szCs w:val="22"/>
              </w:rPr>
              <w:t>Articolo 19: Adozione</w:t>
            </w:r>
          </w:p>
          <w:p w:rsidR="004D6FF8" w:rsidRDefault="004D6FF8" w:rsidP="004D6FF8">
            <w:pPr>
              <w:spacing w:line="360" w:lineRule="auto"/>
              <w:jc w:val="both"/>
            </w:pPr>
            <w:r>
              <w:rPr>
                <w:rFonts w:ascii="Arial" w:hAnsi="Arial"/>
                <w:sz w:val="22"/>
                <w:szCs w:val="22"/>
              </w:rPr>
              <w:t>Articolo 20: Forme di tutela</w:t>
            </w:r>
          </w:p>
          <w:p w:rsidR="004D6FF8" w:rsidRDefault="004D6FF8" w:rsidP="004D6FF8">
            <w:pPr>
              <w:spacing w:line="360" w:lineRule="auto"/>
              <w:jc w:val="both"/>
            </w:pPr>
            <w:r>
              <w:rPr>
                <w:rFonts w:ascii="Arial" w:hAnsi="Arial"/>
                <w:sz w:val="22"/>
                <w:szCs w:val="22"/>
              </w:rPr>
              <w:t>Articolo 21: Diffusione</w:t>
            </w:r>
          </w:p>
          <w:p w:rsidR="004D6FF8" w:rsidRDefault="004D6FF8" w:rsidP="004D6FF8">
            <w:pPr>
              <w:spacing w:line="360" w:lineRule="auto"/>
              <w:jc w:val="both"/>
              <w:rPr>
                <w:rFonts w:ascii="Arial" w:hAnsi="Arial"/>
                <w:sz w:val="22"/>
                <w:szCs w:val="22"/>
              </w:rPr>
            </w:pPr>
          </w:p>
          <w:p w:rsidR="004D6FF8" w:rsidRDefault="004D6FF8" w:rsidP="004D6FF8">
            <w:pPr>
              <w:spacing w:line="360" w:lineRule="auto"/>
            </w:pPr>
            <w:r>
              <w:rPr>
                <w:rFonts w:ascii="Arial" w:hAnsi="Arial"/>
                <w:b/>
                <w:sz w:val="22"/>
                <w:szCs w:val="22"/>
              </w:rPr>
              <w:t>CAPO IV: CONSULTAZIONE DEI CITTADINI</w:t>
            </w:r>
          </w:p>
          <w:p w:rsidR="004D6FF8" w:rsidRDefault="004D6FF8" w:rsidP="004D6FF8">
            <w:pPr>
              <w:spacing w:line="360" w:lineRule="auto"/>
              <w:jc w:val="both"/>
            </w:pPr>
            <w:r>
              <w:rPr>
                <w:rFonts w:ascii="Arial" w:hAnsi="Arial"/>
                <w:sz w:val="22"/>
                <w:szCs w:val="22"/>
              </w:rPr>
              <w:t>Articolo 22: Forum dei cittadini</w:t>
            </w:r>
          </w:p>
          <w:p w:rsidR="004D6FF8" w:rsidRDefault="004D6FF8" w:rsidP="004D6FF8">
            <w:pPr>
              <w:spacing w:line="360" w:lineRule="auto"/>
              <w:jc w:val="both"/>
            </w:pPr>
            <w:r>
              <w:rPr>
                <w:rFonts w:ascii="Arial" w:hAnsi="Arial"/>
                <w:sz w:val="22"/>
                <w:szCs w:val="22"/>
              </w:rPr>
              <w:t>Articolo 23: Altre forme di consultazione</w:t>
            </w:r>
          </w:p>
          <w:p w:rsidR="004D6FF8" w:rsidRDefault="004D6FF8" w:rsidP="004D6FF8">
            <w:pPr>
              <w:spacing w:line="360" w:lineRule="auto"/>
              <w:jc w:val="both"/>
              <w:rPr>
                <w:rFonts w:ascii="Arial" w:hAnsi="Arial"/>
                <w:sz w:val="22"/>
                <w:szCs w:val="22"/>
              </w:rPr>
            </w:pPr>
          </w:p>
          <w:p w:rsidR="004D6FF8" w:rsidRDefault="004D6FF8" w:rsidP="004D6FF8">
            <w:pPr>
              <w:spacing w:line="360" w:lineRule="auto"/>
            </w:pPr>
            <w:r>
              <w:rPr>
                <w:rFonts w:ascii="Arial" w:hAnsi="Arial"/>
                <w:b/>
                <w:sz w:val="22"/>
                <w:szCs w:val="22"/>
              </w:rPr>
              <w:t>CAPO V – REFERENDUM CONSULTIVO</w:t>
            </w:r>
          </w:p>
          <w:p w:rsidR="004D6FF8" w:rsidRDefault="004D6FF8" w:rsidP="004D6FF8">
            <w:pPr>
              <w:spacing w:line="360" w:lineRule="auto"/>
            </w:pPr>
            <w:r>
              <w:rPr>
                <w:rFonts w:ascii="Arial" w:hAnsi="Arial"/>
                <w:sz w:val="22"/>
                <w:szCs w:val="22"/>
              </w:rPr>
              <w:t xml:space="preserve">Articolo 24: Oggetto </w:t>
            </w:r>
          </w:p>
          <w:p w:rsidR="004D6FF8" w:rsidRDefault="004D6FF8" w:rsidP="004D6FF8">
            <w:pPr>
              <w:spacing w:line="360" w:lineRule="auto"/>
            </w:pPr>
            <w:r>
              <w:rPr>
                <w:rFonts w:ascii="Arial" w:hAnsi="Arial"/>
                <w:sz w:val="22"/>
                <w:szCs w:val="22"/>
              </w:rPr>
              <w:t>Articolo 25: Promotori del referendum</w:t>
            </w:r>
          </w:p>
          <w:p w:rsidR="004D6FF8" w:rsidRDefault="004D6FF8" w:rsidP="004D6FF8">
            <w:pPr>
              <w:spacing w:line="360" w:lineRule="auto"/>
            </w:pPr>
            <w:r>
              <w:rPr>
                <w:rFonts w:ascii="Arial" w:hAnsi="Arial"/>
                <w:sz w:val="22"/>
                <w:szCs w:val="22"/>
              </w:rPr>
              <w:t>Articolo 26: Oggetto del referendum</w:t>
            </w:r>
          </w:p>
          <w:p w:rsidR="004D6FF8" w:rsidRDefault="004D6FF8" w:rsidP="004D6FF8">
            <w:pPr>
              <w:spacing w:line="360" w:lineRule="auto"/>
            </w:pPr>
            <w:r>
              <w:rPr>
                <w:rFonts w:ascii="Arial" w:hAnsi="Arial"/>
                <w:sz w:val="22"/>
                <w:szCs w:val="22"/>
              </w:rPr>
              <w:t>Articolo 27: Caratteristiche del quesito referendario</w:t>
            </w:r>
          </w:p>
          <w:p w:rsidR="004D6FF8" w:rsidRDefault="004D6FF8" w:rsidP="004D6FF8">
            <w:pPr>
              <w:spacing w:line="360" w:lineRule="auto"/>
            </w:pPr>
            <w:r>
              <w:rPr>
                <w:rFonts w:ascii="Arial" w:hAnsi="Arial"/>
                <w:sz w:val="22"/>
                <w:szCs w:val="22"/>
              </w:rPr>
              <w:t>Articolo 28: Limitazioni</w:t>
            </w:r>
          </w:p>
          <w:p w:rsidR="004D6FF8" w:rsidRDefault="004D6FF8" w:rsidP="004D6FF8">
            <w:pPr>
              <w:spacing w:line="360" w:lineRule="auto"/>
            </w:pPr>
            <w:r>
              <w:rPr>
                <w:rFonts w:ascii="Arial" w:hAnsi="Arial"/>
                <w:sz w:val="22"/>
                <w:szCs w:val="22"/>
              </w:rPr>
              <w:t>Articolo 29: Comitato promotore</w:t>
            </w:r>
          </w:p>
          <w:p w:rsidR="004D6FF8" w:rsidRDefault="004D6FF8" w:rsidP="004D6FF8">
            <w:pPr>
              <w:spacing w:line="360" w:lineRule="auto"/>
            </w:pPr>
            <w:r>
              <w:rPr>
                <w:rFonts w:ascii="Arial" w:hAnsi="Arial"/>
                <w:sz w:val="22"/>
                <w:szCs w:val="22"/>
              </w:rPr>
              <w:t>Articolo 30: Presentazione della proposta di referendum</w:t>
            </w:r>
          </w:p>
          <w:p w:rsidR="004D6FF8" w:rsidRDefault="004D6FF8" w:rsidP="004D6FF8">
            <w:pPr>
              <w:spacing w:line="360" w:lineRule="auto"/>
            </w:pPr>
            <w:r>
              <w:rPr>
                <w:rFonts w:ascii="Arial" w:hAnsi="Arial"/>
                <w:sz w:val="22"/>
                <w:szCs w:val="22"/>
              </w:rPr>
              <w:t>Articolo 31: Commissione per i referendum – Modalità di funzionamento</w:t>
            </w:r>
          </w:p>
          <w:p w:rsidR="004D6FF8" w:rsidRDefault="004D6FF8" w:rsidP="004D6FF8">
            <w:pPr>
              <w:spacing w:line="360" w:lineRule="auto"/>
            </w:pPr>
            <w:r>
              <w:rPr>
                <w:rFonts w:ascii="Arial" w:hAnsi="Arial"/>
                <w:sz w:val="22"/>
                <w:szCs w:val="22"/>
              </w:rPr>
              <w:t>Articolo 32: Giudizio di ammissibilità</w:t>
            </w:r>
          </w:p>
          <w:p w:rsidR="004D6FF8" w:rsidRDefault="004D6FF8" w:rsidP="004D6FF8">
            <w:pPr>
              <w:spacing w:line="360" w:lineRule="auto"/>
            </w:pPr>
            <w:r>
              <w:rPr>
                <w:rFonts w:ascii="Arial" w:hAnsi="Arial"/>
                <w:sz w:val="22"/>
                <w:szCs w:val="22"/>
              </w:rPr>
              <w:t>Articolo 33: Firme dei sottoscrittori – Caratteristiche dei moduli</w:t>
            </w:r>
          </w:p>
          <w:p w:rsidR="004D6FF8" w:rsidRDefault="004D6FF8" w:rsidP="004D6FF8">
            <w:pPr>
              <w:spacing w:line="360" w:lineRule="auto"/>
            </w:pPr>
            <w:r>
              <w:rPr>
                <w:rFonts w:ascii="Arial" w:hAnsi="Arial"/>
                <w:sz w:val="22"/>
                <w:szCs w:val="22"/>
              </w:rPr>
              <w:t>Articolo 34: Autenticazione delle firme</w:t>
            </w:r>
          </w:p>
          <w:p w:rsidR="004D6FF8" w:rsidRDefault="004D6FF8" w:rsidP="004D6FF8">
            <w:pPr>
              <w:spacing w:line="360" w:lineRule="auto"/>
            </w:pPr>
            <w:r>
              <w:rPr>
                <w:rFonts w:ascii="Arial" w:hAnsi="Arial"/>
                <w:sz w:val="22"/>
                <w:szCs w:val="22"/>
              </w:rPr>
              <w:t>Articolo 35: Accertamento dei requisiti</w:t>
            </w:r>
          </w:p>
          <w:p w:rsidR="004D6FF8" w:rsidRDefault="004D6FF8" w:rsidP="004D6FF8">
            <w:pPr>
              <w:spacing w:line="360" w:lineRule="auto"/>
            </w:pPr>
            <w:r>
              <w:rPr>
                <w:rFonts w:ascii="Arial" w:hAnsi="Arial"/>
                <w:sz w:val="22"/>
                <w:szCs w:val="22"/>
              </w:rPr>
              <w:t>Articolo 36: Indizione del referendum</w:t>
            </w:r>
          </w:p>
          <w:p w:rsidR="004D6FF8" w:rsidRDefault="004D6FF8" w:rsidP="004D6FF8">
            <w:pPr>
              <w:spacing w:line="360" w:lineRule="auto"/>
            </w:pPr>
            <w:r>
              <w:rPr>
                <w:rFonts w:ascii="Arial" w:hAnsi="Arial"/>
                <w:sz w:val="22"/>
                <w:szCs w:val="22"/>
              </w:rPr>
              <w:t>Articolo 37: Data di svolgimento del referendum</w:t>
            </w:r>
          </w:p>
          <w:p w:rsidR="004D6FF8" w:rsidRDefault="004D6FF8" w:rsidP="004D6FF8">
            <w:pPr>
              <w:spacing w:line="360" w:lineRule="auto"/>
            </w:pPr>
            <w:r>
              <w:rPr>
                <w:rFonts w:ascii="Arial" w:hAnsi="Arial"/>
                <w:sz w:val="22"/>
                <w:szCs w:val="22"/>
              </w:rPr>
              <w:t>Articolo 38: Comitati di sostegno</w:t>
            </w:r>
          </w:p>
          <w:p w:rsidR="004D6FF8" w:rsidRDefault="004D6FF8" w:rsidP="004D6FF8">
            <w:pPr>
              <w:spacing w:line="360" w:lineRule="auto"/>
            </w:pPr>
            <w:r>
              <w:rPr>
                <w:rFonts w:ascii="Arial" w:hAnsi="Arial"/>
                <w:sz w:val="22"/>
                <w:szCs w:val="22"/>
              </w:rPr>
              <w:t>Articolo 39: Pubblicizzazione del referendum</w:t>
            </w:r>
          </w:p>
          <w:p w:rsidR="004D6FF8" w:rsidRDefault="004D6FF8" w:rsidP="004D6FF8">
            <w:pPr>
              <w:spacing w:line="360" w:lineRule="auto"/>
            </w:pPr>
            <w:r>
              <w:rPr>
                <w:rFonts w:ascii="Arial" w:hAnsi="Arial"/>
                <w:sz w:val="22"/>
                <w:szCs w:val="22"/>
              </w:rPr>
              <w:t>Articolo 40: Attività e spazi di propaganda</w:t>
            </w:r>
          </w:p>
          <w:p w:rsidR="004D6FF8" w:rsidRDefault="004D6FF8" w:rsidP="004D6FF8">
            <w:pPr>
              <w:spacing w:line="360" w:lineRule="auto"/>
            </w:pPr>
            <w:r>
              <w:rPr>
                <w:rFonts w:ascii="Arial" w:hAnsi="Arial"/>
                <w:sz w:val="22"/>
                <w:szCs w:val="22"/>
              </w:rPr>
              <w:t>Articolo 41: Partecipanti al referendum</w:t>
            </w:r>
          </w:p>
          <w:p w:rsidR="004D6FF8" w:rsidRDefault="004D6FF8" w:rsidP="004D6FF8">
            <w:pPr>
              <w:spacing w:line="360" w:lineRule="auto"/>
            </w:pPr>
            <w:r>
              <w:rPr>
                <w:rFonts w:ascii="Arial" w:hAnsi="Arial"/>
                <w:sz w:val="22"/>
                <w:szCs w:val="22"/>
              </w:rPr>
              <w:t>Articolo 42: Certificati elettorali</w:t>
            </w:r>
          </w:p>
          <w:p w:rsidR="004D6FF8" w:rsidRDefault="004D6FF8" w:rsidP="004D6FF8">
            <w:pPr>
              <w:spacing w:line="360" w:lineRule="auto"/>
            </w:pPr>
            <w:r>
              <w:rPr>
                <w:rFonts w:ascii="Arial" w:hAnsi="Arial"/>
                <w:sz w:val="22"/>
                <w:szCs w:val="22"/>
              </w:rPr>
              <w:t>Articolo 43: Numero e ubicazione dei seggi elettorali</w:t>
            </w:r>
          </w:p>
          <w:p w:rsidR="004D6FF8" w:rsidRDefault="004D6FF8" w:rsidP="004D6FF8">
            <w:pPr>
              <w:spacing w:line="360" w:lineRule="auto"/>
              <w:jc w:val="both"/>
            </w:pPr>
            <w:r>
              <w:rPr>
                <w:rFonts w:ascii="Arial" w:hAnsi="Arial"/>
                <w:sz w:val="22"/>
                <w:szCs w:val="22"/>
              </w:rPr>
              <w:t>Articolo 44: Composizione delle sezioni elettorali</w:t>
            </w:r>
          </w:p>
          <w:p w:rsidR="004D6FF8" w:rsidRDefault="004D6FF8" w:rsidP="004D6FF8">
            <w:pPr>
              <w:spacing w:line="360" w:lineRule="auto"/>
              <w:jc w:val="both"/>
            </w:pPr>
            <w:r>
              <w:rPr>
                <w:rFonts w:ascii="Arial" w:hAnsi="Arial"/>
                <w:sz w:val="22"/>
                <w:szCs w:val="22"/>
              </w:rPr>
              <w:t>Articolo 45: Schede per la votazione</w:t>
            </w:r>
          </w:p>
          <w:p w:rsidR="004D6FF8" w:rsidRDefault="004D6FF8" w:rsidP="004D6FF8">
            <w:pPr>
              <w:spacing w:line="360" w:lineRule="auto"/>
              <w:jc w:val="both"/>
            </w:pPr>
            <w:r>
              <w:rPr>
                <w:rFonts w:ascii="Arial" w:hAnsi="Arial"/>
                <w:sz w:val="22"/>
                <w:szCs w:val="22"/>
              </w:rPr>
              <w:lastRenderedPageBreak/>
              <w:t>Articolo 46: Rappresentanti dei comitati e dei partiti politici</w:t>
            </w:r>
          </w:p>
          <w:p w:rsidR="004D6FF8" w:rsidRDefault="004D6FF8" w:rsidP="004D6FF8">
            <w:pPr>
              <w:spacing w:line="360" w:lineRule="auto"/>
              <w:jc w:val="both"/>
            </w:pPr>
            <w:r>
              <w:rPr>
                <w:rFonts w:ascii="Arial" w:hAnsi="Arial"/>
                <w:sz w:val="22"/>
                <w:szCs w:val="22"/>
              </w:rPr>
              <w:t>Articolo 47: Insediamento dei seggi</w:t>
            </w:r>
          </w:p>
          <w:p w:rsidR="004D6FF8" w:rsidRDefault="004D6FF8" w:rsidP="004D6FF8">
            <w:pPr>
              <w:spacing w:line="360" w:lineRule="auto"/>
              <w:jc w:val="both"/>
            </w:pPr>
            <w:r>
              <w:rPr>
                <w:rFonts w:ascii="Arial" w:hAnsi="Arial"/>
                <w:sz w:val="22"/>
                <w:szCs w:val="22"/>
              </w:rPr>
              <w:t>Articolo 48:</w:t>
            </w:r>
            <w:r>
              <w:rPr>
                <w:rFonts w:ascii="Arial" w:hAnsi="Arial"/>
                <w:b/>
                <w:bCs/>
                <w:sz w:val="22"/>
                <w:szCs w:val="22"/>
              </w:rPr>
              <w:t xml:space="preserve"> </w:t>
            </w:r>
            <w:r>
              <w:rPr>
                <w:rFonts w:ascii="Arial" w:hAnsi="Arial"/>
                <w:sz w:val="22"/>
                <w:szCs w:val="22"/>
              </w:rPr>
              <w:t>Operazioni di voto e spoglio delle schede</w:t>
            </w:r>
          </w:p>
          <w:p w:rsidR="004D6FF8" w:rsidRDefault="004D6FF8" w:rsidP="004D6FF8">
            <w:pPr>
              <w:spacing w:line="360" w:lineRule="auto"/>
              <w:jc w:val="both"/>
            </w:pPr>
            <w:r>
              <w:rPr>
                <w:rFonts w:ascii="Arial" w:hAnsi="Arial"/>
                <w:sz w:val="22"/>
                <w:szCs w:val="22"/>
              </w:rPr>
              <w:t>Articolo 49: Verifica dei risultati</w:t>
            </w:r>
          </w:p>
          <w:p w:rsidR="004D6FF8" w:rsidRDefault="004D6FF8" w:rsidP="004D6FF8">
            <w:pPr>
              <w:spacing w:line="360" w:lineRule="auto"/>
              <w:jc w:val="both"/>
            </w:pPr>
            <w:r>
              <w:rPr>
                <w:rFonts w:ascii="Arial" w:hAnsi="Arial"/>
                <w:sz w:val="22"/>
                <w:szCs w:val="22"/>
              </w:rPr>
              <w:t>Articolo 50: Proclamazione del risultato</w:t>
            </w:r>
          </w:p>
          <w:p w:rsidR="004D6FF8" w:rsidRDefault="004D6FF8" w:rsidP="004D6FF8">
            <w:pPr>
              <w:spacing w:line="360" w:lineRule="auto"/>
              <w:jc w:val="both"/>
            </w:pPr>
            <w:r>
              <w:rPr>
                <w:rFonts w:ascii="Arial" w:hAnsi="Arial"/>
                <w:sz w:val="22"/>
                <w:szCs w:val="22"/>
              </w:rPr>
              <w:t>Articolo 51: Nomina della Commissione per i referendum</w:t>
            </w:r>
          </w:p>
          <w:p w:rsidR="004D6FF8" w:rsidRDefault="004D6FF8" w:rsidP="004D6FF8">
            <w:pPr>
              <w:spacing w:line="360" w:lineRule="auto"/>
              <w:jc w:val="both"/>
            </w:pPr>
            <w:r>
              <w:rPr>
                <w:rFonts w:ascii="Arial" w:hAnsi="Arial"/>
                <w:sz w:val="22"/>
                <w:szCs w:val="22"/>
              </w:rPr>
              <w:t xml:space="preserve">Articolo </w:t>
            </w:r>
            <w:proofErr w:type="gramStart"/>
            <w:r>
              <w:rPr>
                <w:rFonts w:ascii="Arial" w:hAnsi="Arial"/>
                <w:sz w:val="22"/>
                <w:szCs w:val="22"/>
              </w:rPr>
              <w:t>52 :</w:t>
            </w:r>
            <w:proofErr w:type="gramEnd"/>
            <w:r>
              <w:rPr>
                <w:rFonts w:ascii="Arial" w:hAnsi="Arial"/>
                <w:sz w:val="22"/>
                <w:szCs w:val="22"/>
              </w:rPr>
              <w:t xml:space="preserve"> Rinvio</w:t>
            </w:r>
          </w:p>
          <w:p w:rsidR="004D6FF8" w:rsidRDefault="004D6FF8" w:rsidP="004D6FF8">
            <w:pPr>
              <w:spacing w:line="360" w:lineRule="auto"/>
              <w:jc w:val="both"/>
              <w:rPr>
                <w:rFonts w:ascii="Arial" w:hAnsi="Arial"/>
                <w:sz w:val="22"/>
                <w:szCs w:val="22"/>
              </w:rPr>
            </w:pPr>
          </w:p>
          <w:p w:rsidR="004D6FF8" w:rsidRDefault="004D6FF8" w:rsidP="004D6FF8">
            <w:pPr>
              <w:spacing w:line="360" w:lineRule="auto"/>
            </w:pPr>
            <w:r>
              <w:rPr>
                <w:rFonts w:ascii="Arial" w:hAnsi="Arial"/>
                <w:b/>
                <w:sz w:val="22"/>
                <w:szCs w:val="22"/>
              </w:rPr>
              <w:t xml:space="preserve">CAPO VI: NORME FINALI E TRANSITORIE    </w:t>
            </w:r>
          </w:p>
          <w:p w:rsidR="004D6FF8" w:rsidRDefault="004D6FF8" w:rsidP="004D6FF8">
            <w:pPr>
              <w:spacing w:line="360" w:lineRule="auto"/>
              <w:jc w:val="both"/>
            </w:pPr>
            <w:r>
              <w:rPr>
                <w:rFonts w:ascii="Arial" w:hAnsi="Arial"/>
                <w:sz w:val="22"/>
                <w:szCs w:val="22"/>
              </w:rPr>
              <w:t>Articolo 53: Norma finale</w:t>
            </w:r>
          </w:p>
          <w:p w:rsidR="004D6FF8" w:rsidRDefault="004D6FF8" w:rsidP="004D6FF8">
            <w:pPr>
              <w:spacing w:line="360" w:lineRule="auto"/>
              <w:jc w:val="both"/>
            </w:pPr>
            <w:r>
              <w:rPr>
                <w:rFonts w:ascii="Arial" w:hAnsi="Arial"/>
                <w:sz w:val="22"/>
                <w:szCs w:val="22"/>
              </w:rPr>
              <w:t>Articolo 54: Norma transitoria</w:t>
            </w:r>
          </w:p>
          <w:p w:rsidR="004D6FF8" w:rsidRDefault="004D6FF8" w:rsidP="004D6FF8">
            <w:pPr>
              <w:jc w:val="both"/>
              <w:rPr>
                <w:rFonts w:ascii="Arial" w:hAnsi="Arial"/>
                <w:sz w:val="22"/>
                <w:szCs w:val="22"/>
              </w:rPr>
            </w:pPr>
          </w:p>
        </w:tc>
        <w:tc>
          <w:tcPr>
            <w:tcW w:w="4821" w:type="dxa"/>
            <w:tcBorders>
              <w:top w:val="single" w:sz="1" w:space="0" w:color="000000"/>
              <w:left w:val="single" w:sz="1" w:space="0" w:color="000000"/>
              <w:bottom w:val="single" w:sz="1" w:space="0" w:color="000000"/>
            </w:tcBorders>
          </w:tcPr>
          <w:p w:rsidR="00583FA8" w:rsidRDefault="00583FA8" w:rsidP="00583FA8">
            <w:pPr>
              <w:pageBreakBefore/>
              <w:spacing w:before="240" w:after="60"/>
              <w:jc w:val="both"/>
              <w:rPr>
                <w:rFonts w:ascii="Arial" w:hAnsi="Arial"/>
                <w:b/>
                <w:sz w:val="22"/>
                <w:szCs w:val="22"/>
              </w:rPr>
            </w:pPr>
            <w:r>
              <w:rPr>
                <w:rFonts w:ascii="Arial" w:hAnsi="Arial"/>
                <w:b/>
                <w:sz w:val="22"/>
                <w:szCs w:val="22"/>
              </w:rPr>
              <w:lastRenderedPageBreak/>
              <w:t>INDICE</w:t>
            </w:r>
          </w:p>
          <w:p w:rsidR="00D774F8" w:rsidRDefault="00D774F8" w:rsidP="00583FA8">
            <w:pPr>
              <w:spacing w:line="360" w:lineRule="auto"/>
              <w:jc w:val="both"/>
              <w:rPr>
                <w:rFonts w:ascii="Arial" w:hAnsi="Arial"/>
                <w:sz w:val="22"/>
                <w:szCs w:val="22"/>
              </w:rPr>
            </w:pPr>
          </w:p>
          <w:p w:rsidR="00583FA8" w:rsidRDefault="00583FA8" w:rsidP="00583FA8">
            <w:pPr>
              <w:spacing w:line="360" w:lineRule="auto"/>
              <w:jc w:val="both"/>
              <w:rPr>
                <w:rFonts w:ascii="Arial" w:hAnsi="Arial"/>
                <w:sz w:val="22"/>
                <w:szCs w:val="22"/>
              </w:rPr>
            </w:pPr>
            <w:proofErr w:type="gramStart"/>
            <w:r w:rsidRPr="003C6D63">
              <w:rPr>
                <w:rFonts w:ascii="Arial" w:hAnsi="Arial"/>
                <w:sz w:val="22"/>
                <w:szCs w:val="22"/>
                <w:highlight w:val="yellow"/>
              </w:rPr>
              <w:t>Articolo  1</w:t>
            </w:r>
            <w:proofErr w:type="gramEnd"/>
            <w:r w:rsidRPr="003C6D63">
              <w:rPr>
                <w:rFonts w:ascii="Arial" w:hAnsi="Arial"/>
                <w:sz w:val="22"/>
                <w:szCs w:val="22"/>
                <w:highlight w:val="yellow"/>
              </w:rPr>
              <w:t xml:space="preserve">:  </w:t>
            </w:r>
            <w:r w:rsidR="00EA2084" w:rsidRPr="003C6D63">
              <w:rPr>
                <w:rFonts w:ascii="Arial" w:hAnsi="Arial"/>
                <w:sz w:val="22"/>
                <w:szCs w:val="22"/>
                <w:highlight w:val="yellow"/>
              </w:rPr>
              <w:t>Oggetto del regolamento</w:t>
            </w:r>
          </w:p>
          <w:p w:rsidR="00D774F8" w:rsidRPr="00705793" w:rsidRDefault="00D774F8" w:rsidP="00583FA8">
            <w:pPr>
              <w:spacing w:line="360" w:lineRule="auto"/>
              <w:jc w:val="both"/>
            </w:pPr>
          </w:p>
          <w:p w:rsidR="008D320A" w:rsidRPr="00705793" w:rsidRDefault="008D320A" w:rsidP="008D320A">
            <w:pPr>
              <w:spacing w:line="360" w:lineRule="auto"/>
              <w:jc w:val="both"/>
            </w:pPr>
            <w:r w:rsidRPr="003C6D63">
              <w:rPr>
                <w:rFonts w:ascii="Arial" w:hAnsi="Arial"/>
                <w:b/>
                <w:iCs/>
                <w:sz w:val="22"/>
                <w:szCs w:val="22"/>
                <w:highlight w:val="yellow"/>
              </w:rPr>
              <w:t>CAPO I: ISTANZE E PETIZIONI</w:t>
            </w:r>
          </w:p>
          <w:p w:rsidR="00583FA8" w:rsidRPr="00705793" w:rsidRDefault="00583FA8" w:rsidP="00583FA8">
            <w:pPr>
              <w:spacing w:line="360" w:lineRule="auto"/>
              <w:jc w:val="both"/>
            </w:pPr>
            <w:r w:rsidRPr="003C6D63">
              <w:rPr>
                <w:rFonts w:ascii="Arial" w:hAnsi="Arial"/>
                <w:sz w:val="22"/>
                <w:szCs w:val="22"/>
                <w:highlight w:val="yellow"/>
              </w:rPr>
              <w:t>Articolo</w:t>
            </w:r>
            <w:r w:rsidR="008D320A" w:rsidRPr="003C6D63">
              <w:rPr>
                <w:rFonts w:ascii="Arial" w:hAnsi="Arial"/>
                <w:sz w:val="22"/>
                <w:szCs w:val="22"/>
                <w:highlight w:val="yellow"/>
              </w:rPr>
              <w:t xml:space="preserve"> </w:t>
            </w:r>
            <w:r w:rsidRPr="003C6D63">
              <w:rPr>
                <w:rFonts w:ascii="Arial" w:hAnsi="Arial"/>
                <w:sz w:val="22"/>
                <w:szCs w:val="22"/>
                <w:highlight w:val="yellow"/>
              </w:rPr>
              <w:t xml:space="preserve">2: </w:t>
            </w:r>
            <w:r w:rsidR="008D320A" w:rsidRPr="003C6D63">
              <w:rPr>
                <w:rFonts w:ascii="Arial" w:hAnsi="Arial"/>
                <w:sz w:val="22"/>
                <w:szCs w:val="22"/>
                <w:highlight w:val="yellow"/>
              </w:rPr>
              <w:t>Istanze e petizioni: disposizioni comuni.</w:t>
            </w:r>
          </w:p>
          <w:p w:rsidR="008D320A" w:rsidRPr="003C6D63" w:rsidRDefault="008D320A" w:rsidP="008D320A">
            <w:pPr>
              <w:spacing w:line="360" w:lineRule="auto"/>
              <w:jc w:val="both"/>
              <w:rPr>
                <w:rFonts w:ascii="Arial" w:hAnsi="Arial"/>
                <w:sz w:val="22"/>
                <w:szCs w:val="22"/>
                <w:highlight w:val="yellow"/>
              </w:rPr>
            </w:pPr>
            <w:r w:rsidRPr="003C6D63">
              <w:rPr>
                <w:rFonts w:ascii="Arial" w:hAnsi="Arial"/>
                <w:sz w:val="22"/>
                <w:szCs w:val="22"/>
                <w:highlight w:val="yellow"/>
              </w:rPr>
              <w:t>Articolo   3: Istanze</w:t>
            </w:r>
          </w:p>
          <w:p w:rsidR="008D320A" w:rsidRPr="00705793" w:rsidRDefault="008D320A" w:rsidP="008D320A">
            <w:pPr>
              <w:spacing w:line="360" w:lineRule="auto"/>
              <w:jc w:val="both"/>
            </w:pPr>
            <w:r w:rsidRPr="003C6D63">
              <w:rPr>
                <w:rFonts w:ascii="Arial" w:hAnsi="Arial"/>
                <w:sz w:val="22"/>
                <w:szCs w:val="22"/>
                <w:highlight w:val="yellow"/>
              </w:rPr>
              <w:t>Articolo   4: Petizioni</w:t>
            </w:r>
          </w:p>
          <w:p w:rsidR="00583FA8" w:rsidRDefault="00583FA8" w:rsidP="00583FA8">
            <w:pPr>
              <w:tabs>
                <w:tab w:val="left" w:pos="1065"/>
              </w:tabs>
              <w:spacing w:line="360" w:lineRule="auto"/>
              <w:rPr>
                <w:rFonts w:ascii="Arial" w:hAnsi="Arial"/>
                <w:sz w:val="22"/>
                <w:szCs w:val="22"/>
              </w:rPr>
            </w:pPr>
          </w:p>
          <w:p w:rsidR="00583FA8" w:rsidRDefault="00583FA8" w:rsidP="00583FA8">
            <w:pPr>
              <w:spacing w:line="360" w:lineRule="auto"/>
            </w:pPr>
            <w:r>
              <w:rPr>
                <w:rFonts w:ascii="Arial" w:hAnsi="Arial"/>
                <w:b/>
                <w:sz w:val="22"/>
                <w:szCs w:val="22"/>
              </w:rPr>
              <w:t>CAPO II: CONSULTE ED ALTRI ORGANISMI DI PARTECIPAZIONE POPOLARE</w:t>
            </w:r>
          </w:p>
          <w:p w:rsidR="00583FA8" w:rsidRDefault="00583FA8" w:rsidP="00583FA8">
            <w:pPr>
              <w:spacing w:line="360" w:lineRule="auto"/>
              <w:jc w:val="both"/>
            </w:pPr>
            <w:r>
              <w:rPr>
                <w:rFonts w:ascii="Arial" w:hAnsi="Arial"/>
                <w:sz w:val="22"/>
                <w:szCs w:val="22"/>
              </w:rPr>
              <w:t xml:space="preserve">Articolo   </w:t>
            </w:r>
            <w:r w:rsidR="008D320A">
              <w:rPr>
                <w:rFonts w:ascii="Arial" w:hAnsi="Arial"/>
                <w:sz w:val="22"/>
                <w:szCs w:val="22"/>
              </w:rPr>
              <w:t>5</w:t>
            </w:r>
            <w:r>
              <w:rPr>
                <w:rFonts w:ascii="Arial" w:hAnsi="Arial"/>
                <w:sz w:val="22"/>
                <w:szCs w:val="22"/>
              </w:rPr>
              <w:t>: Istituzione delle Consulte</w:t>
            </w:r>
          </w:p>
          <w:p w:rsidR="00583FA8" w:rsidRDefault="00583FA8" w:rsidP="00583FA8">
            <w:pPr>
              <w:spacing w:line="360" w:lineRule="auto"/>
              <w:jc w:val="both"/>
            </w:pPr>
            <w:r>
              <w:rPr>
                <w:rFonts w:ascii="Arial" w:hAnsi="Arial"/>
                <w:sz w:val="22"/>
                <w:szCs w:val="22"/>
              </w:rPr>
              <w:t xml:space="preserve">Articolo   </w:t>
            </w:r>
            <w:r w:rsidR="008D320A">
              <w:rPr>
                <w:rFonts w:ascii="Arial" w:hAnsi="Arial"/>
                <w:sz w:val="22"/>
                <w:szCs w:val="22"/>
              </w:rPr>
              <w:t>6</w:t>
            </w:r>
            <w:r>
              <w:rPr>
                <w:rFonts w:ascii="Arial" w:hAnsi="Arial"/>
                <w:sz w:val="22"/>
                <w:szCs w:val="22"/>
              </w:rPr>
              <w:t>: Albo delle Associazioni</w:t>
            </w:r>
          </w:p>
          <w:p w:rsidR="00583FA8" w:rsidRDefault="00583FA8" w:rsidP="00583FA8">
            <w:pPr>
              <w:spacing w:line="360" w:lineRule="auto"/>
              <w:jc w:val="both"/>
            </w:pPr>
            <w:r>
              <w:rPr>
                <w:rFonts w:ascii="Arial" w:hAnsi="Arial"/>
                <w:sz w:val="22"/>
                <w:szCs w:val="22"/>
              </w:rPr>
              <w:t xml:space="preserve">Articolo   </w:t>
            </w:r>
            <w:r w:rsidR="008D320A">
              <w:rPr>
                <w:rFonts w:ascii="Arial" w:hAnsi="Arial"/>
                <w:sz w:val="22"/>
                <w:szCs w:val="22"/>
              </w:rPr>
              <w:t>7</w:t>
            </w:r>
            <w:r>
              <w:rPr>
                <w:rFonts w:ascii="Arial" w:hAnsi="Arial"/>
                <w:sz w:val="22"/>
                <w:szCs w:val="22"/>
              </w:rPr>
              <w:t>: Domande di registrazione nell’Albo</w:t>
            </w:r>
          </w:p>
          <w:p w:rsidR="00583FA8" w:rsidRDefault="00583FA8" w:rsidP="00583FA8">
            <w:pPr>
              <w:spacing w:line="360" w:lineRule="auto"/>
              <w:jc w:val="both"/>
            </w:pPr>
            <w:r>
              <w:rPr>
                <w:rFonts w:ascii="Arial" w:hAnsi="Arial"/>
                <w:sz w:val="22"/>
                <w:szCs w:val="22"/>
              </w:rPr>
              <w:t xml:space="preserve">Articolo   </w:t>
            </w:r>
            <w:r w:rsidR="008D320A">
              <w:rPr>
                <w:rFonts w:ascii="Arial" w:hAnsi="Arial"/>
                <w:sz w:val="22"/>
                <w:szCs w:val="22"/>
              </w:rPr>
              <w:t>8</w:t>
            </w:r>
            <w:r>
              <w:rPr>
                <w:rFonts w:ascii="Arial" w:hAnsi="Arial"/>
                <w:sz w:val="22"/>
                <w:szCs w:val="22"/>
              </w:rPr>
              <w:t>: Esame delle domande</w:t>
            </w:r>
          </w:p>
          <w:p w:rsidR="00583FA8" w:rsidRDefault="00583FA8" w:rsidP="00583FA8">
            <w:pPr>
              <w:spacing w:line="360" w:lineRule="auto"/>
              <w:jc w:val="both"/>
            </w:pPr>
            <w:r>
              <w:rPr>
                <w:rFonts w:ascii="Arial" w:hAnsi="Arial"/>
                <w:sz w:val="22"/>
                <w:szCs w:val="22"/>
              </w:rPr>
              <w:t xml:space="preserve">Articolo  </w:t>
            </w:r>
            <w:r w:rsidR="008D320A">
              <w:rPr>
                <w:rFonts w:ascii="Arial" w:hAnsi="Arial"/>
                <w:sz w:val="22"/>
                <w:szCs w:val="22"/>
              </w:rPr>
              <w:t xml:space="preserve"> </w:t>
            </w:r>
            <w:proofErr w:type="gramStart"/>
            <w:r w:rsidR="008D320A">
              <w:rPr>
                <w:rFonts w:ascii="Arial" w:hAnsi="Arial"/>
                <w:sz w:val="22"/>
                <w:szCs w:val="22"/>
              </w:rPr>
              <w:t>9</w:t>
            </w:r>
            <w:r>
              <w:rPr>
                <w:rFonts w:ascii="Arial" w:hAnsi="Arial"/>
                <w:sz w:val="22"/>
                <w:szCs w:val="22"/>
              </w:rPr>
              <w:t xml:space="preserve">: </w:t>
            </w:r>
            <w:r w:rsidR="008D320A">
              <w:rPr>
                <w:rFonts w:ascii="Arial" w:hAnsi="Arial"/>
                <w:sz w:val="22"/>
                <w:szCs w:val="22"/>
              </w:rPr>
              <w:t xml:space="preserve"> </w:t>
            </w:r>
            <w:r>
              <w:rPr>
                <w:rFonts w:ascii="Arial" w:hAnsi="Arial"/>
                <w:sz w:val="22"/>
                <w:szCs w:val="22"/>
              </w:rPr>
              <w:t>Costituzione</w:t>
            </w:r>
            <w:proofErr w:type="gramEnd"/>
            <w:r>
              <w:rPr>
                <w:rFonts w:ascii="Arial" w:hAnsi="Arial"/>
                <w:sz w:val="22"/>
                <w:szCs w:val="22"/>
              </w:rPr>
              <w:t xml:space="preserve"> delle Consulte</w:t>
            </w:r>
          </w:p>
          <w:p w:rsidR="00583FA8" w:rsidRDefault="00583FA8" w:rsidP="00583FA8">
            <w:pPr>
              <w:spacing w:line="360" w:lineRule="auto"/>
              <w:jc w:val="both"/>
            </w:pPr>
            <w:proofErr w:type="gramStart"/>
            <w:r>
              <w:rPr>
                <w:rFonts w:ascii="Arial" w:hAnsi="Arial"/>
                <w:sz w:val="22"/>
                <w:szCs w:val="22"/>
              </w:rPr>
              <w:t xml:space="preserve">Articolo  </w:t>
            </w:r>
            <w:r w:rsidR="008D320A">
              <w:rPr>
                <w:rFonts w:ascii="Arial" w:hAnsi="Arial"/>
                <w:sz w:val="22"/>
                <w:szCs w:val="22"/>
              </w:rPr>
              <w:t>10</w:t>
            </w:r>
            <w:proofErr w:type="gramEnd"/>
            <w:r>
              <w:rPr>
                <w:rFonts w:ascii="Arial" w:hAnsi="Arial"/>
                <w:sz w:val="22"/>
                <w:szCs w:val="22"/>
              </w:rPr>
              <w:t>: Organi delle Consulte</w:t>
            </w:r>
          </w:p>
          <w:p w:rsidR="00583FA8" w:rsidRDefault="00583FA8" w:rsidP="00583FA8">
            <w:pPr>
              <w:spacing w:line="360" w:lineRule="auto"/>
              <w:jc w:val="both"/>
            </w:pPr>
            <w:r>
              <w:rPr>
                <w:rFonts w:ascii="Arial" w:hAnsi="Arial"/>
                <w:sz w:val="22"/>
                <w:szCs w:val="22"/>
              </w:rPr>
              <w:t>Articolo</w:t>
            </w:r>
            <w:r w:rsidR="00C95F28">
              <w:rPr>
                <w:rFonts w:ascii="Arial" w:hAnsi="Arial"/>
                <w:sz w:val="22"/>
                <w:szCs w:val="22"/>
              </w:rPr>
              <w:t xml:space="preserve"> 11</w:t>
            </w:r>
            <w:r>
              <w:rPr>
                <w:rFonts w:ascii="Arial" w:hAnsi="Arial"/>
                <w:sz w:val="22"/>
                <w:szCs w:val="22"/>
              </w:rPr>
              <w:t>: Elezione degli organi delle Consulte</w:t>
            </w:r>
          </w:p>
          <w:p w:rsidR="00583FA8" w:rsidRDefault="00583FA8" w:rsidP="00583FA8">
            <w:pPr>
              <w:spacing w:line="360" w:lineRule="auto"/>
              <w:jc w:val="both"/>
            </w:pPr>
            <w:r>
              <w:rPr>
                <w:rFonts w:ascii="Arial" w:hAnsi="Arial"/>
                <w:sz w:val="22"/>
                <w:szCs w:val="22"/>
              </w:rPr>
              <w:t>Articolo 1</w:t>
            </w:r>
            <w:r w:rsidR="00C95F28">
              <w:rPr>
                <w:rFonts w:ascii="Arial" w:hAnsi="Arial"/>
                <w:sz w:val="22"/>
                <w:szCs w:val="22"/>
              </w:rPr>
              <w:t>2</w:t>
            </w:r>
            <w:r>
              <w:rPr>
                <w:rFonts w:ascii="Arial" w:hAnsi="Arial"/>
                <w:sz w:val="22"/>
                <w:szCs w:val="22"/>
              </w:rPr>
              <w:t>: Compiti e funzioni delle Consulte</w:t>
            </w:r>
          </w:p>
          <w:p w:rsidR="00583FA8" w:rsidRDefault="00583FA8" w:rsidP="00583FA8">
            <w:pPr>
              <w:spacing w:line="360" w:lineRule="auto"/>
              <w:jc w:val="both"/>
              <w:rPr>
                <w:rFonts w:ascii="Arial" w:hAnsi="Arial"/>
                <w:sz w:val="22"/>
                <w:szCs w:val="22"/>
              </w:rPr>
            </w:pPr>
            <w:r>
              <w:rPr>
                <w:rFonts w:ascii="Arial" w:hAnsi="Arial"/>
                <w:sz w:val="22"/>
                <w:szCs w:val="22"/>
              </w:rPr>
              <w:t>Articolo 1</w:t>
            </w:r>
            <w:r w:rsidR="00C95F28">
              <w:rPr>
                <w:rFonts w:ascii="Arial" w:hAnsi="Arial"/>
                <w:sz w:val="22"/>
                <w:szCs w:val="22"/>
              </w:rPr>
              <w:t>3</w:t>
            </w:r>
            <w:r>
              <w:rPr>
                <w:rFonts w:ascii="Arial" w:hAnsi="Arial"/>
                <w:sz w:val="22"/>
                <w:szCs w:val="22"/>
              </w:rPr>
              <w:t>: Funzionamento delle Consulte</w:t>
            </w:r>
          </w:p>
          <w:p w:rsidR="00583FA8" w:rsidRDefault="00583FA8" w:rsidP="00583FA8">
            <w:pPr>
              <w:spacing w:line="360" w:lineRule="auto"/>
              <w:jc w:val="both"/>
            </w:pPr>
            <w:r w:rsidRPr="00C95F28">
              <w:rPr>
                <w:rFonts w:ascii="Arial" w:hAnsi="Arial"/>
                <w:sz w:val="22"/>
                <w:szCs w:val="22"/>
                <w:highlight w:val="yellow"/>
              </w:rPr>
              <w:t>Articolo 12: Altri organismi di partecipazione popolare</w:t>
            </w:r>
            <w:r w:rsidR="00C95F28" w:rsidRPr="00C95F28">
              <w:rPr>
                <w:rFonts w:ascii="Arial" w:hAnsi="Arial"/>
                <w:sz w:val="22"/>
                <w:szCs w:val="22"/>
                <w:highlight w:val="yellow"/>
              </w:rPr>
              <w:t>: ABROGATO</w:t>
            </w:r>
          </w:p>
          <w:p w:rsidR="00583FA8" w:rsidRDefault="00583FA8" w:rsidP="00583FA8">
            <w:pPr>
              <w:spacing w:line="360" w:lineRule="auto"/>
              <w:jc w:val="both"/>
            </w:pPr>
            <w:r>
              <w:rPr>
                <w:rFonts w:ascii="Arial" w:hAnsi="Arial"/>
                <w:sz w:val="22"/>
                <w:szCs w:val="22"/>
              </w:rPr>
              <w:t>Articolo 1</w:t>
            </w:r>
            <w:r w:rsidR="00C95F28">
              <w:rPr>
                <w:rFonts w:ascii="Arial" w:hAnsi="Arial"/>
                <w:sz w:val="22"/>
                <w:szCs w:val="22"/>
              </w:rPr>
              <w:t>4</w:t>
            </w:r>
            <w:r>
              <w:rPr>
                <w:rFonts w:ascii="Arial" w:hAnsi="Arial"/>
                <w:sz w:val="22"/>
                <w:szCs w:val="22"/>
              </w:rPr>
              <w:t>: Iniziativa pubblica di promozione del processo partecipativo</w:t>
            </w:r>
          </w:p>
          <w:p w:rsidR="00583FA8" w:rsidRDefault="00583FA8" w:rsidP="00583FA8">
            <w:pPr>
              <w:spacing w:line="360" w:lineRule="auto"/>
              <w:jc w:val="both"/>
            </w:pPr>
            <w:r>
              <w:rPr>
                <w:rFonts w:ascii="Arial" w:hAnsi="Arial"/>
                <w:sz w:val="22"/>
                <w:szCs w:val="22"/>
              </w:rPr>
              <w:t>Articolo 1</w:t>
            </w:r>
            <w:r w:rsidR="00C95F28">
              <w:rPr>
                <w:rFonts w:ascii="Arial" w:hAnsi="Arial"/>
                <w:sz w:val="22"/>
                <w:szCs w:val="22"/>
              </w:rPr>
              <w:t>5</w:t>
            </w:r>
            <w:r>
              <w:rPr>
                <w:rFonts w:ascii="Arial" w:hAnsi="Arial"/>
                <w:sz w:val="22"/>
                <w:szCs w:val="22"/>
              </w:rPr>
              <w:t>: Proposta da parte dei cittadini e/o delle realtà locali del processo partecipativo</w:t>
            </w:r>
          </w:p>
          <w:p w:rsidR="00583FA8" w:rsidRDefault="00583FA8" w:rsidP="00583FA8">
            <w:pPr>
              <w:spacing w:line="360" w:lineRule="auto"/>
              <w:jc w:val="both"/>
            </w:pPr>
            <w:r>
              <w:rPr>
                <w:rFonts w:ascii="Arial" w:hAnsi="Arial"/>
                <w:sz w:val="22"/>
                <w:szCs w:val="22"/>
              </w:rPr>
              <w:t>Articolo 1</w:t>
            </w:r>
            <w:r w:rsidR="00C95F28">
              <w:rPr>
                <w:rFonts w:ascii="Arial" w:hAnsi="Arial"/>
                <w:sz w:val="22"/>
                <w:szCs w:val="22"/>
              </w:rPr>
              <w:t>6</w:t>
            </w:r>
            <w:r>
              <w:rPr>
                <w:rFonts w:ascii="Arial" w:hAnsi="Arial"/>
                <w:sz w:val="22"/>
                <w:szCs w:val="22"/>
              </w:rPr>
              <w:t xml:space="preserve">: Istituzione </w:t>
            </w:r>
            <w:r w:rsidRPr="005E72B2">
              <w:rPr>
                <w:rFonts w:ascii="Arial" w:hAnsi="Arial"/>
                <w:sz w:val="22"/>
                <w:szCs w:val="22"/>
                <w:highlight w:val="yellow"/>
              </w:rPr>
              <w:t>dell’a</w:t>
            </w:r>
            <w:r w:rsidR="00C95F28" w:rsidRPr="005E72B2">
              <w:rPr>
                <w:rFonts w:ascii="Arial" w:hAnsi="Arial"/>
                <w:sz w:val="22"/>
                <w:szCs w:val="22"/>
                <w:highlight w:val="yellow"/>
              </w:rPr>
              <w:t>ssemble</w:t>
            </w:r>
            <w:r w:rsidR="006F43DA" w:rsidRPr="005E72B2">
              <w:rPr>
                <w:rFonts w:ascii="Arial" w:hAnsi="Arial"/>
                <w:sz w:val="22"/>
                <w:szCs w:val="22"/>
                <w:highlight w:val="yellow"/>
              </w:rPr>
              <w:t>a</w:t>
            </w:r>
            <w:r w:rsidRPr="005E72B2">
              <w:rPr>
                <w:rFonts w:ascii="Arial" w:hAnsi="Arial"/>
                <w:sz w:val="22"/>
                <w:szCs w:val="22"/>
                <w:highlight w:val="yellow"/>
              </w:rPr>
              <w:t>.</w:t>
            </w:r>
          </w:p>
          <w:p w:rsidR="00C95F28" w:rsidRDefault="00583FA8" w:rsidP="00583FA8">
            <w:pPr>
              <w:pStyle w:val="Corpotesto"/>
              <w:spacing w:line="360" w:lineRule="auto"/>
              <w:rPr>
                <w:rFonts w:ascii="Arial" w:hAnsi="Arial"/>
                <w:sz w:val="22"/>
                <w:szCs w:val="22"/>
              </w:rPr>
            </w:pPr>
            <w:r>
              <w:rPr>
                <w:rFonts w:ascii="Arial" w:hAnsi="Arial"/>
                <w:sz w:val="22"/>
                <w:szCs w:val="22"/>
              </w:rPr>
              <w:t>Articolo 1</w:t>
            </w:r>
            <w:r w:rsidR="00C95F28">
              <w:rPr>
                <w:rFonts w:ascii="Arial" w:hAnsi="Arial"/>
                <w:sz w:val="22"/>
                <w:szCs w:val="22"/>
              </w:rPr>
              <w:t>7</w:t>
            </w:r>
            <w:r>
              <w:rPr>
                <w:rFonts w:ascii="Arial" w:hAnsi="Arial"/>
                <w:sz w:val="22"/>
                <w:szCs w:val="22"/>
              </w:rPr>
              <w:t>: Deliberazione di attivazione della proposta da parte dei cittadini e/o delle realtà locali del processo partecipativo</w:t>
            </w:r>
          </w:p>
          <w:p w:rsidR="00C95F28" w:rsidRDefault="00583FA8" w:rsidP="00583FA8">
            <w:pPr>
              <w:pStyle w:val="Corpotesto"/>
              <w:spacing w:line="360" w:lineRule="auto"/>
              <w:rPr>
                <w:rFonts w:ascii="Arial" w:hAnsi="Arial"/>
                <w:sz w:val="22"/>
                <w:szCs w:val="22"/>
              </w:rPr>
            </w:pPr>
            <w:r>
              <w:rPr>
                <w:rFonts w:ascii="Arial" w:hAnsi="Arial"/>
                <w:sz w:val="22"/>
                <w:szCs w:val="22"/>
              </w:rPr>
              <w:t>Articolo 1</w:t>
            </w:r>
            <w:r w:rsidR="00C95F28">
              <w:rPr>
                <w:rFonts w:ascii="Arial" w:hAnsi="Arial"/>
                <w:sz w:val="22"/>
                <w:szCs w:val="22"/>
              </w:rPr>
              <w:t>8</w:t>
            </w:r>
            <w:r>
              <w:rPr>
                <w:rFonts w:ascii="Arial" w:hAnsi="Arial"/>
                <w:sz w:val="22"/>
                <w:szCs w:val="22"/>
              </w:rPr>
              <w:t xml:space="preserve">: Funzionamento </w:t>
            </w:r>
            <w:r w:rsidRPr="005E72B2">
              <w:rPr>
                <w:rFonts w:ascii="Arial" w:hAnsi="Arial"/>
                <w:sz w:val="22"/>
                <w:szCs w:val="22"/>
                <w:highlight w:val="yellow"/>
              </w:rPr>
              <w:t>dell’a</w:t>
            </w:r>
            <w:r w:rsidR="00C95F28" w:rsidRPr="005E72B2">
              <w:rPr>
                <w:rFonts w:ascii="Arial" w:hAnsi="Arial"/>
                <w:sz w:val="22"/>
                <w:szCs w:val="22"/>
                <w:highlight w:val="yellow"/>
              </w:rPr>
              <w:t>ssemblea</w:t>
            </w:r>
          </w:p>
          <w:p w:rsidR="003C6D63" w:rsidRDefault="003C6D63" w:rsidP="00583FA8">
            <w:pPr>
              <w:pStyle w:val="Corpotesto"/>
              <w:spacing w:line="360" w:lineRule="auto"/>
              <w:rPr>
                <w:rFonts w:ascii="Arial" w:hAnsi="Arial"/>
                <w:sz w:val="22"/>
                <w:szCs w:val="22"/>
              </w:rPr>
            </w:pPr>
          </w:p>
          <w:p w:rsidR="00583FA8" w:rsidRDefault="00583FA8" w:rsidP="00583FA8">
            <w:pPr>
              <w:pStyle w:val="Corpotesto"/>
              <w:spacing w:line="360" w:lineRule="auto"/>
              <w:rPr>
                <w:rFonts w:ascii="Arial" w:hAnsi="Arial"/>
                <w:sz w:val="22"/>
                <w:szCs w:val="22"/>
              </w:rPr>
            </w:pPr>
            <w:r>
              <w:rPr>
                <w:rFonts w:ascii="Arial" w:hAnsi="Arial"/>
                <w:sz w:val="22"/>
                <w:szCs w:val="22"/>
              </w:rPr>
              <w:t>Articolo 1</w:t>
            </w:r>
            <w:r w:rsidR="00C95F28">
              <w:rPr>
                <w:rFonts w:ascii="Arial" w:hAnsi="Arial"/>
                <w:sz w:val="22"/>
                <w:szCs w:val="22"/>
              </w:rPr>
              <w:t>9</w:t>
            </w:r>
            <w:r>
              <w:rPr>
                <w:rFonts w:ascii="Arial" w:hAnsi="Arial"/>
                <w:sz w:val="22"/>
                <w:szCs w:val="22"/>
              </w:rPr>
              <w:t>: Esito dei processi partecipativi.</w:t>
            </w:r>
          </w:p>
          <w:p w:rsidR="00C95F28" w:rsidRDefault="00C95F28" w:rsidP="00583FA8">
            <w:pPr>
              <w:pStyle w:val="Corpotesto"/>
              <w:spacing w:line="360" w:lineRule="auto"/>
            </w:pPr>
          </w:p>
          <w:p w:rsidR="00583FA8" w:rsidRDefault="00583FA8" w:rsidP="00583FA8">
            <w:pPr>
              <w:spacing w:line="360" w:lineRule="auto"/>
            </w:pPr>
            <w:r>
              <w:rPr>
                <w:rFonts w:ascii="Arial" w:hAnsi="Arial"/>
                <w:b/>
                <w:sz w:val="22"/>
                <w:szCs w:val="22"/>
              </w:rPr>
              <w:lastRenderedPageBreak/>
              <w:t>CAPO III – CARTE DEI DIRITTI DEI CITTADINI</w:t>
            </w:r>
          </w:p>
          <w:p w:rsidR="00583FA8" w:rsidRDefault="00583FA8" w:rsidP="00583FA8">
            <w:pPr>
              <w:spacing w:line="360" w:lineRule="auto"/>
              <w:jc w:val="both"/>
            </w:pPr>
            <w:r>
              <w:rPr>
                <w:rFonts w:ascii="Arial" w:hAnsi="Arial"/>
                <w:sz w:val="22"/>
                <w:szCs w:val="22"/>
              </w:rPr>
              <w:t xml:space="preserve">Articolo </w:t>
            </w:r>
            <w:r w:rsidR="00C95F28">
              <w:rPr>
                <w:rFonts w:ascii="Arial" w:hAnsi="Arial"/>
                <w:sz w:val="22"/>
                <w:szCs w:val="22"/>
              </w:rPr>
              <w:t>20</w:t>
            </w:r>
            <w:r>
              <w:rPr>
                <w:rFonts w:ascii="Arial" w:hAnsi="Arial"/>
                <w:sz w:val="22"/>
                <w:szCs w:val="22"/>
              </w:rPr>
              <w:t>: Adozione</w:t>
            </w:r>
          </w:p>
          <w:p w:rsidR="00583FA8" w:rsidRDefault="00583FA8" w:rsidP="00583FA8">
            <w:pPr>
              <w:spacing w:line="360" w:lineRule="auto"/>
              <w:jc w:val="both"/>
            </w:pPr>
            <w:r>
              <w:rPr>
                <w:rFonts w:ascii="Arial" w:hAnsi="Arial"/>
                <w:sz w:val="22"/>
                <w:szCs w:val="22"/>
              </w:rPr>
              <w:t>Articolo 2</w:t>
            </w:r>
            <w:r w:rsidR="00C95F28">
              <w:rPr>
                <w:rFonts w:ascii="Arial" w:hAnsi="Arial"/>
                <w:sz w:val="22"/>
                <w:szCs w:val="22"/>
              </w:rPr>
              <w:t>1</w:t>
            </w:r>
            <w:r>
              <w:rPr>
                <w:rFonts w:ascii="Arial" w:hAnsi="Arial"/>
                <w:sz w:val="22"/>
                <w:szCs w:val="22"/>
              </w:rPr>
              <w:t>: Forme di tutela</w:t>
            </w:r>
          </w:p>
          <w:p w:rsidR="00583FA8" w:rsidRDefault="00583FA8" w:rsidP="00583FA8">
            <w:pPr>
              <w:spacing w:line="360" w:lineRule="auto"/>
              <w:jc w:val="both"/>
              <w:rPr>
                <w:rFonts w:ascii="Arial" w:hAnsi="Arial"/>
                <w:sz w:val="22"/>
                <w:szCs w:val="22"/>
              </w:rPr>
            </w:pPr>
            <w:r>
              <w:rPr>
                <w:rFonts w:ascii="Arial" w:hAnsi="Arial"/>
                <w:sz w:val="22"/>
                <w:szCs w:val="22"/>
              </w:rPr>
              <w:t>Articolo 2</w:t>
            </w:r>
            <w:r w:rsidR="00C95F28">
              <w:rPr>
                <w:rFonts w:ascii="Arial" w:hAnsi="Arial"/>
                <w:sz w:val="22"/>
                <w:szCs w:val="22"/>
              </w:rPr>
              <w:t>2</w:t>
            </w:r>
            <w:r>
              <w:rPr>
                <w:rFonts w:ascii="Arial" w:hAnsi="Arial"/>
                <w:sz w:val="22"/>
                <w:szCs w:val="22"/>
              </w:rPr>
              <w:t>: Diffusione</w:t>
            </w:r>
          </w:p>
          <w:p w:rsidR="00583FA8" w:rsidRDefault="00583FA8" w:rsidP="00583FA8">
            <w:pPr>
              <w:spacing w:line="360" w:lineRule="auto"/>
              <w:jc w:val="both"/>
            </w:pPr>
          </w:p>
          <w:p w:rsidR="00583FA8" w:rsidRDefault="00583FA8" w:rsidP="00583FA8">
            <w:pPr>
              <w:spacing w:line="360" w:lineRule="auto"/>
            </w:pPr>
            <w:r>
              <w:rPr>
                <w:rFonts w:ascii="Arial" w:hAnsi="Arial"/>
                <w:b/>
                <w:sz w:val="22"/>
                <w:szCs w:val="22"/>
              </w:rPr>
              <w:t>CAPO IV: CONSULTAZIONE DEI CITTADINI</w:t>
            </w:r>
          </w:p>
          <w:p w:rsidR="00583FA8" w:rsidRDefault="00583FA8" w:rsidP="00583FA8">
            <w:pPr>
              <w:spacing w:line="360" w:lineRule="auto"/>
              <w:jc w:val="both"/>
            </w:pPr>
            <w:r w:rsidRPr="00C95F28">
              <w:rPr>
                <w:rFonts w:ascii="Arial" w:hAnsi="Arial"/>
                <w:sz w:val="22"/>
                <w:szCs w:val="22"/>
                <w:highlight w:val="yellow"/>
              </w:rPr>
              <w:t>Articolo 22: Forum dei cittadini</w:t>
            </w:r>
            <w:r w:rsidR="00C95F28" w:rsidRPr="00C95F28">
              <w:rPr>
                <w:rFonts w:ascii="Arial" w:hAnsi="Arial"/>
                <w:sz w:val="22"/>
                <w:szCs w:val="22"/>
                <w:highlight w:val="yellow"/>
              </w:rPr>
              <w:t>: ABROGATO</w:t>
            </w:r>
          </w:p>
          <w:p w:rsidR="00583FA8" w:rsidRDefault="00583FA8" w:rsidP="00583FA8">
            <w:pPr>
              <w:spacing w:line="360" w:lineRule="auto"/>
              <w:jc w:val="both"/>
              <w:rPr>
                <w:rFonts w:ascii="Arial" w:hAnsi="Arial"/>
                <w:sz w:val="22"/>
                <w:szCs w:val="22"/>
              </w:rPr>
            </w:pPr>
            <w:r>
              <w:rPr>
                <w:rFonts w:ascii="Arial" w:hAnsi="Arial"/>
                <w:sz w:val="22"/>
                <w:szCs w:val="22"/>
              </w:rPr>
              <w:t xml:space="preserve">Articolo 23: </w:t>
            </w:r>
            <w:r w:rsidR="005E72B2" w:rsidRPr="005E72B2">
              <w:rPr>
                <w:rFonts w:ascii="Arial" w:hAnsi="Arial"/>
                <w:sz w:val="22"/>
                <w:szCs w:val="22"/>
                <w:highlight w:val="yellow"/>
              </w:rPr>
              <w:t>F</w:t>
            </w:r>
            <w:r w:rsidRPr="005E72B2">
              <w:rPr>
                <w:rFonts w:ascii="Arial" w:hAnsi="Arial"/>
                <w:sz w:val="22"/>
                <w:szCs w:val="22"/>
                <w:highlight w:val="yellow"/>
              </w:rPr>
              <w:t>orme di consultazione</w:t>
            </w:r>
          </w:p>
          <w:p w:rsidR="00583FA8" w:rsidRDefault="00583FA8" w:rsidP="00583FA8">
            <w:pPr>
              <w:spacing w:line="360" w:lineRule="auto"/>
              <w:jc w:val="both"/>
              <w:rPr>
                <w:rFonts w:ascii="Arial" w:hAnsi="Arial"/>
                <w:sz w:val="22"/>
                <w:szCs w:val="22"/>
              </w:rPr>
            </w:pPr>
          </w:p>
          <w:p w:rsidR="00583FA8" w:rsidRDefault="00583FA8" w:rsidP="00583FA8">
            <w:pPr>
              <w:spacing w:line="360" w:lineRule="auto"/>
            </w:pPr>
            <w:r>
              <w:rPr>
                <w:rFonts w:ascii="Arial" w:hAnsi="Arial"/>
                <w:b/>
                <w:sz w:val="22"/>
                <w:szCs w:val="22"/>
              </w:rPr>
              <w:t>CAPO V – REFERENDUM CONSULTIVO</w:t>
            </w:r>
          </w:p>
          <w:p w:rsidR="00583FA8" w:rsidRDefault="00583FA8" w:rsidP="00583FA8">
            <w:pPr>
              <w:spacing w:line="360" w:lineRule="auto"/>
            </w:pPr>
            <w:r>
              <w:rPr>
                <w:rFonts w:ascii="Arial" w:hAnsi="Arial"/>
                <w:sz w:val="22"/>
                <w:szCs w:val="22"/>
              </w:rPr>
              <w:t xml:space="preserve">Articolo 24: Oggetto </w:t>
            </w:r>
          </w:p>
          <w:p w:rsidR="00583FA8" w:rsidRDefault="00583FA8" w:rsidP="00583FA8">
            <w:pPr>
              <w:spacing w:line="360" w:lineRule="auto"/>
            </w:pPr>
            <w:r>
              <w:rPr>
                <w:rFonts w:ascii="Arial" w:hAnsi="Arial"/>
                <w:sz w:val="22"/>
                <w:szCs w:val="22"/>
              </w:rPr>
              <w:t>Articolo 25: Promotori del referendum</w:t>
            </w:r>
          </w:p>
          <w:p w:rsidR="00583FA8" w:rsidRDefault="00583FA8" w:rsidP="00583FA8">
            <w:pPr>
              <w:spacing w:line="360" w:lineRule="auto"/>
            </w:pPr>
            <w:r>
              <w:rPr>
                <w:rFonts w:ascii="Arial" w:hAnsi="Arial"/>
                <w:sz w:val="22"/>
                <w:szCs w:val="22"/>
              </w:rPr>
              <w:t>Articolo 26: Oggetto del referendum</w:t>
            </w:r>
          </w:p>
          <w:p w:rsidR="00583FA8" w:rsidRDefault="00583FA8" w:rsidP="00583FA8">
            <w:pPr>
              <w:spacing w:line="360" w:lineRule="auto"/>
            </w:pPr>
            <w:r>
              <w:rPr>
                <w:rFonts w:ascii="Arial" w:hAnsi="Arial"/>
                <w:sz w:val="22"/>
                <w:szCs w:val="22"/>
              </w:rPr>
              <w:t>Articolo 27: Caratteristiche del quesito referendario</w:t>
            </w:r>
          </w:p>
          <w:p w:rsidR="00583FA8" w:rsidRDefault="00583FA8" w:rsidP="00583FA8">
            <w:pPr>
              <w:spacing w:line="360" w:lineRule="auto"/>
            </w:pPr>
            <w:r>
              <w:rPr>
                <w:rFonts w:ascii="Arial" w:hAnsi="Arial"/>
                <w:sz w:val="22"/>
                <w:szCs w:val="22"/>
              </w:rPr>
              <w:t>Articolo 28: Limitazioni</w:t>
            </w:r>
          </w:p>
          <w:p w:rsidR="00583FA8" w:rsidRDefault="00583FA8" w:rsidP="00583FA8">
            <w:pPr>
              <w:spacing w:line="360" w:lineRule="auto"/>
            </w:pPr>
            <w:r>
              <w:rPr>
                <w:rFonts w:ascii="Arial" w:hAnsi="Arial"/>
                <w:sz w:val="22"/>
                <w:szCs w:val="22"/>
              </w:rPr>
              <w:t>Articolo 29: Comitato promotore</w:t>
            </w:r>
          </w:p>
          <w:p w:rsidR="00583FA8" w:rsidRDefault="00583FA8" w:rsidP="00583FA8">
            <w:pPr>
              <w:spacing w:line="360" w:lineRule="auto"/>
            </w:pPr>
            <w:r>
              <w:rPr>
                <w:rFonts w:ascii="Arial" w:hAnsi="Arial"/>
                <w:sz w:val="22"/>
                <w:szCs w:val="22"/>
              </w:rPr>
              <w:t>Articolo 30: Presentazione della proposta di referendum</w:t>
            </w:r>
          </w:p>
          <w:p w:rsidR="00583FA8" w:rsidRDefault="00583FA8" w:rsidP="00583FA8">
            <w:pPr>
              <w:spacing w:line="360" w:lineRule="auto"/>
            </w:pPr>
            <w:r>
              <w:rPr>
                <w:rFonts w:ascii="Arial" w:hAnsi="Arial"/>
                <w:sz w:val="22"/>
                <w:szCs w:val="22"/>
              </w:rPr>
              <w:t>Articolo 31: Commissione per i referendum – Modalità di funzionamento</w:t>
            </w:r>
          </w:p>
          <w:p w:rsidR="00583FA8" w:rsidRDefault="00583FA8" w:rsidP="00583FA8">
            <w:pPr>
              <w:spacing w:line="360" w:lineRule="auto"/>
            </w:pPr>
            <w:r>
              <w:rPr>
                <w:rFonts w:ascii="Arial" w:hAnsi="Arial"/>
                <w:sz w:val="22"/>
                <w:szCs w:val="22"/>
              </w:rPr>
              <w:t>Articolo 32: Giudizio di ammissibilità</w:t>
            </w:r>
          </w:p>
          <w:p w:rsidR="00583FA8" w:rsidRDefault="00583FA8" w:rsidP="00583FA8">
            <w:pPr>
              <w:spacing w:line="360" w:lineRule="auto"/>
              <w:rPr>
                <w:rFonts w:ascii="Arial" w:hAnsi="Arial"/>
                <w:sz w:val="22"/>
                <w:szCs w:val="22"/>
              </w:rPr>
            </w:pPr>
            <w:r w:rsidRPr="003C6D63">
              <w:rPr>
                <w:rFonts w:ascii="Arial" w:hAnsi="Arial"/>
                <w:sz w:val="22"/>
                <w:szCs w:val="22"/>
                <w:highlight w:val="yellow"/>
              </w:rPr>
              <w:t>Articolo 33: Firme dei sottoscrittori</w:t>
            </w:r>
            <w:r>
              <w:rPr>
                <w:rFonts w:ascii="Arial" w:hAnsi="Arial"/>
                <w:sz w:val="22"/>
                <w:szCs w:val="22"/>
              </w:rPr>
              <w:t xml:space="preserve">  </w:t>
            </w:r>
          </w:p>
          <w:p w:rsidR="003C6D63" w:rsidRDefault="003C6D63" w:rsidP="00583FA8">
            <w:pPr>
              <w:spacing w:line="360" w:lineRule="auto"/>
            </w:pPr>
          </w:p>
          <w:p w:rsidR="00583FA8" w:rsidRDefault="00583FA8" w:rsidP="00583FA8">
            <w:pPr>
              <w:spacing w:line="360" w:lineRule="auto"/>
            </w:pPr>
            <w:r>
              <w:rPr>
                <w:rFonts w:ascii="Arial" w:hAnsi="Arial"/>
                <w:sz w:val="22"/>
                <w:szCs w:val="22"/>
              </w:rPr>
              <w:t>Articolo 34: Autenticazione delle firme</w:t>
            </w:r>
          </w:p>
          <w:p w:rsidR="00583FA8" w:rsidRDefault="00583FA8" w:rsidP="00583FA8">
            <w:pPr>
              <w:spacing w:line="360" w:lineRule="auto"/>
            </w:pPr>
            <w:r>
              <w:rPr>
                <w:rFonts w:ascii="Arial" w:hAnsi="Arial"/>
                <w:sz w:val="22"/>
                <w:szCs w:val="22"/>
              </w:rPr>
              <w:t>Articolo 35: Accertamento dei requisiti</w:t>
            </w:r>
          </w:p>
          <w:p w:rsidR="00583FA8" w:rsidRDefault="00583FA8" w:rsidP="00583FA8">
            <w:pPr>
              <w:spacing w:line="360" w:lineRule="auto"/>
            </w:pPr>
            <w:r>
              <w:rPr>
                <w:rFonts w:ascii="Arial" w:hAnsi="Arial"/>
                <w:sz w:val="22"/>
                <w:szCs w:val="22"/>
              </w:rPr>
              <w:t>Articolo 36: Indizione del referendum</w:t>
            </w:r>
          </w:p>
          <w:p w:rsidR="00583FA8" w:rsidRDefault="00583FA8" w:rsidP="00583FA8">
            <w:pPr>
              <w:spacing w:line="360" w:lineRule="auto"/>
            </w:pPr>
            <w:r>
              <w:rPr>
                <w:rFonts w:ascii="Arial" w:hAnsi="Arial"/>
                <w:sz w:val="22"/>
                <w:szCs w:val="22"/>
              </w:rPr>
              <w:t>Articolo 37: Data di svolgimento del referendum</w:t>
            </w:r>
          </w:p>
          <w:p w:rsidR="00583FA8" w:rsidRDefault="00583FA8" w:rsidP="00583FA8">
            <w:pPr>
              <w:spacing w:line="360" w:lineRule="auto"/>
            </w:pPr>
            <w:r>
              <w:rPr>
                <w:rFonts w:ascii="Arial" w:hAnsi="Arial"/>
                <w:sz w:val="22"/>
                <w:szCs w:val="22"/>
              </w:rPr>
              <w:t>Articolo 38: Comitati di sostegno</w:t>
            </w:r>
          </w:p>
          <w:p w:rsidR="00583FA8" w:rsidRDefault="00583FA8" w:rsidP="00583FA8">
            <w:pPr>
              <w:spacing w:line="360" w:lineRule="auto"/>
            </w:pPr>
            <w:r>
              <w:rPr>
                <w:rFonts w:ascii="Arial" w:hAnsi="Arial"/>
                <w:sz w:val="22"/>
                <w:szCs w:val="22"/>
              </w:rPr>
              <w:t>Articolo 39: Pubblicizzazione del referendum</w:t>
            </w:r>
          </w:p>
          <w:p w:rsidR="00583FA8" w:rsidRDefault="00583FA8" w:rsidP="00583FA8">
            <w:pPr>
              <w:spacing w:line="360" w:lineRule="auto"/>
            </w:pPr>
            <w:r>
              <w:rPr>
                <w:rFonts w:ascii="Arial" w:hAnsi="Arial"/>
                <w:sz w:val="22"/>
                <w:szCs w:val="22"/>
              </w:rPr>
              <w:t>Articolo 40: Attività e spazi di propaganda</w:t>
            </w:r>
          </w:p>
          <w:p w:rsidR="00583FA8" w:rsidRDefault="00583FA8" w:rsidP="00583FA8">
            <w:pPr>
              <w:spacing w:line="360" w:lineRule="auto"/>
            </w:pPr>
            <w:r>
              <w:rPr>
                <w:rFonts w:ascii="Arial" w:hAnsi="Arial"/>
                <w:sz w:val="22"/>
                <w:szCs w:val="22"/>
              </w:rPr>
              <w:t>Articolo 41: Partecipanti al referendum</w:t>
            </w:r>
          </w:p>
          <w:p w:rsidR="00583FA8" w:rsidRDefault="00583FA8" w:rsidP="00583FA8">
            <w:pPr>
              <w:spacing w:line="360" w:lineRule="auto"/>
            </w:pPr>
            <w:r w:rsidRPr="00366CDA">
              <w:rPr>
                <w:rFonts w:ascii="Arial" w:hAnsi="Arial"/>
                <w:sz w:val="22"/>
                <w:szCs w:val="22"/>
                <w:highlight w:val="yellow"/>
              </w:rPr>
              <w:t xml:space="preserve">Articolo 42: </w:t>
            </w:r>
            <w:r w:rsidR="00366CDA">
              <w:rPr>
                <w:rFonts w:ascii="Arial" w:hAnsi="Arial"/>
                <w:sz w:val="22"/>
                <w:szCs w:val="22"/>
                <w:highlight w:val="yellow"/>
              </w:rPr>
              <w:t>Registro dei votanti</w:t>
            </w:r>
            <w:r w:rsidR="00366CDA">
              <w:rPr>
                <w:rFonts w:ascii="Arial" w:hAnsi="Arial"/>
                <w:sz w:val="22"/>
                <w:szCs w:val="22"/>
              </w:rPr>
              <w:t>:</w:t>
            </w:r>
          </w:p>
          <w:p w:rsidR="00583FA8" w:rsidRDefault="00583FA8" w:rsidP="00583FA8">
            <w:pPr>
              <w:spacing w:line="360" w:lineRule="auto"/>
            </w:pPr>
            <w:r>
              <w:rPr>
                <w:rFonts w:ascii="Arial" w:hAnsi="Arial"/>
                <w:sz w:val="22"/>
                <w:szCs w:val="22"/>
              </w:rPr>
              <w:t>Articolo 43: Numero e ubicazione dei seggi elettorali</w:t>
            </w:r>
          </w:p>
          <w:p w:rsidR="00583FA8" w:rsidRDefault="00583FA8" w:rsidP="00583FA8">
            <w:pPr>
              <w:spacing w:line="360" w:lineRule="auto"/>
              <w:jc w:val="both"/>
            </w:pPr>
            <w:r>
              <w:rPr>
                <w:rFonts w:ascii="Arial" w:hAnsi="Arial"/>
                <w:sz w:val="22"/>
                <w:szCs w:val="22"/>
              </w:rPr>
              <w:t>Articolo 44: Composizione delle sezioni elettorali</w:t>
            </w:r>
          </w:p>
          <w:p w:rsidR="00583FA8" w:rsidRDefault="00583FA8" w:rsidP="00583FA8">
            <w:pPr>
              <w:spacing w:line="360" w:lineRule="auto"/>
              <w:jc w:val="both"/>
            </w:pPr>
            <w:r>
              <w:rPr>
                <w:rFonts w:ascii="Arial" w:hAnsi="Arial"/>
                <w:sz w:val="22"/>
                <w:szCs w:val="22"/>
              </w:rPr>
              <w:t>Articolo 45: Schede per la votazione</w:t>
            </w:r>
          </w:p>
          <w:p w:rsidR="00583FA8" w:rsidRDefault="00583FA8" w:rsidP="00583FA8">
            <w:pPr>
              <w:spacing w:line="360" w:lineRule="auto"/>
              <w:jc w:val="both"/>
            </w:pPr>
            <w:r>
              <w:rPr>
                <w:rFonts w:ascii="Arial" w:hAnsi="Arial"/>
                <w:sz w:val="22"/>
                <w:szCs w:val="22"/>
              </w:rPr>
              <w:lastRenderedPageBreak/>
              <w:t>Articolo 46: Rappresentanti dei comitati e dei partiti politici</w:t>
            </w:r>
          </w:p>
          <w:p w:rsidR="00583FA8" w:rsidRDefault="00583FA8" w:rsidP="00583FA8">
            <w:pPr>
              <w:spacing w:line="360" w:lineRule="auto"/>
              <w:jc w:val="both"/>
            </w:pPr>
            <w:r>
              <w:rPr>
                <w:rFonts w:ascii="Arial" w:hAnsi="Arial"/>
                <w:sz w:val="22"/>
                <w:szCs w:val="22"/>
              </w:rPr>
              <w:t>Articolo 47: Insediamento dei seggi</w:t>
            </w:r>
          </w:p>
          <w:p w:rsidR="00583FA8" w:rsidRDefault="00583FA8" w:rsidP="00583FA8">
            <w:pPr>
              <w:spacing w:line="360" w:lineRule="auto"/>
              <w:jc w:val="both"/>
              <w:rPr>
                <w:rFonts w:ascii="Arial" w:hAnsi="Arial"/>
                <w:sz w:val="22"/>
                <w:szCs w:val="22"/>
              </w:rPr>
            </w:pPr>
            <w:r>
              <w:rPr>
                <w:rFonts w:ascii="Arial" w:hAnsi="Arial"/>
                <w:sz w:val="22"/>
                <w:szCs w:val="22"/>
              </w:rPr>
              <w:t>Articolo 48:</w:t>
            </w:r>
            <w:r>
              <w:rPr>
                <w:rFonts w:ascii="Arial" w:hAnsi="Arial"/>
                <w:b/>
                <w:bCs/>
                <w:sz w:val="22"/>
                <w:szCs w:val="22"/>
              </w:rPr>
              <w:t xml:space="preserve"> </w:t>
            </w:r>
            <w:r>
              <w:rPr>
                <w:rFonts w:ascii="Arial" w:hAnsi="Arial"/>
                <w:sz w:val="22"/>
                <w:szCs w:val="22"/>
              </w:rPr>
              <w:t>Operazioni di voto e spoglio delle schede</w:t>
            </w:r>
          </w:p>
          <w:p w:rsidR="00583FA8" w:rsidRDefault="00583FA8" w:rsidP="00583FA8">
            <w:pPr>
              <w:spacing w:line="360" w:lineRule="auto"/>
              <w:jc w:val="both"/>
            </w:pPr>
            <w:r>
              <w:rPr>
                <w:rFonts w:ascii="Arial" w:hAnsi="Arial"/>
                <w:sz w:val="22"/>
                <w:szCs w:val="22"/>
              </w:rPr>
              <w:t>Articolo 49: Verifica dei risultati</w:t>
            </w:r>
          </w:p>
          <w:p w:rsidR="00583FA8" w:rsidRDefault="00583FA8" w:rsidP="00583FA8">
            <w:pPr>
              <w:spacing w:line="360" w:lineRule="auto"/>
              <w:jc w:val="both"/>
            </w:pPr>
            <w:r>
              <w:rPr>
                <w:rFonts w:ascii="Arial" w:hAnsi="Arial"/>
                <w:sz w:val="22"/>
                <w:szCs w:val="22"/>
              </w:rPr>
              <w:t>Articolo 50: Proclamazione del risultato</w:t>
            </w:r>
          </w:p>
          <w:p w:rsidR="00583FA8" w:rsidRDefault="00583FA8" w:rsidP="00583FA8">
            <w:pPr>
              <w:spacing w:line="360" w:lineRule="auto"/>
              <w:jc w:val="both"/>
            </w:pPr>
            <w:r w:rsidRPr="008B2411">
              <w:rPr>
                <w:rFonts w:ascii="Arial" w:hAnsi="Arial"/>
                <w:sz w:val="22"/>
                <w:szCs w:val="22"/>
                <w:highlight w:val="yellow"/>
              </w:rPr>
              <w:t>Articolo 51: Nomina della Commissione per i referendum</w:t>
            </w:r>
            <w:r w:rsidR="008B2411" w:rsidRPr="008B2411">
              <w:rPr>
                <w:rFonts w:ascii="Arial" w:hAnsi="Arial"/>
                <w:sz w:val="22"/>
                <w:szCs w:val="22"/>
                <w:highlight w:val="yellow"/>
              </w:rPr>
              <w:t>: ABROGATO</w:t>
            </w:r>
          </w:p>
          <w:p w:rsidR="00583FA8" w:rsidRDefault="00583FA8" w:rsidP="00583FA8">
            <w:pPr>
              <w:spacing w:line="360" w:lineRule="auto"/>
              <w:jc w:val="both"/>
              <w:rPr>
                <w:rFonts w:ascii="Arial" w:hAnsi="Arial"/>
                <w:sz w:val="22"/>
                <w:szCs w:val="22"/>
              </w:rPr>
            </w:pPr>
            <w:r>
              <w:rPr>
                <w:rFonts w:ascii="Arial" w:hAnsi="Arial"/>
                <w:sz w:val="22"/>
                <w:szCs w:val="22"/>
              </w:rPr>
              <w:t xml:space="preserve">Articolo </w:t>
            </w:r>
            <w:proofErr w:type="gramStart"/>
            <w:r>
              <w:rPr>
                <w:rFonts w:ascii="Arial" w:hAnsi="Arial"/>
                <w:sz w:val="22"/>
                <w:szCs w:val="22"/>
              </w:rPr>
              <w:t>5</w:t>
            </w:r>
            <w:r w:rsidR="002B1776">
              <w:rPr>
                <w:rFonts w:ascii="Arial" w:hAnsi="Arial"/>
                <w:sz w:val="22"/>
                <w:szCs w:val="22"/>
              </w:rPr>
              <w:t>1</w:t>
            </w:r>
            <w:r>
              <w:rPr>
                <w:rFonts w:ascii="Arial" w:hAnsi="Arial"/>
                <w:sz w:val="22"/>
                <w:szCs w:val="22"/>
              </w:rPr>
              <w:t xml:space="preserve"> :</w:t>
            </w:r>
            <w:proofErr w:type="gramEnd"/>
            <w:r>
              <w:rPr>
                <w:rFonts w:ascii="Arial" w:hAnsi="Arial"/>
                <w:sz w:val="22"/>
                <w:szCs w:val="22"/>
              </w:rPr>
              <w:t xml:space="preserve"> Rinvio</w:t>
            </w:r>
          </w:p>
          <w:p w:rsidR="0099663A" w:rsidRDefault="0099663A" w:rsidP="00583FA8">
            <w:pPr>
              <w:spacing w:line="360" w:lineRule="auto"/>
              <w:jc w:val="both"/>
            </w:pPr>
          </w:p>
          <w:p w:rsidR="00583FA8" w:rsidRDefault="0099663A" w:rsidP="00583FA8">
            <w:pPr>
              <w:spacing w:line="360" w:lineRule="auto"/>
            </w:pPr>
            <w:r>
              <w:rPr>
                <w:rFonts w:ascii="Arial" w:hAnsi="Arial"/>
                <w:b/>
                <w:sz w:val="22"/>
                <w:szCs w:val="22"/>
              </w:rPr>
              <w:t>CAP</w:t>
            </w:r>
            <w:r w:rsidR="00583FA8">
              <w:rPr>
                <w:rFonts w:ascii="Arial" w:hAnsi="Arial"/>
                <w:b/>
                <w:sz w:val="22"/>
                <w:szCs w:val="22"/>
              </w:rPr>
              <w:t xml:space="preserve">O VI: </w:t>
            </w:r>
            <w:r w:rsidR="00583FA8" w:rsidRPr="005E72B2">
              <w:rPr>
                <w:rFonts w:ascii="Arial" w:hAnsi="Arial"/>
                <w:b/>
                <w:sz w:val="22"/>
                <w:szCs w:val="22"/>
                <w:highlight w:val="yellow"/>
              </w:rPr>
              <w:t>NORM</w:t>
            </w:r>
            <w:r w:rsidR="005E72B2" w:rsidRPr="005E72B2">
              <w:rPr>
                <w:rFonts w:ascii="Arial" w:hAnsi="Arial"/>
                <w:b/>
                <w:sz w:val="22"/>
                <w:szCs w:val="22"/>
                <w:highlight w:val="yellow"/>
              </w:rPr>
              <w:t>A</w:t>
            </w:r>
            <w:r w:rsidR="00583FA8" w:rsidRPr="005E72B2">
              <w:rPr>
                <w:rFonts w:ascii="Arial" w:hAnsi="Arial"/>
                <w:b/>
                <w:sz w:val="22"/>
                <w:szCs w:val="22"/>
                <w:highlight w:val="yellow"/>
              </w:rPr>
              <w:t xml:space="preserve"> FINAL</w:t>
            </w:r>
            <w:r w:rsidR="005E72B2" w:rsidRPr="005E72B2">
              <w:rPr>
                <w:rFonts w:ascii="Arial" w:hAnsi="Arial"/>
                <w:b/>
                <w:sz w:val="22"/>
                <w:szCs w:val="22"/>
                <w:highlight w:val="yellow"/>
              </w:rPr>
              <w:t>E</w:t>
            </w:r>
            <w:r w:rsidR="00583FA8">
              <w:rPr>
                <w:rFonts w:ascii="Arial" w:hAnsi="Arial"/>
                <w:b/>
                <w:sz w:val="22"/>
                <w:szCs w:val="22"/>
              </w:rPr>
              <w:t xml:space="preserve">     </w:t>
            </w:r>
          </w:p>
          <w:p w:rsidR="00583FA8" w:rsidRDefault="00583FA8" w:rsidP="00583FA8">
            <w:pPr>
              <w:spacing w:line="360" w:lineRule="auto"/>
              <w:jc w:val="both"/>
            </w:pPr>
            <w:r>
              <w:rPr>
                <w:rFonts w:ascii="Arial" w:hAnsi="Arial"/>
                <w:sz w:val="22"/>
                <w:szCs w:val="22"/>
              </w:rPr>
              <w:t>Articolo 5</w:t>
            </w:r>
            <w:r w:rsidR="002B1776">
              <w:rPr>
                <w:rFonts w:ascii="Arial" w:hAnsi="Arial"/>
                <w:sz w:val="22"/>
                <w:szCs w:val="22"/>
              </w:rPr>
              <w:t>2</w:t>
            </w:r>
            <w:r>
              <w:rPr>
                <w:rFonts w:ascii="Arial" w:hAnsi="Arial"/>
                <w:sz w:val="22"/>
                <w:szCs w:val="22"/>
              </w:rPr>
              <w:t>: Norma finale</w:t>
            </w:r>
          </w:p>
          <w:p w:rsidR="00583FA8" w:rsidRDefault="00583FA8" w:rsidP="00583FA8">
            <w:pPr>
              <w:spacing w:line="360" w:lineRule="auto"/>
              <w:jc w:val="both"/>
            </w:pPr>
            <w:r w:rsidRPr="008B2411">
              <w:rPr>
                <w:rFonts w:ascii="Arial" w:hAnsi="Arial"/>
                <w:sz w:val="22"/>
                <w:szCs w:val="22"/>
                <w:highlight w:val="yellow"/>
              </w:rPr>
              <w:t>Articolo 54: Norma transitoria</w:t>
            </w:r>
            <w:r w:rsidR="008B2411" w:rsidRPr="008B2411">
              <w:rPr>
                <w:rFonts w:ascii="Arial" w:hAnsi="Arial"/>
                <w:sz w:val="22"/>
                <w:szCs w:val="22"/>
                <w:highlight w:val="yellow"/>
              </w:rPr>
              <w:t>: ABROGATO</w:t>
            </w:r>
          </w:p>
          <w:p w:rsidR="00583FA8" w:rsidRDefault="00583FA8" w:rsidP="00583FA8">
            <w:pPr>
              <w:spacing w:line="360" w:lineRule="auto"/>
              <w:jc w:val="both"/>
            </w:pPr>
          </w:p>
          <w:p w:rsidR="00583FA8" w:rsidRDefault="00583FA8" w:rsidP="00583FA8">
            <w:pPr>
              <w:spacing w:line="360" w:lineRule="auto"/>
              <w:jc w:val="both"/>
              <w:rPr>
                <w:rFonts w:ascii="Arial" w:hAnsi="Arial"/>
                <w:sz w:val="22"/>
                <w:szCs w:val="22"/>
              </w:rPr>
            </w:pPr>
          </w:p>
          <w:p w:rsidR="004D6FF8" w:rsidRDefault="004D6FF8" w:rsidP="004D6FF8">
            <w:pPr>
              <w:jc w:val="both"/>
              <w:rPr>
                <w:rFonts w:ascii="Arial" w:hAnsi="Arial"/>
                <w:sz w:val="22"/>
                <w:szCs w:val="22"/>
              </w:rPr>
            </w:pPr>
          </w:p>
        </w:tc>
        <w:tc>
          <w:tcPr>
            <w:tcW w:w="4821" w:type="dxa"/>
            <w:tcBorders>
              <w:top w:val="single" w:sz="1" w:space="0" w:color="000000"/>
              <w:left w:val="single" w:sz="1" w:space="0" w:color="000000"/>
              <w:bottom w:val="single" w:sz="1" w:space="0" w:color="000000"/>
            </w:tcBorders>
          </w:tcPr>
          <w:p w:rsidR="004D6FF8" w:rsidRDefault="004D6FF8" w:rsidP="004D6FF8">
            <w:pPr>
              <w:pStyle w:val="Contenutotabella"/>
              <w:snapToGrid w:val="0"/>
              <w:rPr>
                <w:rFonts w:ascii="Arial" w:hAnsi="Arial"/>
                <w:sz w:val="22"/>
                <w:szCs w:val="22"/>
              </w:rPr>
            </w:pP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rsidR="004D6FF8" w:rsidRDefault="004D6FF8" w:rsidP="004D6FF8">
            <w:pPr>
              <w:pStyle w:val="Contenutotabella"/>
              <w:snapToGrid w:val="0"/>
              <w:rPr>
                <w:rFonts w:ascii="Arial" w:hAnsi="Arial"/>
                <w:sz w:val="22"/>
                <w:szCs w:val="22"/>
              </w:rPr>
            </w:pPr>
          </w:p>
        </w:tc>
      </w:tr>
    </w:tbl>
    <w:p w:rsidR="00C871F1" w:rsidRDefault="00C871F1">
      <w:pPr>
        <w:pStyle w:val="Corpotesto"/>
        <w:rPr>
          <w:rFonts w:ascii="Arial" w:hAnsi="Arial"/>
          <w:sz w:val="22"/>
          <w:szCs w:val="22"/>
        </w:rPr>
      </w:pPr>
    </w:p>
    <w:p w:rsidR="00C871F1" w:rsidRDefault="00D220FA">
      <w:pPr>
        <w:pStyle w:val="Corpotesto"/>
        <w:rPr>
          <w:rFonts w:ascii="Arial" w:hAnsi="Arial"/>
          <w:b/>
          <w:sz w:val="22"/>
          <w:szCs w:val="22"/>
          <w:u w:val="single"/>
        </w:rPr>
      </w:pPr>
      <w:r>
        <w:rPr>
          <w:rFonts w:ascii="Arial" w:hAnsi="Arial"/>
          <w:sz w:val="22"/>
          <w:szCs w:val="22"/>
        </w:rPr>
        <w:br w:type="page"/>
      </w:r>
      <w:r w:rsidR="00F77D67" w:rsidRPr="00F77D67">
        <w:rPr>
          <w:rFonts w:ascii="Arial" w:hAnsi="Arial"/>
          <w:b/>
          <w:sz w:val="22"/>
          <w:szCs w:val="22"/>
          <w:u w:val="single"/>
        </w:rPr>
        <w:lastRenderedPageBreak/>
        <w:t>TESTO ATTUALE DEL REGOLAMENTO</w:t>
      </w:r>
      <w:r w:rsidR="00F77D67">
        <w:rPr>
          <w:rFonts w:ascii="Arial" w:hAnsi="Arial"/>
          <w:sz w:val="22"/>
          <w:szCs w:val="22"/>
        </w:rPr>
        <w:tab/>
      </w:r>
      <w:r w:rsidR="00F77D67">
        <w:rPr>
          <w:rFonts w:ascii="Arial" w:hAnsi="Arial"/>
          <w:sz w:val="22"/>
          <w:szCs w:val="22"/>
        </w:rPr>
        <w:tab/>
      </w:r>
      <w:r w:rsidR="00F77D67" w:rsidRPr="00F77D67">
        <w:rPr>
          <w:rFonts w:ascii="Arial" w:hAnsi="Arial"/>
          <w:b/>
          <w:sz w:val="22"/>
          <w:szCs w:val="22"/>
          <w:u w:val="single"/>
        </w:rPr>
        <w:t xml:space="preserve"> PR</w:t>
      </w:r>
      <w:r w:rsidR="00F77D67">
        <w:rPr>
          <w:rFonts w:ascii="Arial" w:hAnsi="Arial"/>
          <w:b/>
          <w:sz w:val="22"/>
          <w:szCs w:val="22"/>
          <w:u w:val="single"/>
        </w:rPr>
        <w:t>O</w:t>
      </w:r>
      <w:r w:rsidR="00F77D67" w:rsidRPr="00F77D67">
        <w:rPr>
          <w:rFonts w:ascii="Arial" w:hAnsi="Arial"/>
          <w:b/>
          <w:sz w:val="22"/>
          <w:szCs w:val="22"/>
          <w:u w:val="single"/>
        </w:rPr>
        <w:t xml:space="preserve">POSTA DI MODIFICA </w:t>
      </w:r>
      <w:r w:rsidR="00F77D67" w:rsidRPr="00F77D67">
        <w:rPr>
          <w:rFonts w:ascii="Arial" w:hAnsi="Arial"/>
          <w:b/>
          <w:sz w:val="22"/>
          <w:szCs w:val="22"/>
          <w:u w:val="single"/>
        </w:rPr>
        <w:tab/>
      </w:r>
    </w:p>
    <w:p w:rsidR="00F77D67" w:rsidRDefault="00F77D67">
      <w:pPr>
        <w:pStyle w:val="Corpotesto"/>
        <w:rPr>
          <w:rFonts w:ascii="Arial" w:hAnsi="Arial"/>
          <w:sz w:val="22"/>
          <w:szCs w:val="22"/>
        </w:rPr>
      </w:pPr>
    </w:p>
    <w:tbl>
      <w:tblPr>
        <w:tblW w:w="9641" w:type="dxa"/>
        <w:tblInd w:w="28" w:type="dxa"/>
        <w:tblLayout w:type="fixed"/>
        <w:tblCellMar>
          <w:top w:w="28" w:type="dxa"/>
          <w:left w:w="28" w:type="dxa"/>
          <w:bottom w:w="28" w:type="dxa"/>
          <w:right w:w="28" w:type="dxa"/>
        </w:tblCellMar>
        <w:tblLook w:val="0000" w:firstRow="0" w:lastRow="0" w:firstColumn="0" w:lastColumn="0" w:noHBand="0" w:noVBand="0"/>
      </w:tblPr>
      <w:tblGrid>
        <w:gridCol w:w="4820"/>
        <w:gridCol w:w="4821"/>
      </w:tblGrid>
      <w:tr w:rsidR="00C871F1" w:rsidTr="004D7826">
        <w:tc>
          <w:tcPr>
            <w:tcW w:w="4820" w:type="dxa"/>
            <w:tcBorders>
              <w:top w:val="single" w:sz="1" w:space="0" w:color="000000"/>
              <w:left w:val="single" w:sz="1" w:space="0" w:color="000000"/>
              <w:bottom w:val="single" w:sz="1" w:space="0" w:color="000000"/>
            </w:tcBorders>
            <w:shd w:val="clear" w:color="auto" w:fill="auto"/>
          </w:tcPr>
          <w:tbl>
            <w:tblPr>
              <w:tblW w:w="4819" w:type="dxa"/>
              <w:tblInd w:w="28" w:type="dxa"/>
              <w:tblLayout w:type="fixed"/>
              <w:tblCellMar>
                <w:top w:w="28" w:type="dxa"/>
                <w:left w:w="28" w:type="dxa"/>
                <w:bottom w:w="28" w:type="dxa"/>
                <w:right w:w="28" w:type="dxa"/>
              </w:tblCellMar>
              <w:tblLook w:val="0000" w:firstRow="0" w:lastRow="0" w:firstColumn="0" w:lastColumn="0" w:noHBand="0" w:noVBand="0"/>
            </w:tblPr>
            <w:tblGrid>
              <w:gridCol w:w="4819"/>
            </w:tblGrid>
            <w:tr w:rsidR="004D6FF8" w:rsidTr="004D6FF8">
              <w:tc>
                <w:tcPr>
                  <w:tcW w:w="4819" w:type="dxa"/>
                  <w:tcBorders>
                    <w:top w:val="single" w:sz="1" w:space="0" w:color="000000"/>
                    <w:left w:val="single" w:sz="1" w:space="0" w:color="000000"/>
                    <w:bottom w:val="single" w:sz="1" w:space="0" w:color="000000"/>
                  </w:tcBorders>
                  <w:shd w:val="clear" w:color="auto" w:fill="auto"/>
                </w:tcPr>
                <w:p w:rsidR="004D6FF8" w:rsidRDefault="00C871F1" w:rsidP="004D6FF8">
                  <w:pPr>
                    <w:jc w:val="both"/>
                  </w:pPr>
                  <w:r>
                    <w:rPr>
                      <w:rFonts w:ascii="Arial" w:hAnsi="Arial"/>
                      <w:b/>
                      <w:sz w:val="22"/>
                      <w:szCs w:val="22"/>
                    </w:rPr>
                    <w:t>C</w:t>
                  </w:r>
                  <w:r w:rsidR="004D6FF8">
                    <w:rPr>
                      <w:rFonts w:ascii="Arial" w:hAnsi="Arial"/>
                      <w:b/>
                      <w:sz w:val="22"/>
                      <w:szCs w:val="22"/>
                    </w:rPr>
                    <w:t>APO I: ISTANZE, PETIZIONI E PROPOSTE</w:t>
                  </w:r>
                </w:p>
              </w:tc>
            </w:tr>
            <w:tr w:rsidR="004D6FF8" w:rsidTr="004D6FF8">
              <w:tc>
                <w:tcPr>
                  <w:tcW w:w="4819"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Articolo 1: Presentazione</w:t>
                  </w:r>
                </w:p>
                <w:p w:rsidR="004D6FF8" w:rsidRDefault="004D6FF8" w:rsidP="004D6FF8">
                  <w:pPr>
                    <w:pStyle w:val="Corpotesto"/>
                    <w:numPr>
                      <w:ilvl w:val="0"/>
                      <w:numId w:val="3"/>
                    </w:numPr>
                    <w:spacing w:line="360" w:lineRule="auto"/>
                    <w:ind w:left="360"/>
                  </w:pPr>
                  <w:r>
                    <w:rPr>
                      <w:rFonts w:ascii="Arial" w:hAnsi="Arial"/>
                      <w:sz w:val="22"/>
                      <w:szCs w:val="22"/>
                    </w:rPr>
                    <w:t>I cittadini, anche in forma associata, hanno il diritto di presentare, secondo quanto stabilito dall’articolo 35, comma 1, dello Statuto comunale, istanze, petizioni e proposte all’Amministrazione comunale.</w:t>
                  </w:r>
                </w:p>
                <w:p w:rsidR="004D6FF8" w:rsidRDefault="004D6FF8" w:rsidP="004D6FF8">
                  <w:pPr>
                    <w:pStyle w:val="Corpotesto"/>
                    <w:numPr>
                      <w:ilvl w:val="0"/>
                      <w:numId w:val="3"/>
                    </w:numPr>
                    <w:spacing w:line="360" w:lineRule="auto"/>
                    <w:ind w:left="360"/>
                  </w:pPr>
                  <w:r>
                    <w:rPr>
                      <w:rFonts w:ascii="Arial" w:hAnsi="Arial"/>
                      <w:sz w:val="22"/>
                      <w:szCs w:val="22"/>
                    </w:rPr>
                    <w:t>Le istanze, petizioni e proposte sono indirizzate al Sindaco e/o al Presidente del Consiglio Comunale i quali, entro cinque giorni dal ricevimento, provvedono a trasmetterle alla Giunta o alla Commissione consiliare, secondo le rispettive competenze.</w:t>
                  </w:r>
                </w:p>
                <w:p w:rsidR="004D6FF8" w:rsidRDefault="004D6FF8" w:rsidP="004D6FF8">
                  <w:pPr>
                    <w:pStyle w:val="Corpotesto"/>
                    <w:numPr>
                      <w:ilvl w:val="0"/>
                      <w:numId w:val="3"/>
                    </w:numPr>
                    <w:spacing w:line="360" w:lineRule="auto"/>
                    <w:ind w:left="360"/>
                  </w:pPr>
                  <w:r>
                    <w:rPr>
                      <w:rFonts w:ascii="Arial" w:hAnsi="Arial"/>
                      <w:sz w:val="22"/>
                      <w:szCs w:val="22"/>
                    </w:rPr>
                    <w:t>Le istanze, petizioni e proposte che riguardino materie di competenza della Giunta sono, comunque, trasmesse ai Presidenti dei gruppi consiliari.</w:t>
                  </w:r>
                </w:p>
              </w:tc>
            </w:tr>
          </w:tbl>
          <w:p w:rsidR="00C871F1" w:rsidRDefault="00C871F1">
            <w:pPr>
              <w:jc w:val="both"/>
            </w:pPr>
          </w:p>
        </w:tc>
        <w:tc>
          <w:tcPr>
            <w:tcW w:w="4821"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19"/>
            </w:tblGrid>
            <w:tr w:rsidR="004D6FF8" w:rsidRPr="00F61F61" w:rsidTr="00C81681">
              <w:tc>
                <w:tcPr>
                  <w:tcW w:w="4819" w:type="dxa"/>
                  <w:tcBorders>
                    <w:top w:val="single" w:sz="1" w:space="0" w:color="000000"/>
                    <w:left w:val="single" w:sz="1" w:space="0" w:color="000000"/>
                    <w:bottom w:val="single" w:sz="1" w:space="0" w:color="000000"/>
                  </w:tcBorders>
                  <w:shd w:val="clear" w:color="auto" w:fill="auto"/>
                </w:tcPr>
                <w:p w:rsidR="004D6FF8" w:rsidRPr="00F61F61" w:rsidRDefault="00F77D67" w:rsidP="00A00B79">
                  <w:pPr>
                    <w:jc w:val="both"/>
                    <w:rPr>
                      <w:b/>
                      <w:highlight w:val="yellow"/>
                    </w:rPr>
                  </w:pPr>
                  <w:r w:rsidRPr="00F61F61">
                    <w:rPr>
                      <w:b/>
                      <w:highlight w:val="yellow"/>
                    </w:rPr>
                    <w:t>O</w:t>
                  </w:r>
                  <w:r w:rsidR="00A00B79" w:rsidRPr="00F61F61">
                    <w:rPr>
                      <w:b/>
                      <w:highlight w:val="yellow"/>
                    </w:rPr>
                    <w:t>GGETTO DEL REGOLAMENTO</w:t>
                  </w:r>
                </w:p>
              </w:tc>
            </w:tr>
            <w:tr w:rsidR="004D6FF8" w:rsidRPr="00F61F61" w:rsidTr="00C81681">
              <w:tc>
                <w:tcPr>
                  <w:tcW w:w="4819" w:type="dxa"/>
                  <w:tcBorders>
                    <w:left w:val="single" w:sz="1" w:space="0" w:color="000000"/>
                    <w:bottom w:val="single" w:sz="1" w:space="0" w:color="000000"/>
                  </w:tcBorders>
                  <w:shd w:val="clear" w:color="auto" w:fill="auto"/>
                </w:tcPr>
                <w:p w:rsidR="004D6FF8" w:rsidRPr="00F61F61" w:rsidRDefault="004D6FF8" w:rsidP="004D6FF8">
                  <w:pPr>
                    <w:pStyle w:val="NormaleWeb"/>
                    <w:spacing w:after="0" w:line="360" w:lineRule="auto"/>
                    <w:rPr>
                      <w:sz w:val="22"/>
                      <w:szCs w:val="22"/>
                      <w:highlight w:val="yellow"/>
                    </w:rPr>
                  </w:pPr>
                  <w:r w:rsidRPr="00F61F61">
                    <w:rPr>
                      <w:rFonts w:ascii="Arial" w:hAnsi="Arial" w:cs="Arial"/>
                      <w:b/>
                      <w:bCs/>
                      <w:sz w:val="22"/>
                      <w:szCs w:val="22"/>
                      <w:highlight w:val="yellow"/>
                    </w:rPr>
                    <w:t>Art. 1. Oggetto</w:t>
                  </w:r>
                  <w:r w:rsidR="00706FB7" w:rsidRPr="00F61F61">
                    <w:rPr>
                      <w:rFonts w:ascii="Arial" w:hAnsi="Arial" w:cs="Arial"/>
                      <w:b/>
                      <w:bCs/>
                      <w:sz w:val="22"/>
                      <w:szCs w:val="22"/>
                      <w:highlight w:val="yellow"/>
                    </w:rPr>
                    <w:t xml:space="preserve"> del regolamento</w:t>
                  </w:r>
                  <w:r w:rsidRPr="00F61F61">
                    <w:rPr>
                      <w:rFonts w:ascii="Arial" w:hAnsi="Arial" w:cs="Arial"/>
                      <w:b/>
                      <w:bCs/>
                      <w:sz w:val="22"/>
                      <w:szCs w:val="22"/>
                      <w:highlight w:val="yellow"/>
                    </w:rPr>
                    <w:t xml:space="preserve"> </w:t>
                  </w:r>
                </w:p>
                <w:p w:rsidR="004D6FF8" w:rsidRPr="00F61F61" w:rsidRDefault="004D6FF8" w:rsidP="00F77D67">
                  <w:pPr>
                    <w:pStyle w:val="NormaleWeb"/>
                    <w:spacing w:after="0" w:line="360" w:lineRule="auto"/>
                    <w:jc w:val="both"/>
                    <w:rPr>
                      <w:sz w:val="22"/>
                      <w:szCs w:val="22"/>
                      <w:highlight w:val="yellow"/>
                    </w:rPr>
                  </w:pPr>
                  <w:r w:rsidRPr="00F61F61">
                    <w:rPr>
                      <w:rFonts w:ascii="Arial" w:hAnsi="Arial" w:cs="Arial"/>
                      <w:sz w:val="22"/>
                      <w:szCs w:val="22"/>
                      <w:highlight w:val="yellow"/>
                    </w:rPr>
                    <w:t>1. Il presente regolamento disciplina le forme della partecipazione popolare dei cittadini all’amministrazione locale, nell'ambito dell’attività amministrativa del Comune, attraverso istanze, petizioni</w:t>
                  </w:r>
                  <w:r w:rsidR="00D220FA" w:rsidRPr="00F61F61">
                    <w:rPr>
                      <w:rFonts w:ascii="Arial" w:hAnsi="Arial" w:cs="Arial"/>
                      <w:sz w:val="22"/>
                      <w:szCs w:val="22"/>
                      <w:highlight w:val="yellow"/>
                    </w:rPr>
                    <w:t>, C</w:t>
                  </w:r>
                  <w:r w:rsidRPr="00F61F61">
                    <w:rPr>
                      <w:rFonts w:ascii="Arial" w:hAnsi="Arial" w:cs="Arial"/>
                      <w:sz w:val="22"/>
                      <w:szCs w:val="22"/>
                      <w:highlight w:val="yellow"/>
                    </w:rPr>
                    <w:t>onsulte, carte dei diritti dei cittadini e referendum popolari.</w:t>
                  </w:r>
                </w:p>
                <w:p w:rsidR="004D6FF8" w:rsidRPr="00F61F61" w:rsidRDefault="004D6FF8" w:rsidP="00F77D67">
                  <w:pPr>
                    <w:pStyle w:val="NormaleWeb"/>
                    <w:spacing w:after="0" w:line="360" w:lineRule="auto"/>
                    <w:jc w:val="both"/>
                    <w:rPr>
                      <w:sz w:val="22"/>
                      <w:szCs w:val="22"/>
                      <w:highlight w:val="yellow"/>
                    </w:rPr>
                  </w:pPr>
                  <w:r w:rsidRPr="00F61F61">
                    <w:rPr>
                      <w:rFonts w:ascii="Arial" w:hAnsi="Arial" w:cs="Arial"/>
                      <w:sz w:val="22"/>
                      <w:szCs w:val="22"/>
                      <w:highlight w:val="yellow"/>
                    </w:rPr>
                    <w:t>2. Gli istituti di partecipazione di cui al comma 1 vengono attivati in relazione a materie di interesse generale o problemi di particolare rilevanza per la comunità locale.</w:t>
                  </w:r>
                </w:p>
                <w:p w:rsidR="004D6FF8" w:rsidRPr="00F61F61" w:rsidRDefault="004D6FF8" w:rsidP="00F77D67">
                  <w:pPr>
                    <w:pStyle w:val="NormaleWeb"/>
                    <w:spacing w:after="0" w:line="360" w:lineRule="auto"/>
                    <w:jc w:val="both"/>
                    <w:rPr>
                      <w:highlight w:val="yellow"/>
                    </w:rPr>
                  </w:pPr>
                  <w:r w:rsidRPr="00F61F61">
                    <w:rPr>
                      <w:rFonts w:ascii="Arial" w:hAnsi="Arial" w:cs="Arial"/>
                      <w:sz w:val="22"/>
                      <w:szCs w:val="22"/>
                      <w:highlight w:val="yellow"/>
                    </w:rPr>
                    <w:t xml:space="preserve">3. L’Amministrazione comunale favorisce la conoscenza, diffusione e utilizzo di tali istituti di partecipazione attraverso la </w:t>
                  </w:r>
                  <w:r w:rsidR="00CE4FED" w:rsidRPr="00F61F61">
                    <w:rPr>
                      <w:rFonts w:ascii="Arial" w:hAnsi="Arial" w:cs="Arial"/>
                      <w:sz w:val="22"/>
                      <w:szCs w:val="22"/>
                      <w:highlight w:val="yellow"/>
                    </w:rPr>
                    <w:t>presenza</w:t>
                  </w:r>
                  <w:r w:rsidRPr="00F61F61">
                    <w:rPr>
                      <w:rFonts w:ascii="Arial" w:hAnsi="Arial" w:cs="Arial"/>
                      <w:sz w:val="22"/>
                      <w:szCs w:val="22"/>
                      <w:highlight w:val="yellow"/>
                    </w:rPr>
                    <w:t xml:space="preserve"> di una sezione informativa specifica sul sito istituzionale</w:t>
                  </w:r>
                  <w:r w:rsidRPr="00F61F61">
                    <w:rPr>
                      <w:rFonts w:ascii="Arial" w:hAnsi="Arial" w:cs="Arial"/>
                      <w:sz w:val="20"/>
                      <w:szCs w:val="20"/>
                      <w:highlight w:val="yellow"/>
                    </w:rPr>
                    <w:t>.</w:t>
                  </w:r>
                </w:p>
                <w:p w:rsidR="004D6FF8" w:rsidRDefault="004D6FF8" w:rsidP="004D6FF8">
                  <w:pPr>
                    <w:pStyle w:val="NormaleWeb"/>
                    <w:spacing w:after="0" w:line="360" w:lineRule="auto"/>
                    <w:rPr>
                      <w:highlight w:val="yellow"/>
                    </w:rPr>
                  </w:pPr>
                </w:p>
                <w:p w:rsidR="00EC0EE9" w:rsidRDefault="00EC0EE9" w:rsidP="004D6FF8">
                  <w:pPr>
                    <w:pStyle w:val="NormaleWeb"/>
                    <w:spacing w:after="0" w:line="360" w:lineRule="auto"/>
                    <w:rPr>
                      <w:highlight w:val="yellow"/>
                    </w:rPr>
                  </w:pPr>
                </w:p>
                <w:p w:rsidR="002306AA" w:rsidRPr="00F61F61" w:rsidRDefault="00F77D67" w:rsidP="002306AA">
                  <w:pPr>
                    <w:pStyle w:val="NormaleWeb"/>
                    <w:spacing w:after="0" w:line="360" w:lineRule="auto"/>
                    <w:rPr>
                      <w:rFonts w:ascii="Arial" w:hAnsi="Arial"/>
                      <w:b/>
                      <w:bCs/>
                      <w:sz w:val="22"/>
                      <w:szCs w:val="22"/>
                      <w:highlight w:val="yellow"/>
                    </w:rPr>
                  </w:pPr>
                  <w:r w:rsidRPr="00F61F61">
                    <w:rPr>
                      <w:rFonts w:ascii="Arial" w:hAnsi="Arial"/>
                      <w:b/>
                      <w:sz w:val="22"/>
                      <w:szCs w:val="22"/>
                      <w:highlight w:val="yellow"/>
                    </w:rPr>
                    <w:t xml:space="preserve">CAPO I: ISTANZE </w:t>
                  </w:r>
                  <w:proofErr w:type="gramStart"/>
                  <w:r w:rsidRPr="00F61F61">
                    <w:rPr>
                      <w:rFonts w:ascii="Arial" w:hAnsi="Arial"/>
                      <w:b/>
                      <w:sz w:val="22"/>
                      <w:szCs w:val="22"/>
                      <w:highlight w:val="yellow"/>
                    </w:rPr>
                    <w:t>E  PETIZIONI</w:t>
                  </w:r>
                  <w:proofErr w:type="gramEnd"/>
                  <w:r w:rsidRPr="00F61F61">
                    <w:rPr>
                      <w:rFonts w:ascii="Arial" w:hAnsi="Arial"/>
                      <w:b/>
                      <w:sz w:val="22"/>
                      <w:szCs w:val="22"/>
                      <w:highlight w:val="yellow"/>
                    </w:rPr>
                    <w:t xml:space="preserve"> </w:t>
                  </w:r>
                </w:p>
                <w:p w:rsidR="002306AA" w:rsidRPr="00F61F61" w:rsidRDefault="002306AA" w:rsidP="002306AA">
                  <w:pPr>
                    <w:pStyle w:val="NormaleWeb"/>
                    <w:spacing w:after="0" w:line="360" w:lineRule="auto"/>
                    <w:rPr>
                      <w:sz w:val="22"/>
                      <w:szCs w:val="22"/>
                      <w:highlight w:val="yellow"/>
                    </w:rPr>
                  </w:pPr>
                  <w:r w:rsidRPr="00F61F61">
                    <w:rPr>
                      <w:rFonts w:ascii="Arial" w:hAnsi="Arial"/>
                      <w:b/>
                      <w:bCs/>
                      <w:sz w:val="22"/>
                      <w:szCs w:val="22"/>
                      <w:highlight w:val="yellow"/>
                    </w:rPr>
                    <w:t>Articolo 2: Istanze e petizioni: disposizioni comuni</w:t>
                  </w:r>
                  <w:r w:rsidRPr="00F61F61">
                    <w:rPr>
                      <w:sz w:val="22"/>
                      <w:szCs w:val="22"/>
                      <w:highlight w:val="yellow"/>
                    </w:rPr>
                    <w:t xml:space="preserve"> </w:t>
                  </w:r>
                </w:p>
                <w:p w:rsidR="002306AA" w:rsidRPr="00F61F61" w:rsidRDefault="002306AA" w:rsidP="00F77D67">
                  <w:pPr>
                    <w:pStyle w:val="NormaleWeb"/>
                    <w:spacing w:after="0" w:line="360" w:lineRule="auto"/>
                    <w:jc w:val="both"/>
                    <w:rPr>
                      <w:sz w:val="22"/>
                      <w:szCs w:val="22"/>
                      <w:highlight w:val="yellow"/>
                    </w:rPr>
                  </w:pPr>
                  <w:r w:rsidRPr="00F61F61">
                    <w:rPr>
                      <w:rFonts w:ascii="Arial" w:hAnsi="Arial" w:cs="Arial"/>
                      <w:sz w:val="22"/>
                      <w:szCs w:val="22"/>
                      <w:highlight w:val="yellow"/>
                    </w:rPr>
                    <w:t xml:space="preserve">1. Possono presentare all’amministrazione comunale istanze e petizioni i cittadini, in forma singola o associata, residenti nel Comune di Prato, che abbiano compiuto il diciottesimo anno di età, compresi i cittadini dell’Unione Europea e gli stranieri e apolidi regolarmente </w:t>
                  </w:r>
                  <w:r w:rsidR="00CE4FED" w:rsidRPr="00F61F61">
                    <w:rPr>
                      <w:rFonts w:ascii="Arial" w:hAnsi="Arial" w:cs="Arial"/>
                      <w:sz w:val="22"/>
                      <w:szCs w:val="22"/>
                      <w:highlight w:val="yellow"/>
                    </w:rPr>
                    <w:t xml:space="preserve">residenti nel Comune di </w:t>
                  </w:r>
                  <w:proofErr w:type="gramStart"/>
                  <w:r w:rsidR="00CE4FED" w:rsidRPr="00F61F61">
                    <w:rPr>
                      <w:rFonts w:ascii="Arial" w:hAnsi="Arial" w:cs="Arial"/>
                      <w:sz w:val="22"/>
                      <w:szCs w:val="22"/>
                      <w:highlight w:val="yellow"/>
                    </w:rPr>
                    <w:t>Prato</w:t>
                  </w:r>
                  <w:r w:rsidRPr="00F61F61">
                    <w:rPr>
                      <w:rFonts w:ascii="Arial" w:hAnsi="Arial" w:cs="Arial"/>
                      <w:sz w:val="22"/>
                      <w:szCs w:val="22"/>
                      <w:highlight w:val="yellow"/>
                    </w:rPr>
                    <w:t xml:space="preserve"> .</w:t>
                  </w:r>
                  <w:proofErr w:type="gramEnd"/>
                </w:p>
                <w:p w:rsidR="002306AA" w:rsidRPr="00F61F61" w:rsidRDefault="002306AA" w:rsidP="002306AA">
                  <w:pPr>
                    <w:pStyle w:val="NormaleWeb"/>
                    <w:spacing w:after="0" w:line="360" w:lineRule="auto"/>
                    <w:rPr>
                      <w:sz w:val="22"/>
                      <w:szCs w:val="22"/>
                      <w:highlight w:val="yellow"/>
                    </w:rPr>
                  </w:pPr>
                  <w:r w:rsidRPr="00F61F61">
                    <w:rPr>
                      <w:rFonts w:ascii="Arial" w:hAnsi="Arial" w:cs="Arial"/>
                      <w:sz w:val="22"/>
                      <w:szCs w:val="22"/>
                      <w:highlight w:val="yellow"/>
                    </w:rPr>
                    <w:t>2. Non possono essere presentate istanze e petizioni nelle seguenti materie:</w:t>
                  </w:r>
                </w:p>
                <w:p w:rsidR="002306AA" w:rsidRPr="00F61F61" w:rsidRDefault="002306AA" w:rsidP="002306AA">
                  <w:pPr>
                    <w:pStyle w:val="NormaleWeb"/>
                    <w:spacing w:after="0" w:line="360" w:lineRule="auto"/>
                    <w:rPr>
                      <w:sz w:val="22"/>
                      <w:szCs w:val="22"/>
                      <w:highlight w:val="yellow"/>
                    </w:rPr>
                  </w:pPr>
                  <w:r w:rsidRPr="00F61F61">
                    <w:rPr>
                      <w:rFonts w:ascii="Arial" w:hAnsi="Arial" w:cs="Arial"/>
                      <w:sz w:val="22"/>
                      <w:szCs w:val="22"/>
                      <w:highlight w:val="yellow"/>
                    </w:rPr>
                    <w:t>- bilancio comunale, relative variazioni e consuntivo</w:t>
                  </w:r>
                  <w:r w:rsidR="007A6B8C">
                    <w:rPr>
                      <w:rFonts w:ascii="Arial" w:hAnsi="Arial" w:cs="Arial"/>
                      <w:sz w:val="22"/>
                      <w:szCs w:val="22"/>
                      <w:highlight w:val="yellow"/>
                    </w:rPr>
                    <w:t>;</w:t>
                  </w:r>
                </w:p>
                <w:p w:rsidR="002306AA" w:rsidRPr="00F61F61" w:rsidRDefault="002306AA" w:rsidP="002306AA">
                  <w:pPr>
                    <w:pStyle w:val="NormaleWeb"/>
                    <w:spacing w:after="0" w:line="360" w:lineRule="auto"/>
                    <w:rPr>
                      <w:sz w:val="22"/>
                      <w:szCs w:val="22"/>
                      <w:highlight w:val="yellow"/>
                    </w:rPr>
                  </w:pPr>
                  <w:r w:rsidRPr="00F61F61">
                    <w:rPr>
                      <w:rFonts w:ascii="Arial" w:hAnsi="Arial" w:cs="Arial"/>
                      <w:sz w:val="22"/>
                      <w:szCs w:val="22"/>
                      <w:highlight w:val="yellow"/>
                    </w:rPr>
                    <w:lastRenderedPageBreak/>
                    <w:t>- provvedimenti concernenti imposizioni di tributi e determinazioni di tariffe;</w:t>
                  </w:r>
                </w:p>
                <w:p w:rsidR="00F77D67" w:rsidRPr="00F61F61" w:rsidRDefault="002306AA" w:rsidP="00F77D67">
                  <w:pPr>
                    <w:pStyle w:val="Corpotesto"/>
                    <w:spacing w:line="360" w:lineRule="auto"/>
                    <w:rPr>
                      <w:rFonts w:ascii="Arial" w:hAnsi="Arial"/>
                      <w:sz w:val="22"/>
                      <w:szCs w:val="22"/>
                      <w:highlight w:val="yellow"/>
                    </w:rPr>
                  </w:pPr>
                  <w:r w:rsidRPr="00F61F61">
                    <w:rPr>
                      <w:rFonts w:ascii="Arial" w:hAnsi="Arial"/>
                      <w:sz w:val="22"/>
                      <w:szCs w:val="22"/>
                      <w:highlight w:val="yellow"/>
                    </w:rPr>
                    <w:t xml:space="preserve">-- </w:t>
                  </w:r>
                  <w:proofErr w:type="gramStart"/>
                  <w:r w:rsidRPr="00F61F61">
                    <w:rPr>
                      <w:rFonts w:ascii="Arial" w:hAnsi="Arial"/>
                      <w:sz w:val="22"/>
                      <w:szCs w:val="22"/>
                      <w:highlight w:val="yellow"/>
                    </w:rPr>
                    <w:t>disciplina  delle</w:t>
                  </w:r>
                  <w:proofErr w:type="gramEnd"/>
                  <w:r w:rsidRPr="00F61F61">
                    <w:rPr>
                      <w:rFonts w:ascii="Arial" w:hAnsi="Arial"/>
                      <w:sz w:val="22"/>
                      <w:szCs w:val="22"/>
                      <w:highlight w:val="yellow"/>
                    </w:rPr>
                    <w:t xml:space="preserve"> assunzioni di personale, organizzazione e valutazione del personale, funzionamento degli uffici, dotazione organica e relative variazioni,</w:t>
                  </w:r>
                </w:p>
                <w:p w:rsidR="004D6FF8" w:rsidRPr="00F61F61" w:rsidRDefault="004D6FF8" w:rsidP="004D6FF8">
                  <w:pPr>
                    <w:pStyle w:val="Corpotesto"/>
                    <w:spacing w:line="360" w:lineRule="auto"/>
                    <w:ind w:left="360"/>
                    <w:rPr>
                      <w:highlight w:val="yellow"/>
                    </w:rPr>
                  </w:pPr>
                </w:p>
              </w:tc>
            </w:tr>
          </w:tbl>
          <w:p w:rsidR="00C871F1" w:rsidRPr="00F61F61" w:rsidRDefault="00C871F1">
            <w:pPr>
              <w:pStyle w:val="Contenutotabella"/>
              <w:snapToGrid w:val="0"/>
              <w:rPr>
                <w:rFonts w:ascii="Arial" w:hAnsi="Arial"/>
                <w:sz w:val="22"/>
                <w:szCs w:val="22"/>
                <w:highlight w:val="yellow"/>
              </w:rPr>
            </w:pPr>
          </w:p>
        </w:tc>
      </w:tr>
      <w:tr w:rsidR="00C871F1" w:rsidTr="004D7826">
        <w:tc>
          <w:tcPr>
            <w:tcW w:w="4820" w:type="dxa"/>
            <w:tcBorders>
              <w:left w:val="single" w:sz="1" w:space="0" w:color="000000"/>
              <w:bottom w:val="single" w:sz="1" w:space="0" w:color="000000"/>
            </w:tcBorders>
            <w:shd w:val="clear" w:color="auto" w:fill="auto"/>
          </w:tcPr>
          <w:p w:rsidR="00C871F1" w:rsidRDefault="00C871F1" w:rsidP="004D6FF8">
            <w:pPr>
              <w:pStyle w:val="Corpotesto"/>
              <w:spacing w:line="360" w:lineRule="auto"/>
              <w:ind w:left="360"/>
            </w:pPr>
          </w:p>
        </w:tc>
        <w:tc>
          <w:tcPr>
            <w:tcW w:w="4821" w:type="dxa"/>
            <w:tcBorders>
              <w:left w:val="single" w:sz="1" w:space="0" w:color="000000"/>
              <w:bottom w:val="single" w:sz="1" w:space="0" w:color="000000"/>
              <w:right w:val="single" w:sz="1" w:space="0" w:color="000000"/>
            </w:tcBorders>
            <w:shd w:val="clear" w:color="auto" w:fill="auto"/>
          </w:tcPr>
          <w:p w:rsidR="00C871F1" w:rsidRPr="00F61F61" w:rsidRDefault="00C871F1">
            <w:pPr>
              <w:pStyle w:val="Contenutotabella"/>
              <w:snapToGrid w:val="0"/>
              <w:rPr>
                <w:rFonts w:ascii="Arial" w:hAnsi="Arial"/>
                <w:sz w:val="22"/>
                <w:szCs w:val="22"/>
                <w:highlight w:val="yellow"/>
              </w:rPr>
            </w:pPr>
          </w:p>
        </w:tc>
      </w:tr>
      <w:tr w:rsidR="004D6FF8" w:rsidTr="004D7826">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rPr>
                <w:rFonts w:ascii="Arial" w:hAnsi="Arial"/>
                <w:b/>
                <w:bCs/>
                <w:sz w:val="22"/>
                <w:szCs w:val="22"/>
              </w:rPr>
            </w:pPr>
            <w:r>
              <w:rPr>
                <w:rFonts w:ascii="Arial" w:hAnsi="Arial"/>
                <w:b/>
                <w:bCs/>
                <w:sz w:val="22"/>
                <w:szCs w:val="22"/>
              </w:rPr>
              <w:t>Articolo 2: Esame</w:t>
            </w:r>
          </w:p>
          <w:p w:rsidR="00F77D67" w:rsidRDefault="00F77D67" w:rsidP="004D6FF8">
            <w:pPr>
              <w:pStyle w:val="Corpotesto"/>
              <w:spacing w:line="360" w:lineRule="auto"/>
            </w:pPr>
          </w:p>
          <w:p w:rsidR="004D6FF8" w:rsidRDefault="004D6FF8" w:rsidP="004D6FF8">
            <w:pPr>
              <w:pStyle w:val="Corpotesto"/>
              <w:numPr>
                <w:ilvl w:val="0"/>
                <w:numId w:val="4"/>
              </w:numPr>
              <w:tabs>
                <w:tab w:val="left" w:pos="720"/>
              </w:tabs>
              <w:spacing w:line="360" w:lineRule="auto"/>
              <w:ind w:left="360"/>
            </w:pPr>
            <w:r>
              <w:rPr>
                <w:rFonts w:ascii="Arial" w:hAnsi="Arial"/>
                <w:sz w:val="22"/>
                <w:szCs w:val="22"/>
              </w:rPr>
              <w:t>Il Presidente della Commissione consiliare, entro dieci giorni dal ricevimento, convoca la Commissione per l’esame dell’istanza, petizione o proposta, dandone notizia ai proponenti.</w:t>
            </w:r>
          </w:p>
          <w:p w:rsidR="004D6FF8" w:rsidRDefault="004D6FF8" w:rsidP="004D6FF8">
            <w:pPr>
              <w:pStyle w:val="Corpotesto"/>
              <w:numPr>
                <w:ilvl w:val="0"/>
                <w:numId w:val="4"/>
              </w:numPr>
              <w:tabs>
                <w:tab w:val="left" w:pos="720"/>
              </w:tabs>
              <w:spacing w:line="360" w:lineRule="auto"/>
              <w:ind w:left="360"/>
            </w:pPr>
            <w:r>
              <w:rPr>
                <w:rFonts w:ascii="Arial" w:hAnsi="Arial"/>
                <w:sz w:val="22"/>
                <w:szCs w:val="22"/>
              </w:rPr>
              <w:t>L’istanza, petizione o proposta, corredata del parere della Commissione, viene trasmessa al Presidente del Consiglio Comunale, il quale cura che l’iscrizione all’ordine del giorno dei lavori del Consiglio avvenga entro trenta giorni dalla sua presentazione al Sindaco e/o al Presidente del Consiglio Comunale.</w:t>
            </w:r>
          </w:p>
          <w:p w:rsidR="004D6FF8" w:rsidRDefault="004D6FF8" w:rsidP="004D6FF8">
            <w:pPr>
              <w:pStyle w:val="Corpotesto"/>
              <w:numPr>
                <w:ilvl w:val="0"/>
                <w:numId w:val="4"/>
              </w:numPr>
              <w:tabs>
                <w:tab w:val="left" w:pos="720"/>
              </w:tabs>
              <w:spacing w:line="360" w:lineRule="auto"/>
              <w:ind w:left="360"/>
            </w:pPr>
            <w:r>
              <w:rPr>
                <w:rFonts w:ascii="Arial" w:hAnsi="Arial"/>
                <w:sz w:val="22"/>
                <w:szCs w:val="22"/>
              </w:rPr>
              <w:t>Le successive decisioni adottate dal Consiglio Comunale devono essere comunicate ai proponenti, di regola al primo firmatario.</w:t>
            </w:r>
          </w:p>
          <w:p w:rsidR="004D6FF8" w:rsidRDefault="004D6FF8" w:rsidP="004D6FF8">
            <w:pPr>
              <w:pStyle w:val="Corpotesto"/>
              <w:numPr>
                <w:ilvl w:val="0"/>
                <w:numId w:val="4"/>
              </w:numPr>
              <w:tabs>
                <w:tab w:val="left" w:pos="720"/>
              </w:tabs>
              <w:spacing w:line="360" w:lineRule="auto"/>
              <w:ind w:left="360"/>
            </w:pPr>
            <w:r>
              <w:rPr>
                <w:rFonts w:ascii="Arial" w:hAnsi="Arial"/>
                <w:sz w:val="22"/>
                <w:szCs w:val="22"/>
              </w:rPr>
              <w:t xml:space="preserve">Qualora le istanze, petizioni o proposte, che riguardino materie di competenza del Consiglio Comunale, siano accompagnate da almeno trecento firme, il Presidente della Commissione, ai fini dell’esame di cui al precedente comma 1, invita alla seduta una </w:t>
            </w:r>
            <w:r>
              <w:rPr>
                <w:rFonts w:ascii="Arial" w:hAnsi="Arial"/>
                <w:sz w:val="22"/>
                <w:szCs w:val="22"/>
              </w:rPr>
              <w:lastRenderedPageBreak/>
              <w:t>delegazione di massimo tre rappresentanti dei proponenti, con diritto di parola.</w:t>
            </w:r>
          </w:p>
          <w:p w:rsidR="004D6FF8" w:rsidRDefault="004D6FF8" w:rsidP="004D408F">
            <w:pPr>
              <w:pStyle w:val="Corpotesto"/>
              <w:numPr>
                <w:ilvl w:val="0"/>
                <w:numId w:val="4"/>
              </w:numPr>
              <w:tabs>
                <w:tab w:val="left" w:pos="720"/>
              </w:tabs>
              <w:spacing w:line="360" w:lineRule="auto"/>
              <w:ind w:left="360"/>
            </w:pPr>
            <w:r>
              <w:rPr>
                <w:rFonts w:ascii="Arial" w:hAnsi="Arial"/>
                <w:sz w:val="22"/>
                <w:szCs w:val="22"/>
              </w:rPr>
              <w:t xml:space="preserve">La Giunta Comunale, in relazione alle istanze, petizioni o proposte presentate su materie di sua competenza, adotta opportuni provvedimenti che garantiscano sia l’esame tempestivo delle stesse, sia la </w:t>
            </w:r>
            <w:r w:rsidR="004D408F">
              <w:rPr>
                <w:rFonts w:ascii="Arial" w:hAnsi="Arial"/>
                <w:sz w:val="22"/>
                <w:szCs w:val="22"/>
              </w:rPr>
              <w:t xml:space="preserve">comunicazione </w:t>
            </w:r>
            <w:r>
              <w:rPr>
                <w:rFonts w:ascii="Arial" w:hAnsi="Arial"/>
                <w:sz w:val="22"/>
                <w:szCs w:val="22"/>
              </w:rPr>
              <w:t>ai proponenti delle decisioni adottate; tali provvedimenti devono essere inviati anche ai Presidenti dei gruppi consiliari.</w:t>
            </w:r>
          </w:p>
        </w:tc>
        <w:tc>
          <w:tcPr>
            <w:tcW w:w="4821" w:type="dxa"/>
            <w:tcBorders>
              <w:left w:val="single" w:sz="1" w:space="0" w:color="000000"/>
              <w:bottom w:val="single" w:sz="1" w:space="0" w:color="000000"/>
              <w:right w:val="single" w:sz="1" w:space="0" w:color="000000"/>
            </w:tcBorders>
            <w:shd w:val="clear" w:color="auto" w:fill="auto"/>
          </w:tcPr>
          <w:p w:rsidR="002306AA" w:rsidRPr="00F61F61" w:rsidRDefault="002306AA" w:rsidP="009272FA">
            <w:pPr>
              <w:pStyle w:val="NormaleWeb"/>
              <w:spacing w:after="0" w:line="360" w:lineRule="auto"/>
              <w:jc w:val="both"/>
              <w:rPr>
                <w:rFonts w:ascii="Arial" w:hAnsi="Arial"/>
                <w:b/>
                <w:bCs/>
                <w:sz w:val="22"/>
                <w:szCs w:val="22"/>
                <w:highlight w:val="yellow"/>
              </w:rPr>
            </w:pPr>
            <w:r w:rsidRPr="00F61F61">
              <w:rPr>
                <w:rFonts w:ascii="Arial" w:hAnsi="Arial"/>
                <w:b/>
                <w:bCs/>
                <w:sz w:val="22"/>
                <w:szCs w:val="22"/>
                <w:highlight w:val="yellow"/>
              </w:rPr>
              <w:lastRenderedPageBreak/>
              <w:t xml:space="preserve">Articolo 3: Istanze </w:t>
            </w:r>
          </w:p>
          <w:p w:rsidR="00F77D67" w:rsidRPr="00F61F61" w:rsidRDefault="00F77D67" w:rsidP="009272FA">
            <w:pPr>
              <w:pStyle w:val="NormaleWeb"/>
              <w:spacing w:after="0" w:line="360" w:lineRule="auto"/>
              <w:jc w:val="both"/>
              <w:rPr>
                <w:sz w:val="22"/>
                <w:szCs w:val="22"/>
                <w:highlight w:val="yellow"/>
              </w:rPr>
            </w:pPr>
          </w:p>
          <w:p w:rsidR="000C3AA7" w:rsidRPr="00F61F61" w:rsidRDefault="000C3AA7" w:rsidP="009272FA">
            <w:pPr>
              <w:pStyle w:val="NormaleWeb"/>
              <w:spacing w:after="0" w:line="360" w:lineRule="auto"/>
              <w:jc w:val="both"/>
              <w:rPr>
                <w:sz w:val="22"/>
                <w:szCs w:val="22"/>
                <w:highlight w:val="yellow"/>
              </w:rPr>
            </w:pPr>
            <w:r w:rsidRPr="00F61F61">
              <w:rPr>
                <w:rFonts w:ascii="Arial" w:hAnsi="Arial" w:cs="Arial"/>
                <w:b/>
                <w:bCs/>
                <w:sz w:val="22"/>
                <w:szCs w:val="22"/>
                <w:highlight w:val="yellow"/>
              </w:rPr>
              <w:t xml:space="preserve"> </w:t>
            </w:r>
            <w:r w:rsidRPr="00F61F61">
              <w:rPr>
                <w:rFonts w:ascii="Arial" w:hAnsi="Arial" w:cs="Arial"/>
                <w:sz w:val="22"/>
                <w:szCs w:val="22"/>
                <w:highlight w:val="yellow"/>
              </w:rPr>
              <w:t>1. L</w:t>
            </w:r>
            <w:r w:rsidR="0018438C">
              <w:rPr>
                <w:rFonts w:ascii="Arial" w:hAnsi="Arial" w:cs="Arial"/>
                <w:sz w:val="22"/>
                <w:szCs w:val="22"/>
                <w:highlight w:val="yellow"/>
              </w:rPr>
              <w:t>’</w:t>
            </w:r>
            <w:r w:rsidRPr="00F61F61">
              <w:rPr>
                <w:rFonts w:ascii="Arial" w:hAnsi="Arial" w:cs="Arial"/>
                <w:sz w:val="22"/>
                <w:szCs w:val="22"/>
                <w:highlight w:val="yellow"/>
              </w:rPr>
              <w:t xml:space="preserve"> istanz</w:t>
            </w:r>
            <w:r w:rsidR="0018438C">
              <w:rPr>
                <w:rFonts w:ascii="Arial" w:hAnsi="Arial" w:cs="Arial"/>
                <w:sz w:val="22"/>
                <w:szCs w:val="22"/>
                <w:highlight w:val="yellow"/>
              </w:rPr>
              <w:t>a</w:t>
            </w:r>
            <w:r w:rsidRPr="00F61F61">
              <w:rPr>
                <w:rFonts w:ascii="Arial" w:hAnsi="Arial" w:cs="Arial"/>
                <w:sz w:val="22"/>
                <w:szCs w:val="22"/>
                <w:highlight w:val="yellow"/>
              </w:rPr>
              <w:t xml:space="preserve"> consist</w:t>
            </w:r>
            <w:r w:rsidR="0018438C">
              <w:rPr>
                <w:rFonts w:ascii="Arial" w:hAnsi="Arial" w:cs="Arial"/>
                <w:sz w:val="22"/>
                <w:szCs w:val="22"/>
                <w:highlight w:val="yellow"/>
              </w:rPr>
              <w:t>e</w:t>
            </w:r>
            <w:r w:rsidRPr="00F61F61">
              <w:rPr>
                <w:rFonts w:ascii="Arial" w:hAnsi="Arial" w:cs="Arial"/>
                <w:sz w:val="22"/>
                <w:szCs w:val="22"/>
                <w:highlight w:val="yellow"/>
              </w:rPr>
              <w:t xml:space="preserve"> in </w:t>
            </w:r>
            <w:r w:rsidR="0018438C">
              <w:rPr>
                <w:rFonts w:ascii="Arial" w:hAnsi="Arial" w:cs="Arial"/>
                <w:sz w:val="22"/>
                <w:szCs w:val="22"/>
                <w:highlight w:val="yellow"/>
              </w:rPr>
              <w:t xml:space="preserve">una </w:t>
            </w:r>
            <w:r w:rsidRPr="00F61F61">
              <w:rPr>
                <w:rFonts w:ascii="Arial" w:hAnsi="Arial" w:cs="Arial"/>
                <w:sz w:val="22"/>
                <w:szCs w:val="22"/>
                <w:highlight w:val="yellow"/>
              </w:rPr>
              <w:t>richiest</w:t>
            </w:r>
            <w:r w:rsidR="0018438C">
              <w:rPr>
                <w:rFonts w:ascii="Arial" w:hAnsi="Arial" w:cs="Arial"/>
                <w:sz w:val="22"/>
                <w:szCs w:val="22"/>
                <w:highlight w:val="yellow"/>
              </w:rPr>
              <w:t>a</w:t>
            </w:r>
            <w:r w:rsidRPr="00F61F61">
              <w:rPr>
                <w:rFonts w:ascii="Arial" w:hAnsi="Arial" w:cs="Arial"/>
                <w:sz w:val="22"/>
                <w:szCs w:val="22"/>
                <w:highlight w:val="yellow"/>
              </w:rPr>
              <w:t xml:space="preserve"> di </w:t>
            </w:r>
            <w:proofErr w:type="gramStart"/>
            <w:r w:rsidR="00853407" w:rsidRPr="00F61F61">
              <w:rPr>
                <w:rFonts w:ascii="Arial" w:hAnsi="Arial" w:cs="Arial"/>
                <w:sz w:val="22"/>
                <w:szCs w:val="22"/>
                <w:highlight w:val="yellow"/>
              </w:rPr>
              <w:t>informazioni  rivolt</w:t>
            </w:r>
            <w:r w:rsidR="0018438C">
              <w:rPr>
                <w:rFonts w:ascii="Arial" w:hAnsi="Arial" w:cs="Arial"/>
                <w:sz w:val="22"/>
                <w:szCs w:val="22"/>
                <w:highlight w:val="yellow"/>
              </w:rPr>
              <w:t>a</w:t>
            </w:r>
            <w:proofErr w:type="gramEnd"/>
            <w:r w:rsidR="00853407" w:rsidRPr="00F61F61">
              <w:rPr>
                <w:rFonts w:ascii="Arial" w:hAnsi="Arial" w:cs="Arial"/>
                <w:sz w:val="22"/>
                <w:szCs w:val="22"/>
                <w:highlight w:val="yellow"/>
              </w:rPr>
              <w:t xml:space="preserve"> agli organi dell’Amministrazione comunale, ovvero</w:t>
            </w:r>
            <w:r w:rsidR="0018438C">
              <w:rPr>
                <w:rFonts w:ascii="Arial" w:hAnsi="Arial" w:cs="Arial"/>
                <w:sz w:val="22"/>
                <w:szCs w:val="22"/>
                <w:highlight w:val="yellow"/>
              </w:rPr>
              <w:t xml:space="preserve"> in una </w:t>
            </w:r>
            <w:r w:rsidR="00853407" w:rsidRPr="00F61F61">
              <w:rPr>
                <w:rFonts w:ascii="Arial" w:hAnsi="Arial" w:cs="Arial"/>
                <w:sz w:val="22"/>
                <w:szCs w:val="22"/>
                <w:highlight w:val="yellow"/>
              </w:rPr>
              <w:t xml:space="preserve"> richiest</w:t>
            </w:r>
            <w:r w:rsidR="0018438C">
              <w:rPr>
                <w:rFonts w:ascii="Arial" w:hAnsi="Arial" w:cs="Arial"/>
                <w:sz w:val="22"/>
                <w:szCs w:val="22"/>
                <w:highlight w:val="yellow"/>
              </w:rPr>
              <w:t>a</w:t>
            </w:r>
            <w:r w:rsidR="00853407" w:rsidRPr="00F61F61">
              <w:rPr>
                <w:rFonts w:ascii="Arial" w:hAnsi="Arial" w:cs="Arial"/>
                <w:sz w:val="22"/>
                <w:szCs w:val="22"/>
                <w:highlight w:val="yellow"/>
              </w:rPr>
              <w:t xml:space="preserve"> volt</w:t>
            </w:r>
            <w:r w:rsidR="0018438C">
              <w:rPr>
                <w:rFonts w:ascii="Arial" w:hAnsi="Arial" w:cs="Arial"/>
                <w:sz w:val="22"/>
                <w:szCs w:val="22"/>
                <w:highlight w:val="yellow"/>
              </w:rPr>
              <w:t>a</w:t>
            </w:r>
            <w:r w:rsidR="00853407" w:rsidRPr="00F61F61">
              <w:rPr>
                <w:rFonts w:ascii="Arial" w:hAnsi="Arial" w:cs="Arial"/>
                <w:sz w:val="22"/>
                <w:szCs w:val="22"/>
                <w:highlight w:val="yellow"/>
              </w:rPr>
              <w:t xml:space="preserve"> a conoscere eventuali azioni che l’Amministrazione comunale intenda intraprendere su una determinata questione, anche al fine di sollecitare l’avvio di un procedimento</w:t>
            </w:r>
            <w:r w:rsidRPr="00F61F61">
              <w:rPr>
                <w:rFonts w:ascii="Arial" w:hAnsi="Arial" w:cs="Arial"/>
                <w:sz w:val="22"/>
                <w:szCs w:val="22"/>
                <w:highlight w:val="yellow"/>
              </w:rPr>
              <w:t>. L</w:t>
            </w:r>
            <w:r w:rsidR="0018438C">
              <w:rPr>
                <w:rFonts w:ascii="Arial" w:hAnsi="Arial" w:cs="Arial"/>
                <w:sz w:val="22"/>
                <w:szCs w:val="22"/>
                <w:highlight w:val="yellow"/>
              </w:rPr>
              <w:t>’</w:t>
            </w:r>
            <w:r w:rsidRPr="00F61F61">
              <w:rPr>
                <w:rFonts w:ascii="Arial" w:hAnsi="Arial" w:cs="Arial"/>
                <w:sz w:val="22"/>
                <w:szCs w:val="22"/>
                <w:highlight w:val="yellow"/>
              </w:rPr>
              <w:t xml:space="preserve"> istanz</w:t>
            </w:r>
            <w:r w:rsidR="0018438C">
              <w:rPr>
                <w:rFonts w:ascii="Arial" w:hAnsi="Arial" w:cs="Arial"/>
                <w:sz w:val="22"/>
                <w:szCs w:val="22"/>
                <w:highlight w:val="yellow"/>
              </w:rPr>
              <w:t>a</w:t>
            </w:r>
            <w:r w:rsidRPr="00F61F61">
              <w:rPr>
                <w:rFonts w:ascii="Arial" w:hAnsi="Arial" w:cs="Arial"/>
                <w:sz w:val="22"/>
                <w:szCs w:val="22"/>
                <w:highlight w:val="yellow"/>
              </w:rPr>
              <w:t xml:space="preserve"> dev</w:t>
            </w:r>
            <w:r w:rsidR="0018438C">
              <w:rPr>
                <w:rFonts w:ascii="Arial" w:hAnsi="Arial" w:cs="Arial"/>
                <w:sz w:val="22"/>
                <w:szCs w:val="22"/>
                <w:highlight w:val="yellow"/>
              </w:rPr>
              <w:t>e</w:t>
            </w:r>
            <w:r w:rsidRPr="00F61F61">
              <w:rPr>
                <w:rFonts w:ascii="Arial" w:hAnsi="Arial" w:cs="Arial"/>
                <w:sz w:val="22"/>
                <w:szCs w:val="22"/>
                <w:highlight w:val="yellow"/>
              </w:rPr>
              <w:t xml:space="preserve"> riportare l’indicazione della motivazione, anche in forma succinta.</w:t>
            </w:r>
          </w:p>
          <w:p w:rsidR="00102301" w:rsidRDefault="002306AA" w:rsidP="009272FA">
            <w:pPr>
              <w:pStyle w:val="NormaleWeb"/>
              <w:spacing w:after="0" w:line="360" w:lineRule="auto"/>
              <w:jc w:val="both"/>
              <w:rPr>
                <w:rFonts w:ascii="Arial" w:hAnsi="Arial" w:cs="Arial"/>
                <w:sz w:val="22"/>
                <w:szCs w:val="22"/>
                <w:highlight w:val="yellow"/>
              </w:rPr>
            </w:pPr>
            <w:r w:rsidRPr="00F61F61">
              <w:rPr>
                <w:rFonts w:ascii="Arial" w:hAnsi="Arial" w:cs="Arial"/>
                <w:sz w:val="22"/>
                <w:szCs w:val="22"/>
                <w:highlight w:val="yellow"/>
              </w:rPr>
              <w:t>2</w:t>
            </w:r>
            <w:r w:rsidR="000C3AA7" w:rsidRPr="00F61F61">
              <w:rPr>
                <w:rFonts w:ascii="Arial" w:hAnsi="Arial" w:cs="Arial"/>
                <w:sz w:val="22"/>
                <w:szCs w:val="22"/>
                <w:highlight w:val="yellow"/>
              </w:rPr>
              <w:t>. L</w:t>
            </w:r>
            <w:r w:rsidR="0018438C">
              <w:rPr>
                <w:rFonts w:ascii="Arial" w:hAnsi="Arial" w:cs="Arial"/>
                <w:sz w:val="22"/>
                <w:szCs w:val="22"/>
                <w:highlight w:val="yellow"/>
              </w:rPr>
              <w:t>’</w:t>
            </w:r>
            <w:r w:rsidR="000C3AA7" w:rsidRPr="00F61F61">
              <w:rPr>
                <w:rFonts w:ascii="Arial" w:hAnsi="Arial" w:cs="Arial"/>
                <w:sz w:val="22"/>
                <w:szCs w:val="22"/>
                <w:highlight w:val="yellow"/>
              </w:rPr>
              <w:t xml:space="preserve"> istanz</w:t>
            </w:r>
            <w:r w:rsidR="0018438C">
              <w:rPr>
                <w:rFonts w:ascii="Arial" w:hAnsi="Arial" w:cs="Arial"/>
                <w:sz w:val="22"/>
                <w:szCs w:val="22"/>
                <w:highlight w:val="yellow"/>
              </w:rPr>
              <w:t>a</w:t>
            </w:r>
            <w:r w:rsidR="000C3AA7" w:rsidRPr="00F61F61">
              <w:rPr>
                <w:rFonts w:ascii="Arial" w:hAnsi="Arial" w:cs="Arial"/>
                <w:sz w:val="22"/>
                <w:szCs w:val="22"/>
                <w:highlight w:val="yellow"/>
              </w:rPr>
              <w:t xml:space="preserve"> </w:t>
            </w:r>
            <w:r w:rsidR="0018438C">
              <w:rPr>
                <w:rFonts w:ascii="Arial" w:hAnsi="Arial" w:cs="Arial"/>
                <w:sz w:val="22"/>
                <w:szCs w:val="22"/>
                <w:highlight w:val="yellow"/>
              </w:rPr>
              <w:t xml:space="preserve">è </w:t>
            </w:r>
            <w:r w:rsidR="000C3AA7" w:rsidRPr="00F61F61">
              <w:rPr>
                <w:rFonts w:ascii="Arial" w:hAnsi="Arial" w:cs="Arial"/>
                <w:sz w:val="22"/>
                <w:szCs w:val="22"/>
                <w:highlight w:val="yellow"/>
              </w:rPr>
              <w:t>indirizzat</w:t>
            </w:r>
            <w:r w:rsidR="0018438C">
              <w:rPr>
                <w:rFonts w:ascii="Arial" w:hAnsi="Arial" w:cs="Arial"/>
                <w:sz w:val="22"/>
                <w:szCs w:val="22"/>
                <w:highlight w:val="yellow"/>
              </w:rPr>
              <w:t>a</w:t>
            </w:r>
            <w:r w:rsidR="000C3AA7" w:rsidRPr="00F61F61">
              <w:rPr>
                <w:rFonts w:ascii="Arial" w:hAnsi="Arial" w:cs="Arial"/>
                <w:sz w:val="22"/>
                <w:szCs w:val="22"/>
                <w:highlight w:val="yellow"/>
              </w:rPr>
              <w:t xml:space="preserve"> al Sindaco o al Presidente de</w:t>
            </w:r>
            <w:r w:rsidR="0018438C">
              <w:rPr>
                <w:rFonts w:ascii="Arial" w:hAnsi="Arial" w:cs="Arial"/>
                <w:sz w:val="22"/>
                <w:szCs w:val="22"/>
                <w:highlight w:val="yellow"/>
              </w:rPr>
              <w:t>l</w:t>
            </w:r>
            <w:r w:rsidR="000C3AA7" w:rsidRPr="00F61F61">
              <w:rPr>
                <w:rFonts w:ascii="Arial" w:hAnsi="Arial" w:cs="Arial"/>
                <w:sz w:val="22"/>
                <w:szCs w:val="22"/>
                <w:highlight w:val="yellow"/>
              </w:rPr>
              <w:t xml:space="preserve"> Consiglio Comunale e</w:t>
            </w:r>
            <w:r w:rsidR="0018438C">
              <w:rPr>
                <w:rFonts w:ascii="Arial" w:hAnsi="Arial" w:cs="Arial"/>
                <w:sz w:val="22"/>
                <w:szCs w:val="22"/>
                <w:highlight w:val="yellow"/>
              </w:rPr>
              <w:t xml:space="preserve"> può essere  </w:t>
            </w:r>
            <w:r w:rsidR="000C3AA7" w:rsidRPr="00F61F61">
              <w:rPr>
                <w:rFonts w:ascii="Arial" w:hAnsi="Arial" w:cs="Arial"/>
                <w:sz w:val="22"/>
                <w:szCs w:val="22"/>
                <w:highlight w:val="yellow"/>
              </w:rPr>
              <w:t xml:space="preserve"> sottoscritt</w:t>
            </w:r>
            <w:r w:rsidR="0018438C">
              <w:rPr>
                <w:rFonts w:ascii="Arial" w:hAnsi="Arial" w:cs="Arial"/>
                <w:sz w:val="22"/>
                <w:szCs w:val="22"/>
                <w:highlight w:val="yellow"/>
              </w:rPr>
              <w:t>a</w:t>
            </w:r>
            <w:r w:rsidR="000C3AA7" w:rsidRPr="00F61F61">
              <w:rPr>
                <w:rFonts w:ascii="Arial" w:hAnsi="Arial" w:cs="Arial"/>
                <w:sz w:val="22"/>
                <w:szCs w:val="22"/>
                <w:highlight w:val="yellow"/>
              </w:rPr>
              <w:t>, senza formalità di autenticazione, da uno o più soggetti e presentat</w:t>
            </w:r>
            <w:r w:rsidR="0018438C">
              <w:rPr>
                <w:rFonts w:ascii="Arial" w:hAnsi="Arial" w:cs="Arial"/>
                <w:sz w:val="22"/>
                <w:szCs w:val="22"/>
                <w:highlight w:val="yellow"/>
              </w:rPr>
              <w:t>a</w:t>
            </w:r>
            <w:r w:rsidR="00DD175A">
              <w:rPr>
                <w:rFonts w:ascii="Arial" w:hAnsi="Arial" w:cs="Arial"/>
                <w:sz w:val="22"/>
                <w:szCs w:val="22"/>
                <w:highlight w:val="yellow"/>
              </w:rPr>
              <w:t>,</w:t>
            </w:r>
            <w:r w:rsidR="000C3AA7" w:rsidRPr="00F61F61">
              <w:rPr>
                <w:rFonts w:ascii="Arial" w:hAnsi="Arial" w:cs="Arial"/>
                <w:sz w:val="22"/>
                <w:szCs w:val="22"/>
                <w:highlight w:val="yellow"/>
              </w:rPr>
              <w:t xml:space="preserve"> </w:t>
            </w:r>
            <w:r w:rsidR="00DD175A">
              <w:rPr>
                <w:rFonts w:ascii="Arial" w:hAnsi="Arial" w:cs="Arial"/>
                <w:sz w:val="22"/>
                <w:szCs w:val="22"/>
                <w:highlight w:val="yellow"/>
              </w:rPr>
              <w:t xml:space="preserve">in esenzione da bollo, </w:t>
            </w:r>
            <w:r w:rsidR="007A6B8C">
              <w:rPr>
                <w:rFonts w:ascii="Arial" w:hAnsi="Arial" w:cs="Arial"/>
                <w:sz w:val="22"/>
                <w:szCs w:val="22"/>
                <w:highlight w:val="yellow"/>
              </w:rPr>
              <w:t>a</w:t>
            </w:r>
            <w:r w:rsidR="000C3AA7" w:rsidRPr="00F61F61">
              <w:rPr>
                <w:rFonts w:ascii="Arial" w:hAnsi="Arial" w:cs="Arial"/>
                <w:sz w:val="22"/>
                <w:szCs w:val="22"/>
                <w:highlight w:val="yellow"/>
              </w:rPr>
              <w:t xml:space="preserve">l Protocollo Generale, che </w:t>
            </w:r>
            <w:r w:rsidR="0018438C">
              <w:rPr>
                <w:rFonts w:ascii="Arial" w:hAnsi="Arial" w:cs="Arial"/>
                <w:sz w:val="22"/>
                <w:szCs w:val="22"/>
                <w:highlight w:val="yellow"/>
              </w:rPr>
              <w:t xml:space="preserve">ne </w:t>
            </w:r>
            <w:r w:rsidR="000C3AA7" w:rsidRPr="00F61F61">
              <w:rPr>
                <w:rFonts w:ascii="Arial" w:hAnsi="Arial" w:cs="Arial"/>
                <w:sz w:val="22"/>
                <w:szCs w:val="22"/>
                <w:highlight w:val="yellow"/>
              </w:rPr>
              <w:t>rilascia apposita ricevuta, oppure per via telematica all’indirizzo di posta certificata del Comune di Prato; dev</w:t>
            </w:r>
            <w:r w:rsidR="0018438C">
              <w:rPr>
                <w:rFonts w:ascii="Arial" w:hAnsi="Arial" w:cs="Arial"/>
                <w:sz w:val="22"/>
                <w:szCs w:val="22"/>
                <w:highlight w:val="yellow"/>
              </w:rPr>
              <w:t>e</w:t>
            </w:r>
            <w:r w:rsidR="000C3AA7" w:rsidRPr="00F61F61">
              <w:rPr>
                <w:rFonts w:ascii="Arial" w:hAnsi="Arial" w:cs="Arial"/>
                <w:sz w:val="22"/>
                <w:szCs w:val="22"/>
                <w:highlight w:val="yellow"/>
              </w:rPr>
              <w:t xml:space="preserve"> contenere l’indirizzo del presentatore o dei presentatori ed indicare con chiarezza la persona cui deve essere indirizzata la risposta e il suo recapito.</w:t>
            </w:r>
            <w:r w:rsidR="00BE7818" w:rsidRPr="00F61F61">
              <w:rPr>
                <w:rFonts w:ascii="Arial" w:hAnsi="Arial" w:cs="Arial"/>
                <w:sz w:val="22"/>
                <w:szCs w:val="22"/>
                <w:highlight w:val="yellow"/>
              </w:rPr>
              <w:t xml:space="preserve"> </w:t>
            </w:r>
            <w:r w:rsidR="0018438C">
              <w:rPr>
                <w:rFonts w:ascii="Arial" w:hAnsi="Arial" w:cs="Arial"/>
                <w:sz w:val="22"/>
                <w:szCs w:val="22"/>
                <w:highlight w:val="yellow"/>
              </w:rPr>
              <w:t xml:space="preserve">Per la compilazione </w:t>
            </w:r>
            <w:r w:rsidR="00F77D67" w:rsidRPr="00F61F61">
              <w:rPr>
                <w:rFonts w:ascii="Arial" w:hAnsi="Arial" w:cs="Arial"/>
                <w:sz w:val="22"/>
                <w:szCs w:val="22"/>
                <w:highlight w:val="yellow"/>
              </w:rPr>
              <w:t xml:space="preserve">dell’istanza, </w:t>
            </w:r>
            <w:r w:rsidR="0018438C">
              <w:rPr>
                <w:rFonts w:ascii="Arial" w:hAnsi="Arial" w:cs="Arial"/>
                <w:sz w:val="22"/>
                <w:szCs w:val="22"/>
                <w:highlight w:val="yellow"/>
              </w:rPr>
              <w:t xml:space="preserve">è necessario </w:t>
            </w:r>
            <w:r w:rsidR="000C3AA7" w:rsidRPr="00F61F61">
              <w:rPr>
                <w:rFonts w:ascii="Arial" w:hAnsi="Arial" w:cs="Arial"/>
                <w:sz w:val="22"/>
                <w:szCs w:val="22"/>
                <w:highlight w:val="yellow"/>
              </w:rPr>
              <w:t>scaricare un format di riferimento nella sezione informativa apposita del sito istituzionale de</w:t>
            </w:r>
            <w:r w:rsidR="00F77D67" w:rsidRPr="00F61F61">
              <w:rPr>
                <w:rFonts w:ascii="Arial" w:hAnsi="Arial" w:cs="Arial"/>
                <w:sz w:val="22"/>
                <w:szCs w:val="22"/>
                <w:highlight w:val="yellow"/>
              </w:rPr>
              <w:t>ll’Amministrazione comunale</w:t>
            </w:r>
            <w:r w:rsidR="00DD175A">
              <w:rPr>
                <w:rFonts w:ascii="Arial" w:hAnsi="Arial" w:cs="Arial"/>
                <w:sz w:val="22"/>
                <w:szCs w:val="22"/>
                <w:highlight w:val="yellow"/>
              </w:rPr>
              <w:t xml:space="preserve">. </w:t>
            </w:r>
          </w:p>
          <w:p w:rsidR="000C3AA7" w:rsidRPr="00F61F61" w:rsidRDefault="00BE7818" w:rsidP="009272FA">
            <w:pPr>
              <w:pStyle w:val="NormaleWeb"/>
              <w:spacing w:after="0" w:line="360" w:lineRule="auto"/>
              <w:jc w:val="both"/>
              <w:rPr>
                <w:rFonts w:ascii="Arial" w:hAnsi="Arial" w:cs="Arial"/>
                <w:sz w:val="22"/>
                <w:szCs w:val="22"/>
                <w:highlight w:val="yellow"/>
              </w:rPr>
            </w:pPr>
            <w:r w:rsidRPr="00F61F61">
              <w:rPr>
                <w:rFonts w:ascii="Arial" w:hAnsi="Arial" w:cs="Arial"/>
                <w:sz w:val="22"/>
                <w:szCs w:val="22"/>
                <w:highlight w:val="yellow"/>
              </w:rPr>
              <w:lastRenderedPageBreak/>
              <w:t>3</w:t>
            </w:r>
            <w:proofErr w:type="gramStart"/>
            <w:r w:rsidRPr="00F61F61">
              <w:rPr>
                <w:rFonts w:ascii="Arial" w:hAnsi="Arial" w:cs="Arial"/>
                <w:sz w:val="22"/>
                <w:szCs w:val="22"/>
                <w:highlight w:val="yellow"/>
              </w:rPr>
              <w:t>. .</w:t>
            </w:r>
            <w:r w:rsidR="000C3AA7" w:rsidRPr="00F61F61">
              <w:rPr>
                <w:rFonts w:ascii="Arial" w:hAnsi="Arial" w:cs="Arial"/>
                <w:sz w:val="22"/>
                <w:szCs w:val="22"/>
                <w:highlight w:val="yellow"/>
              </w:rPr>
              <w:t>Il</w:t>
            </w:r>
            <w:proofErr w:type="gramEnd"/>
            <w:r w:rsidR="000C3AA7" w:rsidRPr="00F61F61">
              <w:rPr>
                <w:rFonts w:ascii="Arial" w:hAnsi="Arial" w:cs="Arial"/>
                <w:sz w:val="22"/>
                <w:szCs w:val="22"/>
                <w:highlight w:val="yellow"/>
              </w:rPr>
              <w:t xml:space="preserve"> Sindaco o il Presidente del Consiglio comunale</w:t>
            </w:r>
            <w:r w:rsidR="00F72161" w:rsidRPr="00F61F61">
              <w:rPr>
                <w:rFonts w:ascii="Arial" w:hAnsi="Arial" w:cs="Arial"/>
                <w:sz w:val="22"/>
                <w:szCs w:val="22"/>
                <w:highlight w:val="yellow"/>
              </w:rPr>
              <w:t>, previa se del caso istruttoria dei competenti uffici,</w:t>
            </w:r>
            <w:r w:rsidR="000C3AA7" w:rsidRPr="00F61F61">
              <w:rPr>
                <w:rFonts w:ascii="Arial" w:hAnsi="Arial" w:cs="Arial"/>
                <w:sz w:val="22"/>
                <w:szCs w:val="22"/>
                <w:highlight w:val="yellow"/>
              </w:rPr>
              <w:t xml:space="preserve"> sono tenuti a rispondere al presentatore dell'istanza entro il termine, non perentorio, di sessanta giorni dalla data di ricevimento dell’ istanza medesima</w:t>
            </w:r>
            <w:r w:rsidR="00F72161" w:rsidRPr="00F61F61">
              <w:rPr>
                <w:rFonts w:ascii="Arial" w:hAnsi="Arial" w:cs="Arial"/>
                <w:sz w:val="22"/>
                <w:szCs w:val="22"/>
                <w:highlight w:val="yellow"/>
              </w:rPr>
              <w:t xml:space="preserve"> al </w:t>
            </w:r>
            <w:r w:rsidR="007A6B8C">
              <w:rPr>
                <w:rFonts w:ascii="Arial" w:hAnsi="Arial" w:cs="Arial"/>
                <w:sz w:val="22"/>
                <w:szCs w:val="22"/>
                <w:highlight w:val="yellow"/>
              </w:rPr>
              <w:t>P</w:t>
            </w:r>
            <w:r w:rsidR="00F72161" w:rsidRPr="00F61F61">
              <w:rPr>
                <w:rFonts w:ascii="Arial" w:hAnsi="Arial" w:cs="Arial"/>
                <w:sz w:val="22"/>
                <w:szCs w:val="22"/>
                <w:highlight w:val="yellow"/>
              </w:rPr>
              <w:t xml:space="preserve">rotocollo ovvero all’indirizzo di posta elettronica del Comune </w:t>
            </w:r>
            <w:r w:rsidR="000C3AA7" w:rsidRPr="00F61F61">
              <w:rPr>
                <w:rFonts w:ascii="Arial" w:hAnsi="Arial" w:cs="Arial"/>
                <w:sz w:val="22"/>
                <w:szCs w:val="22"/>
                <w:highlight w:val="yellow"/>
              </w:rPr>
              <w:t>.</w:t>
            </w:r>
          </w:p>
          <w:p w:rsidR="00183C8C" w:rsidRDefault="00183C8C" w:rsidP="009272FA">
            <w:pPr>
              <w:pStyle w:val="NormaleWeb"/>
              <w:spacing w:after="0" w:line="360" w:lineRule="auto"/>
              <w:jc w:val="both"/>
              <w:rPr>
                <w:rFonts w:ascii="Arial" w:hAnsi="Arial"/>
                <w:b/>
                <w:bCs/>
                <w:sz w:val="22"/>
                <w:szCs w:val="22"/>
                <w:highlight w:val="yellow"/>
              </w:rPr>
            </w:pPr>
          </w:p>
          <w:p w:rsidR="00682AF4" w:rsidRPr="00F61F61" w:rsidRDefault="00682AF4" w:rsidP="009272FA">
            <w:pPr>
              <w:pStyle w:val="NormaleWeb"/>
              <w:spacing w:after="0" w:line="360" w:lineRule="auto"/>
              <w:jc w:val="both"/>
              <w:rPr>
                <w:rFonts w:ascii="Arial" w:hAnsi="Arial"/>
                <w:b/>
                <w:bCs/>
                <w:sz w:val="22"/>
                <w:szCs w:val="22"/>
                <w:highlight w:val="yellow"/>
              </w:rPr>
            </w:pPr>
          </w:p>
          <w:p w:rsidR="002306AA" w:rsidRPr="00F61F61" w:rsidRDefault="002306AA" w:rsidP="009272FA">
            <w:pPr>
              <w:pStyle w:val="NormaleWeb"/>
              <w:spacing w:after="0" w:line="360" w:lineRule="auto"/>
              <w:jc w:val="both"/>
              <w:rPr>
                <w:rFonts w:ascii="Arial" w:hAnsi="Arial"/>
                <w:b/>
                <w:bCs/>
                <w:sz w:val="22"/>
                <w:szCs w:val="22"/>
                <w:highlight w:val="yellow"/>
              </w:rPr>
            </w:pPr>
            <w:r w:rsidRPr="00F61F61">
              <w:rPr>
                <w:rFonts w:ascii="Arial" w:hAnsi="Arial"/>
                <w:b/>
                <w:bCs/>
                <w:sz w:val="22"/>
                <w:szCs w:val="22"/>
                <w:highlight w:val="yellow"/>
              </w:rPr>
              <w:t xml:space="preserve">Articolo 4: Petizioni </w:t>
            </w:r>
          </w:p>
          <w:p w:rsidR="00D9380C" w:rsidRPr="00F61F61" w:rsidRDefault="000C3AA7" w:rsidP="009272FA">
            <w:pPr>
              <w:pStyle w:val="NormaleWeb"/>
              <w:spacing w:after="0" w:line="360" w:lineRule="auto"/>
              <w:jc w:val="both"/>
              <w:rPr>
                <w:rFonts w:ascii="Arial" w:hAnsi="Arial" w:cs="Arial"/>
                <w:sz w:val="22"/>
                <w:szCs w:val="22"/>
                <w:highlight w:val="yellow"/>
              </w:rPr>
            </w:pPr>
            <w:r w:rsidRPr="00F61F61">
              <w:rPr>
                <w:rFonts w:ascii="Arial" w:hAnsi="Arial" w:cs="Arial"/>
                <w:sz w:val="22"/>
                <w:szCs w:val="22"/>
                <w:highlight w:val="yellow"/>
              </w:rPr>
              <w:t>1. L</w:t>
            </w:r>
            <w:r w:rsidR="00102301">
              <w:rPr>
                <w:rFonts w:ascii="Arial" w:hAnsi="Arial" w:cs="Arial"/>
                <w:sz w:val="22"/>
                <w:szCs w:val="22"/>
                <w:highlight w:val="yellow"/>
              </w:rPr>
              <w:t>a</w:t>
            </w:r>
            <w:r w:rsidRPr="00F61F61">
              <w:rPr>
                <w:rFonts w:ascii="Arial" w:hAnsi="Arial" w:cs="Arial"/>
                <w:sz w:val="22"/>
                <w:szCs w:val="22"/>
                <w:highlight w:val="yellow"/>
              </w:rPr>
              <w:t xml:space="preserve"> petizion</w:t>
            </w:r>
            <w:r w:rsidR="00102301">
              <w:rPr>
                <w:rFonts w:ascii="Arial" w:hAnsi="Arial" w:cs="Arial"/>
                <w:sz w:val="22"/>
                <w:szCs w:val="22"/>
                <w:highlight w:val="yellow"/>
              </w:rPr>
              <w:t>e</w:t>
            </w:r>
            <w:r w:rsidRPr="00F61F61">
              <w:rPr>
                <w:rFonts w:ascii="Arial" w:hAnsi="Arial" w:cs="Arial"/>
                <w:sz w:val="22"/>
                <w:szCs w:val="22"/>
                <w:highlight w:val="yellow"/>
              </w:rPr>
              <w:t xml:space="preserve"> </w:t>
            </w:r>
            <w:r w:rsidR="00102301">
              <w:rPr>
                <w:rFonts w:ascii="Arial" w:hAnsi="Arial" w:cs="Arial"/>
                <w:sz w:val="22"/>
                <w:szCs w:val="22"/>
                <w:highlight w:val="yellow"/>
              </w:rPr>
              <w:t>consist</w:t>
            </w:r>
            <w:r w:rsidR="0018438C">
              <w:rPr>
                <w:rFonts w:ascii="Arial" w:hAnsi="Arial" w:cs="Arial"/>
                <w:sz w:val="22"/>
                <w:szCs w:val="22"/>
                <w:highlight w:val="yellow"/>
              </w:rPr>
              <w:t xml:space="preserve">e </w:t>
            </w:r>
            <w:r w:rsidR="00102301">
              <w:rPr>
                <w:rFonts w:ascii="Arial" w:hAnsi="Arial" w:cs="Arial"/>
                <w:sz w:val="22"/>
                <w:szCs w:val="22"/>
                <w:highlight w:val="yellow"/>
              </w:rPr>
              <w:t xml:space="preserve">in una domanda </w:t>
            </w:r>
            <w:r w:rsidRPr="00F61F61">
              <w:rPr>
                <w:rFonts w:ascii="Arial" w:hAnsi="Arial" w:cs="Arial"/>
                <w:sz w:val="22"/>
                <w:szCs w:val="22"/>
                <w:highlight w:val="yellow"/>
              </w:rPr>
              <w:t>rivolt</w:t>
            </w:r>
            <w:r w:rsidR="00102301">
              <w:rPr>
                <w:rFonts w:ascii="Arial" w:hAnsi="Arial" w:cs="Arial"/>
                <w:sz w:val="22"/>
                <w:szCs w:val="22"/>
                <w:highlight w:val="yellow"/>
              </w:rPr>
              <w:t>a</w:t>
            </w:r>
            <w:r w:rsidRPr="00F61F61">
              <w:rPr>
                <w:rFonts w:ascii="Arial" w:hAnsi="Arial" w:cs="Arial"/>
                <w:sz w:val="22"/>
                <w:szCs w:val="22"/>
                <w:highlight w:val="yellow"/>
              </w:rPr>
              <w:t xml:space="preserve"> agli organi di governo dell’Amministrazione </w:t>
            </w:r>
            <w:r w:rsidR="007A6B8C">
              <w:rPr>
                <w:rFonts w:ascii="Arial" w:hAnsi="Arial" w:cs="Arial"/>
                <w:sz w:val="22"/>
                <w:szCs w:val="22"/>
                <w:highlight w:val="yellow"/>
              </w:rPr>
              <w:t>c</w:t>
            </w:r>
            <w:r w:rsidRPr="00F61F61">
              <w:rPr>
                <w:rFonts w:ascii="Arial" w:hAnsi="Arial" w:cs="Arial"/>
                <w:sz w:val="22"/>
                <w:szCs w:val="22"/>
                <w:highlight w:val="yellow"/>
              </w:rPr>
              <w:t xml:space="preserve">omunale per sollecitarne l’intervento su </w:t>
            </w:r>
            <w:r w:rsidR="00102301">
              <w:rPr>
                <w:rFonts w:ascii="Arial" w:hAnsi="Arial" w:cs="Arial"/>
                <w:sz w:val="22"/>
                <w:szCs w:val="22"/>
                <w:highlight w:val="yellow"/>
              </w:rPr>
              <w:t xml:space="preserve">una specifica </w:t>
            </w:r>
            <w:r w:rsidRPr="00F61F61">
              <w:rPr>
                <w:rFonts w:ascii="Arial" w:hAnsi="Arial" w:cs="Arial"/>
                <w:sz w:val="22"/>
                <w:szCs w:val="22"/>
                <w:highlight w:val="yellow"/>
              </w:rPr>
              <w:t>question</w:t>
            </w:r>
            <w:r w:rsidR="00102301">
              <w:rPr>
                <w:rFonts w:ascii="Arial" w:hAnsi="Arial" w:cs="Arial"/>
                <w:sz w:val="22"/>
                <w:szCs w:val="22"/>
                <w:highlight w:val="yellow"/>
              </w:rPr>
              <w:t>e</w:t>
            </w:r>
            <w:r w:rsidRPr="00F61F61">
              <w:rPr>
                <w:rFonts w:ascii="Arial" w:hAnsi="Arial" w:cs="Arial"/>
                <w:sz w:val="22"/>
                <w:szCs w:val="22"/>
                <w:highlight w:val="yellow"/>
              </w:rPr>
              <w:t xml:space="preserve"> di interesse pubblico locale o per esporre comuni necessità. </w:t>
            </w:r>
          </w:p>
          <w:p w:rsidR="000C3AA7" w:rsidRPr="00F61F61" w:rsidRDefault="000C3AA7" w:rsidP="009272FA">
            <w:pPr>
              <w:pStyle w:val="NormaleWeb"/>
              <w:spacing w:after="0" w:line="360" w:lineRule="auto"/>
              <w:jc w:val="both"/>
              <w:rPr>
                <w:sz w:val="22"/>
                <w:szCs w:val="22"/>
                <w:highlight w:val="yellow"/>
              </w:rPr>
            </w:pPr>
            <w:r w:rsidRPr="00F61F61">
              <w:rPr>
                <w:rFonts w:ascii="Arial" w:hAnsi="Arial" w:cs="Arial"/>
                <w:sz w:val="22"/>
                <w:szCs w:val="22"/>
                <w:highlight w:val="yellow"/>
              </w:rPr>
              <w:t>2. L</w:t>
            </w:r>
            <w:r w:rsidR="0018438C">
              <w:rPr>
                <w:rFonts w:ascii="Arial" w:hAnsi="Arial" w:cs="Arial"/>
                <w:sz w:val="22"/>
                <w:szCs w:val="22"/>
                <w:highlight w:val="yellow"/>
              </w:rPr>
              <w:t>a</w:t>
            </w:r>
            <w:r w:rsidRPr="00F61F61">
              <w:rPr>
                <w:rFonts w:ascii="Arial" w:hAnsi="Arial" w:cs="Arial"/>
                <w:sz w:val="22"/>
                <w:szCs w:val="22"/>
                <w:highlight w:val="yellow"/>
              </w:rPr>
              <w:t xml:space="preserve"> petizion</w:t>
            </w:r>
            <w:r w:rsidR="0018438C">
              <w:rPr>
                <w:rFonts w:ascii="Arial" w:hAnsi="Arial" w:cs="Arial"/>
                <w:sz w:val="22"/>
                <w:szCs w:val="22"/>
                <w:highlight w:val="yellow"/>
              </w:rPr>
              <w:t xml:space="preserve">e, comunque in esenzione da </w:t>
            </w:r>
            <w:proofErr w:type="gramStart"/>
            <w:r w:rsidR="0018438C">
              <w:rPr>
                <w:rFonts w:ascii="Arial" w:hAnsi="Arial" w:cs="Arial"/>
                <w:sz w:val="22"/>
                <w:szCs w:val="22"/>
                <w:highlight w:val="yellow"/>
              </w:rPr>
              <w:t xml:space="preserve">bollo, </w:t>
            </w:r>
            <w:r w:rsidRPr="00F61F61">
              <w:rPr>
                <w:rFonts w:ascii="Arial" w:hAnsi="Arial" w:cs="Arial"/>
                <w:sz w:val="22"/>
                <w:szCs w:val="22"/>
                <w:highlight w:val="yellow"/>
              </w:rPr>
              <w:t xml:space="preserve"> p</w:t>
            </w:r>
            <w:r w:rsidR="0018438C">
              <w:rPr>
                <w:rFonts w:ascii="Arial" w:hAnsi="Arial" w:cs="Arial"/>
                <w:sz w:val="22"/>
                <w:szCs w:val="22"/>
                <w:highlight w:val="yellow"/>
              </w:rPr>
              <w:t>uò</w:t>
            </w:r>
            <w:proofErr w:type="gramEnd"/>
            <w:r w:rsidRPr="00F61F61">
              <w:rPr>
                <w:rFonts w:ascii="Arial" w:hAnsi="Arial" w:cs="Arial"/>
                <w:sz w:val="22"/>
                <w:szCs w:val="22"/>
                <w:highlight w:val="yellow"/>
              </w:rPr>
              <w:t xml:space="preserve"> essere presentat</w:t>
            </w:r>
            <w:r w:rsidR="0018438C">
              <w:rPr>
                <w:rFonts w:ascii="Arial" w:hAnsi="Arial" w:cs="Arial"/>
                <w:sz w:val="22"/>
                <w:szCs w:val="22"/>
                <w:highlight w:val="yellow"/>
              </w:rPr>
              <w:t xml:space="preserve">a </w:t>
            </w:r>
            <w:r w:rsidRPr="00F61F61">
              <w:rPr>
                <w:rFonts w:ascii="Arial" w:hAnsi="Arial" w:cs="Arial"/>
                <w:sz w:val="22"/>
                <w:szCs w:val="22"/>
                <w:highlight w:val="yellow"/>
              </w:rPr>
              <w:t xml:space="preserve">al Protocollo Generale, che </w:t>
            </w:r>
            <w:r w:rsidR="0018438C">
              <w:rPr>
                <w:rFonts w:ascii="Arial" w:hAnsi="Arial" w:cs="Arial"/>
                <w:sz w:val="22"/>
                <w:szCs w:val="22"/>
                <w:highlight w:val="yellow"/>
              </w:rPr>
              <w:t xml:space="preserve">ne </w:t>
            </w:r>
            <w:r w:rsidRPr="00F61F61">
              <w:rPr>
                <w:rFonts w:ascii="Arial" w:hAnsi="Arial" w:cs="Arial"/>
                <w:sz w:val="22"/>
                <w:szCs w:val="22"/>
                <w:highlight w:val="yellow"/>
              </w:rPr>
              <w:t>rilascia apposita ricevuta, oppure per via telematica all’indirizzo di posta certificata del Comune di Prato, ovvero ancora tramite spedizione a mezzo servizio postale.</w:t>
            </w:r>
          </w:p>
          <w:p w:rsidR="000C3AA7" w:rsidRPr="00F61F61" w:rsidRDefault="000C3AA7" w:rsidP="009272FA">
            <w:pPr>
              <w:pStyle w:val="NormaleWeb"/>
              <w:spacing w:after="0" w:line="360" w:lineRule="auto"/>
              <w:jc w:val="both"/>
              <w:rPr>
                <w:sz w:val="22"/>
                <w:szCs w:val="22"/>
                <w:highlight w:val="yellow"/>
              </w:rPr>
            </w:pPr>
            <w:r w:rsidRPr="00F61F61">
              <w:rPr>
                <w:rFonts w:ascii="Arial" w:hAnsi="Arial" w:cs="Arial"/>
                <w:sz w:val="22"/>
                <w:szCs w:val="22"/>
                <w:highlight w:val="yellow"/>
              </w:rPr>
              <w:t>3. L</w:t>
            </w:r>
            <w:r w:rsidR="0018438C">
              <w:rPr>
                <w:rFonts w:ascii="Arial" w:hAnsi="Arial" w:cs="Arial"/>
                <w:sz w:val="22"/>
                <w:szCs w:val="22"/>
                <w:highlight w:val="yellow"/>
              </w:rPr>
              <w:t>a</w:t>
            </w:r>
            <w:r w:rsidRPr="00F61F61">
              <w:rPr>
                <w:rFonts w:ascii="Arial" w:hAnsi="Arial" w:cs="Arial"/>
                <w:sz w:val="22"/>
                <w:szCs w:val="22"/>
                <w:highlight w:val="yellow"/>
              </w:rPr>
              <w:t xml:space="preserve"> petizion</w:t>
            </w:r>
            <w:r w:rsidR="0018438C">
              <w:rPr>
                <w:rFonts w:ascii="Arial" w:hAnsi="Arial" w:cs="Arial"/>
                <w:sz w:val="22"/>
                <w:szCs w:val="22"/>
                <w:highlight w:val="yellow"/>
              </w:rPr>
              <w:t>e</w:t>
            </w:r>
            <w:r w:rsidRPr="00F61F61">
              <w:rPr>
                <w:rFonts w:ascii="Arial" w:hAnsi="Arial" w:cs="Arial"/>
                <w:sz w:val="22"/>
                <w:szCs w:val="22"/>
                <w:highlight w:val="yellow"/>
              </w:rPr>
              <w:t xml:space="preserve"> dev</w:t>
            </w:r>
            <w:r w:rsidR="0018438C">
              <w:rPr>
                <w:rFonts w:ascii="Arial" w:hAnsi="Arial" w:cs="Arial"/>
                <w:sz w:val="22"/>
                <w:szCs w:val="22"/>
                <w:highlight w:val="yellow"/>
              </w:rPr>
              <w:t>e</w:t>
            </w:r>
            <w:r w:rsidRPr="00F61F61">
              <w:rPr>
                <w:rFonts w:ascii="Arial" w:hAnsi="Arial" w:cs="Arial"/>
                <w:sz w:val="22"/>
                <w:szCs w:val="22"/>
                <w:highlight w:val="yellow"/>
              </w:rPr>
              <w:t xml:space="preserve"> </w:t>
            </w:r>
            <w:r w:rsidR="0018438C">
              <w:rPr>
                <w:rFonts w:ascii="Arial" w:hAnsi="Arial" w:cs="Arial"/>
                <w:sz w:val="22"/>
                <w:szCs w:val="22"/>
                <w:highlight w:val="yellow"/>
              </w:rPr>
              <w:t xml:space="preserve">avere ad oggetto </w:t>
            </w:r>
            <w:r w:rsidR="00102301">
              <w:rPr>
                <w:rFonts w:ascii="Arial" w:hAnsi="Arial" w:cs="Arial"/>
                <w:sz w:val="22"/>
                <w:szCs w:val="22"/>
                <w:highlight w:val="yellow"/>
              </w:rPr>
              <w:t xml:space="preserve">una sola </w:t>
            </w:r>
            <w:proofErr w:type="gramStart"/>
            <w:r w:rsidR="00102301">
              <w:rPr>
                <w:rFonts w:ascii="Arial" w:hAnsi="Arial" w:cs="Arial"/>
                <w:sz w:val="22"/>
                <w:szCs w:val="22"/>
                <w:highlight w:val="yellow"/>
              </w:rPr>
              <w:t xml:space="preserve">questione,  </w:t>
            </w:r>
            <w:r w:rsidRPr="00F61F61">
              <w:rPr>
                <w:rFonts w:ascii="Arial" w:hAnsi="Arial" w:cs="Arial"/>
                <w:sz w:val="22"/>
                <w:szCs w:val="22"/>
                <w:highlight w:val="yellow"/>
              </w:rPr>
              <w:t>contenere</w:t>
            </w:r>
            <w:proofErr w:type="gramEnd"/>
            <w:r w:rsidRPr="00F61F61">
              <w:rPr>
                <w:rFonts w:ascii="Arial" w:hAnsi="Arial" w:cs="Arial"/>
                <w:sz w:val="22"/>
                <w:szCs w:val="22"/>
                <w:highlight w:val="yellow"/>
              </w:rPr>
              <w:t xml:space="preserve"> l’indirizzo del firmatario o dei firmatari ed indicare con chiarezza la persona cui deve essere indirizzata la risposta e il suo recapito.</w:t>
            </w:r>
          </w:p>
          <w:p w:rsidR="000C3AA7" w:rsidRPr="00F61F61" w:rsidRDefault="000C3AA7" w:rsidP="009272FA">
            <w:pPr>
              <w:pStyle w:val="NormaleWeb"/>
              <w:spacing w:after="0" w:line="360" w:lineRule="auto"/>
              <w:jc w:val="both"/>
              <w:rPr>
                <w:sz w:val="22"/>
                <w:szCs w:val="22"/>
                <w:highlight w:val="yellow"/>
              </w:rPr>
            </w:pPr>
            <w:r w:rsidRPr="00F61F61">
              <w:rPr>
                <w:rFonts w:ascii="Arial" w:hAnsi="Arial" w:cs="Arial"/>
                <w:sz w:val="22"/>
                <w:szCs w:val="22"/>
                <w:highlight w:val="yellow"/>
              </w:rPr>
              <w:t>4. L</w:t>
            </w:r>
            <w:r w:rsidR="0018438C">
              <w:rPr>
                <w:rFonts w:ascii="Arial" w:hAnsi="Arial" w:cs="Arial"/>
                <w:sz w:val="22"/>
                <w:szCs w:val="22"/>
                <w:highlight w:val="yellow"/>
              </w:rPr>
              <w:t>a</w:t>
            </w:r>
            <w:r w:rsidRPr="00F61F61">
              <w:rPr>
                <w:rFonts w:ascii="Arial" w:hAnsi="Arial" w:cs="Arial"/>
                <w:sz w:val="22"/>
                <w:szCs w:val="22"/>
                <w:highlight w:val="yellow"/>
              </w:rPr>
              <w:t xml:space="preserve"> petizion</w:t>
            </w:r>
            <w:r w:rsidR="0018438C">
              <w:rPr>
                <w:rFonts w:ascii="Arial" w:hAnsi="Arial" w:cs="Arial"/>
                <w:sz w:val="22"/>
                <w:szCs w:val="22"/>
                <w:highlight w:val="yellow"/>
              </w:rPr>
              <w:t>e</w:t>
            </w:r>
            <w:r w:rsidRPr="00F61F61">
              <w:rPr>
                <w:rFonts w:ascii="Arial" w:hAnsi="Arial" w:cs="Arial"/>
                <w:sz w:val="22"/>
                <w:szCs w:val="22"/>
                <w:highlight w:val="yellow"/>
              </w:rPr>
              <w:t xml:space="preserve"> </w:t>
            </w:r>
            <w:r w:rsidR="0018438C">
              <w:rPr>
                <w:rFonts w:ascii="Arial" w:hAnsi="Arial" w:cs="Arial"/>
                <w:sz w:val="22"/>
                <w:szCs w:val="22"/>
                <w:highlight w:val="yellow"/>
              </w:rPr>
              <w:t>è</w:t>
            </w:r>
            <w:r w:rsidRPr="00F61F61">
              <w:rPr>
                <w:rFonts w:ascii="Arial" w:hAnsi="Arial" w:cs="Arial"/>
                <w:sz w:val="22"/>
                <w:szCs w:val="22"/>
                <w:highlight w:val="yellow"/>
              </w:rPr>
              <w:t xml:space="preserve"> indirizzat</w:t>
            </w:r>
            <w:r w:rsidR="0018438C">
              <w:rPr>
                <w:rFonts w:ascii="Arial" w:hAnsi="Arial" w:cs="Arial"/>
                <w:sz w:val="22"/>
                <w:szCs w:val="22"/>
                <w:highlight w:val="yellow"/>
              </w:rPr>
              <w:t>a</w:t>
            </w:r>
            <w:r w:rsidRPr="00F61F61">
              <w:rPr>
                <w:rFonts w:ascii="Arial" w:hAnsi="Arial" w:cs="Arial"/>
                <w:sz w:val="22"/>
                <w:szCs w:val="22"/>
                <w:highlight w:val="yellow"/>
              </w:rPr>
              <w:t xml:space="preserve"> al Sindaco o al Presidente del Consiglio Comunale e, per essere considerat</w:t>
            </w:r>
            <w:r w:rsidR="0018438C">
              <w:rPr>
                <w:rFonts w:ascii="Arial" w:hAnsi="Arial" w:cs="Arial"/>
                <w:sz w:val="22"/>
                <w:szCs w:val="22"/>
                <w:highlight w:val="yellow"/>
              </w:rPr>
              <w:t>a</w:t>
            </w:r>
            <w:r w:rsidRPr="00F61F61">
              <w:rPr>
                <w:rFonts w:ascii="Arial" w:hAnsi="Arial" w:cs="Arial"/>
                <w:sz w:val="22"/>
                <w:szCs w:val="22"/>
                <w:highlight w:val="yellow"/>
              </w:rPr>
              <w:t xml:space="preserve"> petizion</w:t>
            </w:r>
            <w:r w:rsidR="0018438C">
              <w:rPr>
                <w:rFonts w:ascii="Arial" w:hAnsi="Arial" w:cs="Arial"/>
                <w:sz w:val="22"/>
                <w:szCs w:val="22"/>
                <w:highlight w:val="yellow"/>
              </w:rPr>
              <w:t>e</w:t>
            </w:r>
            <w:r w:rsidRPr="00F61F61">
              <w:rPr>
                <w:rFonts w:ascii="Arial" w:hAnsi="Arial" w:cs="Arial"/>
                <w:sz w:val="22"/>
                <w:szCs w:val="22"/>
                <w:highlight w:val="yellow"/>
              </w:rPr>
              <w:t>, dev</w:t>
            </w:r>
            <w:r w:rsidR="0018438C">
              <w:rPr>
                <w:rFonts w:ascii="Arial" w:hAnsi="Arial" w:cs="Arial"/>
                <w:sz w:val="22"/>
                <w:szCs w:val="22"/>
                <w:highlight w:val="yellow"/>
              </w:rPr>
              <w:t>e</w:t>
            </w:r>
            <w:r w:rsidRPr="00F61F61">
              <w:rPr>
                <w:rFonts w:ascii="Arial" w:hAnsi="Arial" w:cs="Arial"/>
                <w:sz w:val="22"/>
                <w:szCs w:val="22"/>
                <w:highlight w:val="yellow"/>
              </w:rPr>
              <w:t xml:space="preserve"> essere sottoscritt</w:t>
            </w:r>
            <w:r w:rsidR="0018438C">
              <w:rPr>
                <w:rFonts w:ascii="Arial" w:hAnsi="Arial" w:cs="Arial"/>
                <w:sz w:val="22"/>
                <w:szCs w:val="22"/>
                <w:highlight w:val="yellow"/>
              </w:rPr>
              <w:t>a</w:t>
            </w:r>
            <w:r w:rsidRPr="00F61F61">
              <w:rPr>
                <w:rFonts w:ascii="Arial" w:hAnsi="Arial" w:cs="Arial"/>
                <w:sz w:val="22"/>
                <w:szCs w:val="22"/>
                <w:highlight w:val="yellow"/>
              </w:rPr>
              <w:t xml:space="preserve"> – con le modalità indicate al comma successivo - da almeno </w:t>
            </w:r>
            <w:r w:rsidR="00315E99">
              <w:rPr>
                <w:rFonts w:ascii="Arial" w:hAnsi="Arial" w:cs="Arial"/>
                <w:sz w:val="22"/>
                <w:szCs w:val="22"/>
                <w:highlight w:val="yellow"/>
              </w:rPr>
              <w:t>3</w:t>
            </w:r>
            <w:r w:rsidRPr="00F61F61">
              <w:rPr>
                <w:rFonts w:ascii="Arial" w:hAnsi="Arial" w:cs="Arial"/>
                <w:sz w:val="22"/>
                <w:szCs w:val="22"/>
                <w:highlight w:val="yellow"/>
              </w:rPr>
              <w:t>00 (</w:t>
            </w:r>
            <w:r w:rsidR="00315E99">
              <w:rPr>
                <w:rFonts w:ascii="Arial" w:hAnsi="Arial" w:cs="Arial"/>
                <w:sz w:val="22"/>
                <w:szCs w:val="22"/>
                <w:highlight w:val="yellow"/>
              </w:rPr>
              <w:t>trecento</w:t>
            </w:r>
            <w:r w:rsidRPr="00F61F61">
              <w:rPr>
                <w:rFonts w:ascii="Arial" w:hAnsi="Arial" w:cs="Arial"/>
                <w:sz w:val="22"/>
                <w:szCs w:val="22"/>
                <w:highlight w:val="yellow"/>
              </w:rPr>
              <w:t xml:space="preserve">) cittadini che abbiano compiuto il diciottesimo anno di età e residenti nel territorio comunale. Ove non rechi il numero minimo di sottoscrizioni sopra indicato, ovvero </w:t>
            </w:r>
            <w:r w:rsidRPr="00F61F61">
              <w:rPr>
                <w:rFonts w:ascii="Arial" w:hAnsi="Arial" w:cs="Arial"/>
                <w:sz w:val="22"/>
                <w:szCs w:val="22"/>
                <w:highlight w:val="yellow"/>
              </w:rPr>
              <w:lastRenderedPageBreak/>
              <w:t xml:space="preserve">dalle verifiche di cui al comma successivo il numero di sottoscrizioni valide risulti inferiore a </w:t>
            </w:r>
            <w:r w:rsidR="00F53FE2">
              <w:rPr>
                <w:rFonts w:ascii="Arial" w:hAnsi="Arial" w:cs="Arial"/>
                <w:sz w:val="22"/>
                <w:szCs w:val="22"/>
                <w:highlight w:val="yellow"/>
              </w:rPr>
              <w:t>trecento</w:t>
            </w:r>
            <w:r w:rsidRPr="00F61F61">
              <w:rPr>
                <w:rFonts w:ascii="Arial" w:hAnsi="Arial" w:cs="Arial"/>
                <w:sz w:val="22"/>
                <w:szCs w:val="22"/>
                <w:highlight w:val="yellow"/>
              </w:rPr>
              <w:t>, verr</w:t>
            </w:r>
            <w:r w:rsidR="0018438C">
              <w:rPr>
                <w:rFonts w:ascii="Arial" w:hAnsi="Arial" w:cs="Arial"/>
                <w:sz w:val="22"/>
                <w:szCs w:val="22"/>
                <w:highlight w:val="yellow"/>
              </w:rPr>
              <w:t>à</w:t>
            </w:r>
            <w:r w:rsidRPr="00F61F61">
              <w:rPr>
                <w:rFonts w:ascii="Arial" w:hAnsi="Arial" w:cs="Arial"/>
                <w:sz w:val="22"/>
                <w:szCs w:val="22"/>
                <w:highlight w:val="yellow"/>
              </w:rPr>
              <w:t xml:space="preserve"> considerate istanz</w:t>
            </w:r>
            <w:r w:rsidR="0018438C">
              <w:rPr>
                <w:rFonts w:ascii="Arial" w:hAnsi="Arial" w:cs="Arial"/>
                <w:sz w:val="22"/>
                <w:szCs w:val="22"/>
                <w:highlight w:val="yellow"/>
              </w:rPr>
              <w:t>a</w:t>
            </w:r>
            <w:r w:rsidRPr="00F61F61">
              <w:rPr>
                <w:rFonts w:ascii="Arial" w:hAnsi="Arial" w:cs="Arial"/>
                <w:sz w:val="22"/>
                <w:szCs w:val="22"/>
                <w:highlight w:val="yellow"/>
              </w:rPr>
              <w:t xml:space="preserve"> e trattat</w:t>
            </w:r>
            <w:r w:rsidR="00DB30BD">
              <w:rPr>
                <w:rFonts w:ascii="Arial" w:hAnsi="Arial" w:cs="Arial"/>
                <w:sz w:val="22"/>
                <w:szCs w:val="22"/>
                <w:highlight w:val="yellow"/>
              </w:rPr>
              <w:t>a</w:t>
            </w:r>
            <w:r w:rsidRPr="00F61F61">
              <w:rPr>
                <w:rFonts w:ascii="Arial" w:hAnsi="Arial" w:cs="Arial"/>
                <w:sz w:val="22"/>
                <w:szCs w:val="22"/>
                <w:highlight w:val="yellow"/>
              </w:rPr>
              <w:t xml:space="preserve"> secondo quanto stabilito al precedente art. 2.</w:t>
            </w:r>
          </w:p>
          <w:p w:rsidR="00F77D67" w:rsidRPr="00F61F61" w:rsidRDefault="000C3AA7" w:rsidP="009272FA">
            <w:pPr>
              <w:pStyle w:val="NormaleWeb"/>
              <w:spacing w:after="0" w:line="360" w:lineRule="auto"/>
              <w:jc w:val="both"/>
              <w:rPr>
                <w:rFonts w:ascii="Arial" w:hAnsi="Arial" w:cs="Arial"/>
                <w:sz w:val="22"/>
                <w:szCs w:val="22"/>
                <w:highlight w:val="yellow"/>
              </w:rPr>
            </w:pPr>
            <w:r w:rsidRPr="00F61F61">
              <w:rPr>
                <w:rFonts w:ascii="Arial" w:hAnsi="Arial" w:cs="Arial"/>
                <w:sz w:val="22"/>
                <w:szCs w:val="22"/>
                <w:highlight w:val="yellow"/>
              </w:rPr>
              <w:t>5. Le firme devono essere raccolte su fogli</w:t>
            </w:r>
            <w:r w:rsidR="006320FA" w:rsidRPr="00F61F61">
              <w:rPr>
                <w:rFonts w:ascii="Arial" w:hAnsi="Arial" w:cs="Arial"/>
                <w:sz w:val="22"/>
                <w:szCs w:val="22"/>
                <w:highlight w:val="yellow"/>
              </w:rPr>
              <w:t>, riportanti</w:t>
            </w:r>
            <w:r w:rsidRPr="00F61F61">
              <w:rPr>
                <w:rFonts w:ascii="Arial" w:hAnsi="Arial" w:cs="Arial"/>
                <w:sz w:val="22"/>
                <w:szCs w:val="22"/>
                <w:highlight w:val="yellow"/>
              </w:rPr>
              <w:t xml:space="preserve"> ciascuno il testo </w:t>
            </w:r>
            <w:r w:rsidR="00CE4FED" w:rsidRPr="00F61F61">
              <w:rPr>
                <w:rFonts w:ascii="Arial" w:hAnsi="Arial" w:cs="Arial"/>
                <w:sz w:val="22"/>
                <w:szCs w:val="22"/>
                <w:highlight w:val="yellow"/>
              </w:rPr>
              <w:t xml:space="preserve">completo </w:t>
            </w:r>
            <w:r w:rsidRPr="00F61F61">
              <w:rPr>
                <w:rFonts w:ascii="Arial" w:hAnsi="Arial" w:cs="Arial"/>
                <w:sz w:val="22"/>
                <w:szCs w:val="22"/>
                <w:highlight w:val="yellow"/>
              </w:rPr>
              <w:t xml:space="preserve">della petizione. Ogni firma deve essere accompagnata dalla indicazione completa delle generalità della persona (nome, cognome, data e luogo di nascita, residenza) e degli estremi del documento d’identità, onde consentire la verifica </w:t>
            </w:r>
            <w:proofErr w:type="gramStart"/>
            <w:r w:rsidRPr="00F61F61">
              <w:rPr>
                <w:rFonts w:ascii="Arial" w:hAnsi="Arial" w:cs="Arial"/>
                <w:sz w:val="22"/>
                <w:szCs w:val="22"/>
                <w:highlight w:val="yellow"/>
              </w:rPr>
              <w:t>della  capacità</w:t>
            </w:r>
            <w:proofErr w:type="gramEnd"/>
            <w:r w:rsidRPr="00F61F61">
              <w:rPr>
                <w:rFonts w:ascii="Arial" w:hAnsi="Arial" w:cs="Arial"/>
                <w:sz w:val="22"/>
                <w:szCs w:val="22"/>
                <w:highlight w:val="yellow"/>
              </w:rPr>
              <w:t xml:space="preserve"> </w:t>
            </w:r>
            <w:r w:rsidR="00026CC2" w:rsidRPr="00F61F61">
              <w:rPr>
                <w:rFonts w:ascii="Arial" w:hAnsi="Arial" w:cs="Arial"/>
                <w:sz w:val="22"/>
                <w:szCs w:val="22"/>
                <w:highlight w:val="yellow"/>
              </w:rPr>
              <w:t xml:space="preserve">di </w:t>
            </w:r>
            <w:r w:rsidRPr="00F61F61">
              <w:rPr>
                <w:rFonts w:ascii="Arial" w:hAnsi="Arial" w:cs="Arial"/>
                <w:sz w:val="22"/>
                <w:szCs w:val="22"/>
                <w:highlight w:val="yellow"/>
              </w:rPr>
              <w:t xml:space="preserve">sottoscrizione. </w:t>
            </w:r>
          </w:p>
          <w:p w:rsidR="00DD175A" w:rsidRPr="00F61F61" w:rsidRDefault="00102301" w:rsidP="00DD175A">
            <w:pPr>
              <w:pStyle w:val="NormaleWeb"/>
              <w:spacing w:after="0" w:line="360" w:lineRule="auto"/>
              <w:jc w:val="both"/>
              <w:rPr>
                <w:sz w:val="22"/>
                <w:szCs w:val="22"/>
                <w:highlight w:val="yellow"/>
              </w:rPr>
            </w:pPr>
            <w:r>
              <w:rPr>
                <w:rFonts w:ascii="Arial" w:hAnsi="Arial" w:cs="Arial"/>
                <w:sz w:val="22"/>
                <w:szCs w:val="22"/>
                <w:highlight w:val="yellow"/>
              </w:rPr>
              <w:t>Per l</w:t>
            </w:r>
            <w:r w:rsidR="00F77D67" w:rsidRPr="00F61F61">
              <w:rPr>
                <w:rFonts w:ascii="Arial" w:hAnsi="Arial" w:cs="Arial"/>
                <w:sz w:val="22"/>
                <w:szCs w:val="22"/>
                <w:highlight w:val="yellow"/>
              </w:rPr>
              <w:t>a compilazione della petizione</w:t>
            </w:r>
            <w:r>
              <w:rPr>
                <w:rFonts w:ascii="Arial" w:hAnsi="Arial" w:cs="Arial"/>
                <w:sz w:val="22"/>
                <w:szCs w:val="22"/>
                <w:highlight w:val="yellow"/>
              </w:rPr>
              <w:t xml:space="preserve">, </w:t>
            </w:r>
            <w:r w:rsidR="0018438C">
              <w:rPr>
                <w:rFonts w:ascii="Arial" w:hAnsi="Arial" w:cs="Arial"/>
                <w:sz w:val="22"/>
                <w:szCs w:val="22"/>
                <w:highlight w:val="yellow"/>
              </w:rPr>
              <w:t xml:space="preserve">è necessario </w:t>
            </w:r>
            <w:r w:rsidR="00F77D67" w:rsidRPr="00F61F61">
              <w:rPr>
                <w:rFonts w:ascii="Arial" w:hAnsi="Arial" w:cs="Arial"/>
                <w:sz w:val="22"/>
                <w:szCs w:val="22"/>
                <w:highlight w:val="yellow"/>
              </w:rPr>
              <w:t xml:space="preserve"> scaricare un format di riferimento nella sezione informativa apposita del sito istituzionale dell’Amministrazione comunale</w:t>
            </w:r>
            <w:r w:rsidR="00DD175A">
              <w:rPr>
                <w:rFonts w:ascii="Arial" w:hAnsi="Arial" w:cs="Arial"/>
                <w:sz w:val="22"/>
                <w:szCs w:val="22"/>
                <w:highlight w:val="yellow"/>
              </w:rPr>
              <w:t xml:space="preserve">. </w:t>
            </w:r>
          </w:p>
          <w:p w:rsidR="000C3AA7" w:rsidRPr="00F61F61" w:rsidRDefault="000C3AA7" w:rsidP="009272FA">
            <w:pPr>
              <w:pStyle w:val="NormaleWeb"/>
              <w:spacing w:after="0" w:line="360" w:lineRule="auto"/>
              <w:jc w:val="both"/>
              <w:rPr>
                <w:sz w:val="22"/>
                <w:szCs w:val="22"/>
                <w:highlight w:val="yellow"/>
              </w:rPr>
            </w:pPr>
            <w:r w:rsidRPr="00F61F61">
              <w:rPr>
                <w:rFonts w:ascii="Arial" w:hAnsi="Arial" w:cs="Arial"/>
                <w:sz w:val="22"/>
                <w:szCs w:val="22"/>
                <w:highlight w:val="yellow"/>
              </w:rPr>
              <w:t>6. L’Ufficio di Presidenza del Consiglio, avvalendosi degli altri Uffici del Servizio Organi Istituzionali, effettua le verifiche in tema di ammissibilità della petizione, accertando</w:t>
            </w:r>
            <w:r w:rsidR="007A6B8C">
              <w:rPr>
                <w:rFonts w:ascii="Arial" w:hAnsi="Arial" w:cs="Arial"/>
                <w:sz w:val="22"/>
                <w:szCs w:val="22"/>
                <w:highlight w:val="yellow"/>
              </w:rPr>
              <w:t>, in relazione alle sottoscrizioni,</w:t>
            </w:r>
            <w:r w:rsidRPr="00F61F61">
              <w:rPr>
                <w:rFonts w:ascii="Arial" w:hAnsi="Arial" w:cs="Arial"/>
                <w:sz w:val="22"/>
                <w:szCs w:val="22"/>
                <w:highlight w:val="yellow"/>
              </w:rPr>
              <w:t xml:space="preserve"> la presenza dei requisiti richiesti dal </w:t>
            </w:r>
            <w:proofErr w:type="gramStart"/>
            <w:r w:rsidR="00102301">
              <w:rPr>
                <w:rFonts w:ascii="Arial" w:hAnsi="Arial" w:cs="Arial"/>
                <w:sz w:val="22"/>
                <w:szCs w:val="22"/>
                <w:highlight w:val="yellow"/>
              </w:rPr>
              <w:t>presente  articolo</w:t>
            </w:r>
            <w:proofErr w:type="gramEnd"/>
            <w:r w:rsidRPr="00F61F61">
              <w:rPr>
                <w:rFonts w:ascii="Arial" w:hAnsi="Arial" w:cs="Arial"/>
                <w:sz w:val="22"/>
                <w:szCs w:val="22"/>
                <w:highlight w:val="yellow"/>
              </w:rPr>
              <w:t>, nonché la riferibilità della petizione alle funzioni del Comune.</w:t>
            </w:r>
          </w:p>
          <w:p w:rsidR="000C3AA7" w:rsidRPr="00F61F61" w:rsidRDefault="000C3AA7" w:rsidP="009272FA">
            <w:pPr>
              <w:pStyle w:val="NormaleWeb"/>
              <w:spacing w:after="0" w:line="360" w:lineRule="auto"/>
              <w:jc w:val="both"/>
              <w:rPr>
                <w:sz w:val="22"/>
                <w:szCs w:val="22"/>
                <w:highlight w:val="yellow"/>
              </w:rPr>
            </w:pPr>
            <w:r w:rsidRPr="00F61F61">
              <w:rPr>
                <w:rFonts w:ascii="Arial" w:hAnsi="Arial" w:cs="Arial"/>
                <w:sz w:val="22"/>
                <w:szCs w:val="22"/>
                <w:highlight w:val="yellow"/>
              </w:rPr>
              <w:t>7. Nel caso in cui la petizione non possieda i requisiti di ammissibilità, il Presidente del</w:t>
            </w:r>
            <w:r w:rsidRPr="00A00B79">
              <w:rPr>
                <w:rFonts w:ascii="Arial" w:hAnsi="Arial" w:cs="Arial"/>
                <w:sz w:val="22"/>
                <w:szCs w:val="22"/>
              </w:rPr>
              <w:t xml:space="preserve"> </w:t>
            </w:r>
            <w:r w:rsidRPr="00F61F61">
              <w:rPr>
                <w:rFonts w:ascii="Arial" w:hAnsi="Arial" w:cs="Arial"/>
                <w:sz w:val="22"/>
                <w:szCs w:val="22"/>
                <w:highlight w:val="yellow"/>
              </w:rPr>
              <w:t xml:space="preserve">Consiglio provvede a darne comunicazione ai promotori, specificandone i motivi. Nel caso in cui la petizione venga dichiarata ammissibile, il Presidente del Consiglio trasmette la petizione stessa </w:t>
            </w:r>
            <w:r w:rsidR="00CE4FED" w:rsidRPr="00F61F61">
              <w:rPr>
                <w:rFonts w:ascii="Arial" w:hAnsi="Arial" w:cs="Arial"/>
                <w:sz w:val="22"/>
                <w:szCs w:val="22"/>
                <w:highlight w:val="yellow"/>
              </w:rPr>
              <w:t xml:space="preserve">all’Assessorato competente per materia, ed </w:t>
            </w:r>
            <w:r w:rsidRPr="00F61F61">
              <w:rPr>
                <w:rFonts w:ascii="Arial" w:hAnsi="Arial" w:cs="Arial"/>
                <w:sz w:val="22"/>
                <w:szCs w:val="22"/>
                <w:highlight w:val="yellow"/>
              </w:rPr>
              <w:t xml:space="preserve">al Presidente della </w:t>
            </w:r>
            <w:r w:rsidR="00CE4FED" w:rsidRPr="00F61F61">
              <w:rPr>
                <w:rFonts w:ascii="Arial" w:hAnsi="Arial" w:cs="Arial"/>
                <w:sz w:val="22"/>
                <w:szCs w:val="22"/>
                <w:highlight w:val="yellow"/>
              </w:rPr>
              <w:t xml:space="preserve">competente </w:t>
            </w:r>
            <w:r w:rsidRPr="00F61F61">
              <w:rPr>
                <w:rFonts w:ascii="Arial" w:hAnsi="Arial" w:cs="Arial"/>
                <w:sz w:val="22"/>
                <w:szCs w:val="22"/>
                <w:highlight w:val="yellow"/>
              </w:rPr>
              <w:t xml:space="preserve">Commissione Consiliare, il quale è tenuto a convocare la Commissione entro il termine di </w:t>
            </w:r>
            <w:r w:rsidR="00CE4FED" w:rsidRPr="00F61F61">
              <w:rPr>
                <w:rFonts w:ascii="Arial" w:hAnsi="Arial" w:cs="Arial"/>
                <w:sz w:val="22"/>
                <w:szCs w:val="22"/>
                <w:highlight w:val="yellow"/>
              </w:rPr>
              <w:t xml:space="preserve">sessanta </w:t>
            </w:r>
            <w:r w:rsidRPr="00F61F61">
              <w:rPr>
                <w:rFonts w:ascii="Arial" w:hAnsi="Arial" w:cs="Arial"/>
                <w:sz w:val="22"/>
                <w:szCs w:val="22"/>
                <w:highlight w:val="yellow"/>
              </w:rPr>
              <w:t>giorni dal ricevimento della petizione dalla Presidenza del Consiglio</w:t>
            </w:r>
            <w:r w:rsidR="006320FA" w:rsidRPr="00F61F61">
              <w:rPr>
                <w:rFonts w:ascii="Arial" w:hAnsi="Arial" w:cs="Arial"/>
                <w:sz w:val="22"/>
                <w:szCs w:val="22"/>
                <w:highlight w:val="yellow"/>
              </w:rPr>
              <w:t xml:space="preserve">, invitando alla seduta una </w:t>
            </w:r>
            <w:r w:rsidR="006320FA" w:rsidRPr="00F61F61">
              <w:rPr>
                <w:rFonts w:ascii="Arial" w:hAnsi="Arial" w:cs="Arial"/>
                <w:sz w:val="22"/>
                <w:szCs w:val="22"/>
                <w:highlight w:val="yellow"/>
              </w:rPr>
              <w:lastRenderedPageBreak/>
              <w:t>delegazione dei presentatori della petizione, composta da un massimo di tre persone, con diritto di intervento nel corso della seduta stessa.</w:t>
            </w:r>
            <w:r w:rsidRPr="00F61F61">
              <w:rPr>
                <w:rFonts w:ascii="Arial" w:hAnsi="Arial" w:cs="Arial"/>
                <w:sz w:val="22"/>
                <w:szCs w:val="22"/>
                <w:highlight w:val="yellow"/>
              </w:rPr>
              <w:t>.</w:t>
            </w:r>
          </w:p>
          <w:p w:rsidR="000C3AA7" w:rsidRPr="00F61F61" w:rsidRDefault="000C3AA7" w:rsidP="009272FA">
            <w:pPr>
              <w:pStyle w:val="NormaleWeb"/>
              <w:spacing w:after="0" w:line="360" w:lineRule="auto"/>
              <w:jc w:val="both"/>
              <w:rPr>
                <w:sz w:val="22"/>
                <w:szCs w:val="22"/>
                <w:highlight w:val="yellow"/>
              </w:rPr>
            </w:pPr>
            <w:r w:rsidRPr="00F61F61">
              <w:rPr>
                <w:rFonts w:ascii="Arial" w:hAnsi="Arial" w:cs="Arial"/>
                <w:sz w:val="22"/>
                <w:szCs w:val="22"/>
                <w:highlight w:val="yellow"/>
              </w:rPr>
              <w:t xml:space="preserve">8. Il parere della Commissione Consiliare competente viene trasmesso al Presidente del Consiglio Comunale, </w:t>
            </w:r>
            <w:r w:rsidR="00CE4FED" w:rsidRPr="00F61F61">
              <w:rPr>
                <w:rFonts w:ascii="Arial" w:hAnsi="Arial" w:cs="Arial"/>
                <w:sz w:val="22"/>
                <w:szCs w:val="22"/>
                <w:highlight w:val="yellow"/>
              </w:rPr>
              <w:t xml:space="preserve">il quale </w:t>
            </w:r>
            <w:r w:rsidRPr="00F61F61">
              <w:rPr>
                <w:rFonts w:ascii="Arial" w:hAnsi="Arial" w:cs="Arial"/>
                <w:sz w:val="22"/>
                <w:szCs w:val="22"/>
                <w:highlight w:val="yellow"/>
              </w:rPr>
              <w:t>decide in merito all’</w:t>
            </w:r>
            <w:r w:rsidR="00CE4FED" w:rsidRPr="00F61F61">
              <w:rPr>
                <w:rFonts w:ascii="Arial" w:hAnsi="Arial" w:cs="Arial"/>
                <w:sz w:val="22"/>
                <w:szCs w:val="22"/>
                <w:highlight w:val="yellow"/>
              </w:rPr>
              <w:t>eventuale comunicazione del</w:t>
            </w:r>
            <w:r w:rsidR="007A6B8C">
              <w:rPr>
                <w:rFonts w:ascii="Arial" w:hAnsi="Arial" w:cs="Arial"/>
                <w:sz w:val="22"/>
                <w:szCs w:val="22"/>
                <w:highlight w:val="yellow"/>
              </w:rPr>
              <w:t>l</w:t>
            </w:r>
            <w:r w:rsidR="00CE4FED" w:rsidRPr="00F61F61">
              <w:rPr>
                <w:rFonts w:ascii="Arial" w:hAnsi="Arial" w:cs="Arial"/>
                <w:sz w:val="22"/>
                <w:szCs w:val="22"/>
                <w:highlight w:val="yellow"/>
              </w:rPr>
              <w:t>’’esito della petizione n</w:t>
            </w:r>
            <w:r w:rsidRPr="00F61F61">
              <w:rPr>
                <w:rFonts w:ascii="Arial" w:hAnsi="Arial" w:cs="Arial"/>
                <w:sz w:val="22"/>
                <w:szCs w:val="22"/>
                <w:highlight w:val="yellow"/>
              </w:rPr>
              <w:t>ella prima seduta utile del Consiglio Comunale.</w:t>
            </w:r>
          </w:p>
          <w:p w:rsidR="000C3AA7" w:rsidRPr="00A00B79" w:rsidRDefault="000C3AA7" w:rsidP="009272FA">
            <w:pPr>
              <w:pStyle w:val="NormaleWeb"/>
              <w:spacing w:after="0" w:line="360" w:lineRule="auto"/>
              <w:jc w:val="both"/>
              <w:rPr>
                <w:sz w:val="22"/>
                <w:szCs w:val="22"/>
              </w:rPr>
            </w:pPr>
            <w:r w:rsidRPr="00F61F61">
              <w:rPr>
                <w:rFonts w:ascii="Arial" w:hAnsi="Arial" w:cs="Arial"/>
                <w:sz w:val="22"/>
                <w:szCs w:val="22"/>
                <w:highlight w:val="yellow"/>
              </w:rPr>
              <w:t>9. Il Sindaco o il Presidente del Consiglio Comunale sono comunque tenuti a rispondere all</w:t>
            </w:r>
            <w:r w:rsidR="007A6B8C">
              <w:rPr>
                <w:rFonts w:ascii="Arial" w:hAnsi="Arial" w:cs="Arial"/>
                <w:sz w:val="22"/>
                <w:szCs w:val="22"/>
                <w:highlight w:val="yellow"/>
              </w:rPr>
              <w:t>a</w:t>
            </w:r>
            <w:r w:rsidRPr="00F61F61">
              <w:rPr>
                <w:rFonts w:ascii="Arial" w:hAnsi="Arial" w:cs="Arial"/>
                <w:sz w:val="22"/>
                <w:szCs w:val="22"/>
                <w:highlight w:val="yellow"/>
              </w:rPr>
              <w:t xml:space="preserve"> petizion</w:t>
            </w:r>
            <w:r w:rsidR="007A6B8C">
              <w:rPr>
                <w:rFonts w:ascii="Arial" w:hAnsi="Arial" w:cs="Arial"/>
                <w:sz w:val="22"/>
                <w:szCs w:val="22"/>
                <w:highlight w:val="yellow"/>
              </w:rPr>
              <w:t>e</w:t>
            </w:r>
            <w:r w:rsidRPr="00F61F61">
              <w:rPr>
                <w:rFonts w:ascii="Arial" w:hAnsi="Arial" w:cs="Arial"/>
                <w:sz w:val="22"/>
                <w:szCs w:val="22"/>
                <w:highlight w:val="yellow"/>
              </w:rPr>
              <w:t>, inviando la risposta al soggetto indicato al precedente comma 3.</w:t>
            </w:r>
            <w:r w:rsidRPr="00A00B79">
              <w:rPr>
                <w:rFonts w:ascii="Arial" w:hAnsi="Arial" w:cs="Arial"/>
                <w:sz w:val="22"/>
                <w:szCs w:val="22"/>
              </w:rPr>
              <w:t xml:space="preserve"> </w:t>
            </w:r>
          </w:p>
          <w:p w:rsidR="000C3AA7" w:rsidRDefault="000C3AA7" w:rsidP="009272FA">
            <w:pPr>
              <w:pStyle w:val="NormaleWeb"/>
              <w:spacing w:after="0" w:line="360" w:lineRule="auto"/>
              <w:jc w:val="both"/>
            </w:pPr>
          </w:p>
          <w:p w:rsidR="004D6FF8" w:rsidRDefault="004D6FF8" w:rsidP="009272FA">
            <w:pPr>
              <w:pStyle w:val="NormaleWeb"/>
              <w:spacing w:after="0" w:line="360" w:lineRule="auto"/>
              <w:jc w:val="both"/>
            </w:pPr>
          </w:p>
        </w:tc>
      </w:tr>
      <w:tr w:rsidR="004D6FF8" w:rsidTr="004D7826">
        <w:tc>
          <w:tcPr>
            <w:tcW w:w="4820" w:type="dxa"/>
            <w:tcBorders>
              <w:left w:val="single" w:sz="1" w:space="0" w:color="000000"/>
              <w:bottom w:val="single" w:sz="1" w:space="0" w:color="000000"/>
            </w:tcBorders>
            <w:shd w:val="clear" w:color="auto" w:fill="auto"/>
          </w:tcPr>
          <w:p w:rsidR="004D6FF8" w:rsidRDefault="004D6FF8" w:rsidP="00C95F28">
            <w:pPr>
              <w:pStyle w:val="Corpotesto"/>
              <w:spacing w:line="360" w:lineRule="auto"/>
            </w:pPr>
            <w:r>
              <w:rPr>
                <w:rFonts w:ascii="Arial" w:hAnsi="Arial"/>
                <w:b/>
                <w:bCs/>
                <w:sz w:val="22"/>
                <w:szCs w:val="22"/>
              </w:rPr>
              <w:lastRenderedPageBreak/>
              <w:t xml:space="preserve">CAPO II </w:t>
            </w:r>
            <w:r w:rsidR="00C95F28">
              <w:rPr>
                <w:rFonts w:ascii="Arial" w:hAnsi="Arial"/>
                <w:b/>
                <w:bCs/>
                <w:sz w:val="22"/>
                <w:szCs w:val="22"/>
              </w:rPr>
              <w:t>–</w:t>
            </w:r>
            <w:r>
              <w:rPr>
                <w:rFonts w:ascii="Arial" w:hAnsi="Arial"/>
                <w:b/>
                <w:bCs/>
                <w:sz w:val="22"/>
                <w:szCs w:val="22"/>
              </w:rPr>
              <w:t xml:space="preserve"> CONSULTE</w:t>
            </w:r>
            <w:r w:rsidR="00C95F28">
              <w:rPr>
                <w:rFonts w:ascii="Arial" w:hAnsi="Arial"/>
                <w:b/>
                <w:bCs/>
                <w:sz w:val="22"/>
                <w:szCs w:val="22"/>
              </w:rPr>
              <w:t xml:space="preserve"> ED ALTRI ORGANISMI DI  PARTECIPAZIONE  POPOLARE</w:t>
            </w:r>
          </w:p>
        </w:tc>
        <w:tc>
          <w:tcPr>
            <w:tcW w:w="4821" w:type="dxa"/>
            <w:tcBorders>
              <w:left w:val="single" w:sz="1" w:space="0" w:color="000000"/>
              <w:bottom w:val="single" w:sz="1" w:space="0" w:color="000000"/>
              <w:right w:val="single" w:sz="1" w:space="0" w:color="000000"/>
            </w:tcBorders>
            <w:shd w:val="clear" w:color="auto" w:fill="auto"/>
          </w:tcPr>
          <w:p w:rsidR="00C95F28" w:rsidRDefault="004D6FF8" w:rsidP="009272FA">
            <w:pPr>
              <w:pStyle w:val="Contenutotabella"/>
              <w:snapToGrid w:val="0"/>
              <w:jc w:val="both"/>
              <w:rPr>
                <w:rFonts w:ascii="Arial" w:hAnsi="Arial"/>
                <w:b/>
                <w:bCs/>
                <w:sz w:val="22"/>
                <w:szCs w:val="22"/>
              </w:rPr>
            </w:pPr>
            <w:r>
              <w:rPr>
                <w:rFonts w:ascii="Arial" w:hAnsi="Arial"/>
                <w:b/>
                <w:bCs/>
                <w:sz w:val="22"/>
                <w:szCs w:val="22"/>
              </w:rPr>
              <w:t xml:space="preserve">CAPO II </w:t>
            </w:r>
            <w:r w:rsidR="00C95F28">
              <w:rPr>
                <w:rFonts w:ascii="Arial" w:hAnsi="Arial"/>
                <w:b/>
                <w:bCs/>
                <w:sz w:val="22"/>
                <w:szCs w:val="22"/>
              </w:rPr>
              <w:t>–</w:t>
            </w:r>
            <w:r>
              <w:rPr>
                <w:rFonts w:ascii="Arial" w:hAnsi="Arial"/>
                <w:b/>
                <w:bCs/>
                <w:sz w:val="22"/>
                <w:szCs w:val="22"/>
              </w:rPr>
              <w:t xml:space="preserve"> CONSULTE</w:t>
            </w:r>
            <w:r w:rsidR="00C95F28">
              <w:rPr>
                <w:rFonts w:ascii="Arial" w:hAnsi="Arial"/>
                <w:b/>
                <w:bCs/>
                <w:sz w:val="22"/>
                <w:szCs w:val="22"/>
              </w:rPr>
              <w:t xml:space="preserve"> ED ALTRI ORGANISMI </w:t>
            </w:r>
          </w:p>
          <w:p w:rsidR="004D6FF8" w:rsidRDefault="00C95F28" w:rsidP="009272FA">
            <w:pPr>
              <w:pStyle w:val="Contenutotabella"/>
              <w:snapToGrid w:val="0"/>
              <w:jc w:val="both"/>
              <w:rPr>
                <w:rFonts w:ascii="Arial" w:hAnsi="Arial"/>
                <w:sz w:val="22"/>
                <w:szCs w:val="22"/>
              </w:rPr>
            </w:pPr>
            <w:r>
              <w:rPr>
                <w:rFonts w:ascii="Arial" w:hAnsi="Arial"/>
                <w:b/>
                <w:bCs/>
                <w:sz w:val="22"/>
                <w:szCs w:val="22"/>
              </w:rPr>
              <w:t>DI PARTECIPAZIONE POPOLARE</w:t>
            </w:r>
          </w:p>
        </w:tc>
      </w:tr>
      <w:tr w:rsidR="004D6FF8" w:rsidTr="004D7826">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Articolo 3: Istituzione delle Consulte</w:t>
            </w:r>
          </w:p>
          <w:p w:rsidR="004D6FF8" w:rsidRPr="007A6B8C" w:rsidRDefault="007A6B8C" w:rsidP="007A6B8C">
            <w:pPr>
              <w:pStyle w:val="Corpotesto"/>
              <w:spacing w:line="360" w:lineRule="auto"/>
              <w:jc w:val="both"/>
              <w:rPr>
                <w:rFonts w:ascii="Arial" w:hAnsi="Arial"/>
                <w:sz w:val="22"/>
                <w:szCs w:val="22"/>
              </w:rPr>
            </w:pPr>
            <w:r>
              <w:rPr>
                <w:rFonts w:ascii="Arial" w:hAnsi="Arial"/>
                <w:sz w:val="22"/>
                <w:szCs w:val="22"/>
              </w:rPr>
              <w:t>1.</w:t>
            </w:r>
            <w:r w:rsidR="004D6FF8">
              <w:rPr>
                <w:rFonts w:ascii="Arial" w:hAnsi="Arial"/>
                <w:sz w:val="22"/>
                <w:szCs w:val="22"/>
              </w:rPr>
              <w:t xml:space="preserve">Ai sensi dell’articolo 36 dello Statuto comunale, sono istituiti, con delibera di Consiglio Comunale, organismi </w:t>
            </w:r>
            <w:proofErr w:type="gramStart"/>
            <w:r w:rsidR="004D6FF8">
              <w:rPr>
                <w:rFonts w:ascii="Arial" w:hAnsi="Arial"/>
                <w:sz w:val="22"/>
                <w:szCs w:val="22"/>
              </w:rPr>
              <w:t xml:space="preserve">di </w:t>
            </w:r>
            <w:r>
              <w:rPr>
                <w:rFonts w:ascii="Arial" w:hAnsi="Arial"/>
                <w:sz w:val="22"/>
                <w:szCs w:val="22"/>
              </w:rPr>
              <w:t xml:space="preserve"> </w:t>
            </w:r>
            <w:r w:rsidR="004D6FF8">
              <w:rPr>
                <w:rFonts w:ascii="Arial" w:hAnsi="Arial"/>
                <w:sz w:val="22"/>
                <w:szCs w:val="22"/>
              </w:rPr>
              <w:t>partecipazione</w:t>
            </w:r>
            <w:proofErr w:type="gramEnd"/>
            <w:r w:rsidR="004D6FF8">
              <w:rPr>
                <w:rFonts w:ascii="Arial" w:hAnsi="Arial"/>
                <w:sz w:val="22"/>
                <w:szCs w:val="22"/>
              </w:rPr>
              <w:t xml:space="preserve"> popolare, denominati “Consulte”, secondo il numero e le competenze stabilite per le Commissioni Permanenti del Consiglio Comunale, analogamente a quanto previsto dal Regolamento per il funzionamento del Consiglio stesso.</w:t>
            </w:r>
          </w:p>
          <w:p w:rsidR="004D6FF8" w:rsidRDefault="007A6B8C" w:rsidP="007A6B8C">
            <w:pPr>
              <w:pStyle w:val="Corpotesto"/>
              <w:spacing w:line="360" w:lineRule="auto"/>
              <w:jc w:val="both"/>
            </w:pPr>
            <w:r>
              <w:rPr>
                <w:rFonts w:ascii="Arial" w:hAnsi="Arial"/>
                <w:sz w:val="22"/>
                <w:szCs w:val="22"/>
              </w:rPr>
              <w:t>2.</w:t>
            </w:r>
            <w:r w:rsidR="004D6FF8">
              <w:rPr>
                <w:rFonts w:ascii="Arial" w:hAnsi="Arial"/>
                <w:sz w:val="22"/>
                <w:szCs w:val="22"/>
              </w:rPr>
              <w:t>Dell’istituzione delle Consulte verrà dato ampio risalto, a cura dell’Ufficio di Presidenza del Consiglio Comunale, con i più idonei mezzi di comunicazione, onde consentire la più ampia diffusione dell’informazione presso le associazioni e favorire la richiesta di partecipazione alle Consulte stesse.</w:t>
            </w:r>
          </w:p>
          <w:p w:rsidR="004D6FF8" w:rsidRDefault="007A6B8C" w:rsidP="007A6B8C">
            <w:pPr>
              <w:pStyle w:val="Corpotesto"/>
              <w:spacing w:line="360" w:lineRule="auto"/>
              <w:jc w:val="both"/>
            </w:pPr>
            <w:r>
              <w:rPr>
                <w:rFonts w:ascii="Arial" w:hAnsi="Arial"/>
                <w:sz w:val="22"/>
                <w:szCs w:val="22"/>
              </w:rPr>
              <w:lastRenderedPageBreak/>
              <w:t>3.</w:t>
            </w:r>
            <w:r w:rsidR="004D6FF8">
              <w:rPr>
                <w:rFonts w:ascii="Arial" w:hAnsi="Arial"/>
                <w:sz w:val="22"/>
                <w:szCs w:val="22"/>
              </w:rPr>
              <w:t>Alla costituzione di ogni singola Consulta si procede solo se vi siano almeno due associazioni che hanno chiesto di aderirvi con le modalità previste nei successivi articoli.</w:t>
            </w:r>
          </w:p>
        </w:tc>
        <w:tc>
          <w:tcPr>
            <w:tcW w:w="4821" w:type="dxa"/>
            <w:tcBorders>
              <w:left w:val="single" w:sz="1" w:space="0" w:color="000000"/>
              <w:bottom w:val="single" w:sz="1" w:space="0" w:color="000000"/>
              <w:right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 xml:space="preserve">Articolo </w:t>
            </w:r>
            <w:r w:rsidR="009117A6">
              <w:rPr>
                <w:rFonts w:ascii="Arial" w:hAnsi="Arial"/>
                <w:b/>
                <w:bCs/>
                <w:sz w:val="22"/>
                <w:szCs w:val="22"/>
              </w:rPr>
              <w:t>5</w:t>
            </w:r>
            <w:r>
              <w:rPr>
                <w:rFonts w:ascii="Arial" w:hAnsi="Arial"/>
                <w:b/>
                <w:bCs/>
                <w:sz w:val="22"/>
                <w:szCs w:val="22"/>
              </w:rPr>
              <w:t>: Istituzione delle Consulte</w:t>
            </w:r>
          </w:p>
          <w:p w:rsidR="004D6FF8" w:rsidRDefault="007A6B8C" w:rsidP="007A6B8C">
            <w:pPr>
              <w:pStyle w:val="Corpotesto"/>
              <w:spacing w:line="360" w:lineRule="auto"/>
              <w:jc w:val="both"/>
              <w:rPr>
                <w:rFonts w:ascii="Arial" w:hAnsi="Arial"/>
                <w:sz w:val="22"/>
                <w:szCs w:val="22"/>
              </w:rPr>
            </w:pPr>
            <w:r>
              <w:rPr>
                <w:rFonts w:ascii="Arial" w:hAnsi="Arial"/>
                <w:sz w:val="22"/>
                <w:szCs w:val="22"/>
              </w:rPr>
              <w:t>1.</w:t>
            </w:r>
            <w:r w:rsidR="004D6FF8">
              <w:rPr>
                <w:rFonts w:ascii="Arial" w:hAnsi="Arial"/>
                <w:sz w:val="22"/>
                <w:szCs w:val="22"/>
              </w:rPr>
              <w:t xml:space="preserve">Ai sensi dell’articolo 36 dello Statuto comunale, sono istituiti, con delibera di Consiglio Comunale, organismi di partecipazione popolare, denominati “Consulte”, secondo il numero e le competenze stabilite per le Commissioni Permanenti del Consiglio Comunale, analogamente a quanto previsto dal Regolamento per il funzionamento del Consiglio </w:t>
            </w:r>
            <w:r w:rsidR="009272FA">
              <w:rPr>
                <w:rFonts w:ascii="Arial" w:hAnsi="Arial"/>
                <w:sz w:val="22"/>
                <w:szCs w:val="22"/>
              </w:rPr>
              <w:t>stesso</w:t>
            </w:r>
            <w:r w:rsidR="004D6FF8">
              <w:rPr>
                <w:rFonts w:ascii="Arial" w:hAnsi="Arial"/>
                <w:sz w:val="22"/>
                <w:szCs w:val="22"/>
              </w:rPr>
              <w:t>.</w:t>
            </w:r>
          </w:p>
          <w:p w:rsidR="007A6B8C" w:rsidRDefault="007A6B8C" w:rsidP="007A6B8C">
            <w:pPr>
              <w:pStyle w:val="Corpotesto"/>
              <w:spacing w:line="360" w:lineRule="auto"/>
              <w:jc w:val="both"/>
              <w:rPr>
                <w:rFonts w:ascii="Arial" w:hAnsi="Arial"/>
                <w:sz w:val="22"/>
                <w:szCs w:val="22"/>
              </w:rPr>
            </w:pPr>
          </w:p>
          <w:p w:rsidR="004D6FF8" w:rsidRPr="00F72161" w:rsidRDefault="007A6B8C" w:rsidP="007A6B8C">
            <w:pPr>
              <w:pStyle w:val="Corpotesto"/>
              <w:spacing w:line="360" w:lineRule="auto"/>
              <w:jc w:val="both"/>
            </w:pPr>
            <w:r>
              <w:rPr>
                <w:rFonts w:ascii="Arial" w:hAnsi="Arial"/>
                <w:sz w:val="22"/>
                <w:szCs w:val="22"/>
              </w:rPr>
              <w:t>2.</w:t>
            </w:r>
            <w:r w:rsidR="004D6FF8">
              <w:rPr>
                <w:rFonts w:ascii="Arial" w:hAnsi="Arial"/>
                <w:sz w:val="22"/>
                <w:szCs w:val="22"/>
              </w:rPr>
              <w:t xml:space="preserve">Dell’istituzione delle Consulte verrà dato risalto, a cura dell’Ufficio di Presidenza del Consiglio Comunale, con i più idonei mezzi di comunicazione, onde consentire la più ampia diffusione dell’informazione </w:t>
            </w:r>
            <w:r w:rsidR="00A23AC8">
              <w:rPr>
                <w:rFonts w:ascii="Arial" w:hAnsi="Arial"/>
                <w:sz w:val="22"/>
                <w:szCs w:val="22"/>
              </w:rPr>
              <w:t xml:space="preserve">medesima </w:t>
            </w:r>
            <w:r w:rsidR="004D6FF8">
              <w:rPr>
                <w:rFonts w:ascii="Arial" w:hAnsi="Arial"/>
                <w:sz w:val="22"/>
                <w:szCs w:val="22"/>
              </w:rPr>
              <w:t xml:space="preserve">presso le </w:t>
            </w:r>
            <w:r w:rsidR="009117A6">
              <w:rPr>
                <w:rFonts w:ascii="Arial" w:hAnsi="Arial"/>
                <w:sz w:val="22"/>
                <w:szCs w:val="22"/>
              </w:rPr>
              <w:t>A</w:t>
            </w:r>
            <w:r w:rsidR="004D6FF8">
              <w:rPr>
                <w:rFonts w:ascii="Arial" w:hAnsi="Arial"/>
                <w:sz w:val="22"/>
                <w:szCs w:val="22"/>
              </w:rPr>
              <w:t>ssociazioni e favorire la richiesta di partecipazione alle Consulte stesse.</w:t>
            </w:r>
          </w:p>
          <w:p w:rsidR="004D6FF8" w:rsidRDefault="007A6B8C" w:rsidP="007A6B8C">
            <w:pPr>
              <w:pStyle w:val="Corpotesto"/>
              <w:spacing w:line="360" w:lineRule="auto"/>
              <w:jc w:val="both"/>
            </w:pPr>
            <w:r>
              <w:rPr>
                <w:rFonts w:ascii="Arial" w:hAnsi="Arial"/>
                <w:sz w:val="22"/>
                <w:szCs w:val="22"/>
                <w:highlight w:val="yellow"/>
              </w:rPr>
              <w:lastRenderedPageBreak/>
              <w:t>3.</w:t>
            </w:r>
            <w:r w:rsidR="004D6FF8" w:rsidRPr="00A300B0">
              <w:rPr>
                <w:rFonts w:ascii="Arial" w:hAnsi="Arial"/>
                <w:sz w:val="22"/>
                <w:szCs w:val="22"/>
                <w:highlight w:val="yellow"/>
              </w:rPr>
              <w:t xml:space="preserve">Alla costituzione di ogni singola Consulta si procede solo se vi siano almeno </w:t>
            </w:r>
            <w:r w:rsidR="00A300B0" w:rsidRPr="00A300B0">
              <w:rPr>
                <w:rFonts w:ascii="Arial" w:hAnsi="Arial"/>
                <w:sz w:val="22"/>
                <w:szCs w:val="22"/>
                <w:highlight w:val="yellow"/>
              </w:rPr>
              <w:t>tre</w:t>
            </w:r>
            <w:r w:rsidR="004D6FF8" w:rsidRPr="00A300B0">
              <w:rPr>
                <w:rFonts w:ascii="Arial" w:hAnsi="Arial"/>
                <w:sz w:val="22"/>
                <w:szCs w:val="22"/>
                <w:highlight w:val="yellow"/>
              </w:rPr>
              <w:t xml:space="preserve"> </w:t>
            </w:r>
            <w:r w:rsidR="009117A6" w:rsidRPr="00A300B0">
              <w:rPr>
                <w:rFonts w:ascii="Arial" w:hAnsi="Arial"/>
                <w:sz w:val="22"/>
                <w:szCs w:val="22"/>
                <w:highlight w:val="yellow"/>
              </w:rPr>
              <w:t>A</w:t>
            </w:r>
            <w:r w:rsidR="004D6FF8" w:rsidRPr="00A300B0">
              <w:rPr>
                <w:rFonts w:ascii="Arial" w:hAnsi="Arial"/>
                <w:sz w:val="22"/>
                <w:szCs w:val="22"/>
                <w:highlight w:val="yellow"/>
              </w:rPr>
              <w:t>ssociazioni che hanno chiesto di aderirvi con le modalità previste nei successivi articoli</w:t>
            </w:r>
            <w:r w:rsidR="004D6FF8">
              <w:rPr>
                <w:rFonts w:ascii="Arial" w:hAnsi="Arial"/>
                <w:sz w:val="22"/>
                <w:szCs w:val="22"/>
              </w:rPr>
              <w:t>.</w:t>
            </w:r>
          </w:p>
        </w:tc>
      </w:tr>
      <w:tr w:rsidR="004D6FF8" w:rsidTr="004D7826">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4: Albo delle Associazioni</w:t>
            </w:r>
          </w:p>
          <w:p w:rsidR="004D6FF8" w:rsidRDefault="004D6FF8" w:rsidP="0004079C">
            <w:pPr>
              <w:pStyle w:val="Corpotesto"/>
              <w:numPr>
                <w:ilvl w:val="0"/>
                <w:numId w:val="68"/>
              </w:numPr>
              <w:tabs>
                <w:tab w:val="left" w:pos="720"/>
              </w:tabs>
              <w:spacing w:line="360" w:lineRule="auto"/>
            </w:pPr>
            <w:r>
              <w:rPr>
                <w:rFonts w:ascii="Arial" w:hAnsi="Arial"/>
                <w:sz w:val="22"/>
                <w:szCs w:val="22"/>
              </w:rPr>
              <w:t>Ai fini della costituzione delle Consulte, è istituito, presso l’Ufficio di Presidenza del Consiglio Comunale – che lo gestisce – l’Albo delle Associazioni.</w:t>
            </w:r>
          </w:p>
          <w:p w:rsidR="009117A6" w:rsidRDefault="009117A6" w:rsidP="00183C8C">
            <w:pPr>
              <w:pStyle w:val="Corpotesto"/>
              <w:tabs>
                <w:tab w:val="left" w:pos="720"/>
              </w:tabs>
              <w:spacing w:line="360" w:lineRule="auto"/>
              <w:ind w:left="360"/>
            </w:pPr>
          </w:p>
          <w:p w:rsidR="00A23AC8" w:rsidRPr="00A23AC8" w:rsidRDefault="004D6FF8" w:rsidP="0004079C">
            <w:pPr>
              <w:pStyle w:val="Corpotesto"/>
              <w:numPr>
                <w:ilvl w:val="0"/>
                <w:numId w:val="68"/>
              </w:numPr>
              <w:tabs>
                <w:tab w:val="left" w:pos="720"/>
              </w:tabs>
              <w:spacing w:line="360" w:lineRule="auto"/>
              <w:jc w:val="both"/>
            </w:pPr>
            <w:r w:rsidRPr="00A23AC8">
              <w:rPr>
                <w:rFonts w:ascii="Arial" w:hAnsi="Arial"/>
                <w:sz w:val="22"/>
                <w:szCs w:val="22"/>
              </w:rPr>
              <w:t>Possono richiedere la registrazione nell’Albo esclusivamente le associazioni che:</w:t>
            </w:r>
          </w:p>
          <w:p w:rsidR="00A23AC8" w:rsidRDefault="00A23AC8" w:rsidP="00A23AC8">
            <w:pPr>
              <w:pStyle w:val="Paragrafoelenco"/>
            </w:pPr>
          </w:p>
          <w:p w:rsidR="004D6FF8" w:rsidRDefault="004D6FF8" w:rsidP="0004079C">
            <w:pPr>
              <w:pStyle w:val="Corpotesto"/>
              <w:numPr>
                <w:ilvl w:val="0"/>
                <w:numId w:val="5"/>
              </w:numPr>
              <w:spacing w:line="360" w:lineRule="auto"/>
            </w:pPr>
            <w:proofErr w:type="gramStart"/>
            <w:r>
              <w:rPr>
                <w:rFonts w:ascii="Arial" w:hAnsi="Arial"/>
                <w:sz w:val="22"/>
                <w:szCs w:val="22"/>
              </w:rPr>
              <w:t>abbiano</w:t>
            </w:r>
            <w:proofErr w:type="gramEnd"/>
            <w:r>
              <w:rPr>
                <w:rFonts w:ascii="Arial" w:hAnsi="Arial"/>
                <w:sz w:val="22"/>
                <w:szCs w:val="22"/>
              </w:rPr>
              <w:t xml:space="preserve"> sede e operino nel territorio del Comune di Prato;</w:t>
            </w:r>
          </w:p>
          <w:p w:rsidR="004D6FF8" w:rsidRDefault="004D6FF8" w:rsidP="0004079C">
            <w:pPr>
              <w:pStyle w:val="Corpotesto"/>
              <w:numPr>
                <w:ilvl w:val="0"/>
                <w:numId w:val="5"/>
              </w:numPr>
              <w:spacing w:line="360" w:lineRule="auto"/>
            </w:pPr>
            <w:r>
              <w:rPr>
                <w:rFonts w:ascii="Arial" w:hAnsi="Arial"/>
                <w:sz w:val="22"/>
                <w:szCs w:val="22"/>
              </w:rPr>
              <w:t>sebbene non abbiano sede principale nel territorio del Comune di Prato, tuttavia vi operino tramite organismi o sedi decentrate;</w:t>
            </w:r>
          </w:p>
          <w:p w:rsidR="004D6FF8" w:rsidRDefault="004D6FF8" w:rsidP="0004079C">
            <w:pPr>
              <w:pStyle w:val="Corpotesto"/>
              <w:numPr>
                <w:ilvl w:val="0"/>
                <w:numId w:val="5"/>
              </w:numPr>
              <w:spacing w:line="360" w:lineRule="auto"/>
            </w:pPr>
            <w:r>
              <w:rPr>
                <w:rFonts w:ascii="Arial" w:hAnsi="Arial"/>
                <w:sz w:val="22"/>
                <w:szCs w:val="22"/>
              </w:rPr>
              <w:t>non abbiano fini di lucro;</w:t>
            </w:r>
          </w:p>
          <w:p w:rsidR="004D6FF8" w:rsidRDefault="004D6FF8" w:rsidP="0004079C">
            <w:pPr>
              <w:pStyle w:val="Corpotesto"/>
              <w:numPr>
                <w:ilvl w:val="0"/>
                <w:numId w:val="5"/>
              </w:numPr>
              <w:spacing w:line="360" w:lineRule="auto"/>
            </w:pPr>
            <w:r>
              <w:rPr>
                <w:rFonts w:ascii="Arial" w:hAnsi="Arial"/>
                <w:sz w:val="22"/>
                <w:szCs w:val="22"/>
              </w:rPr>
              <w:t>non siano movimenti politici o settori o organismi territoriali di partiti politici;</w:t>
            </w:r>
          </w:p>
          <w:p w:rsidR="004D6FF8" w:rsidRDefault="004D6FF8" w:rsidP="0004079C">
            <w:pPr>
              <w:pStyle w:val="Corpotesto"/>
              <w:numPr>
                <w:ilvl w:val="0"/>
                <w:numId w:val="5"/>
              </w:numPr>
              <w:spacing w:line="360" w:lineRule="auto"/>
            </w:pPr>
            <w:r>
              <w:rPr>
                <w:rFonts w:ascii="Arial" w:hAnsi="Arial"/>
                <w:sz w:val="22"/>
                <w:szCs w:val="22"/>
              </w:rPr>
              <w:t>non abbiano lo statuto o l’atto costitutivo o l’accordo associativo in contrasto con i principi sanciti dall’articolo 18 della Costituzione.</w:t>
            </w:r>
          </w:p>
          <w:p w:rsidR="00A23AC8" w:rsidRPr="00A23AC8" w:rsidRDefault="00A23AC8" w:rsidP="00A23AC8">
            <w:pPr>
              <w:pStyle w:val="Corpotesto"/>
              <w:tabs>
                <w:tab w:val="left" w:pos="720"/>
              </w:tabs>
              <w:spacing w:line="360" w:lineRule="auto"/>
              <w:ind w:left="360"/>
              <w:jc w:val="both"/>
            </w:pPr>
          </w:p>
          <w:p w:rsidR="004D6FF8" w:rsidRPr="00A23AC8" w:rsidRDefault="004D6FF8" w:rsidP="0004079C">
            <w:pPr>
              <w:pStyle w:val="Corpotesto"/>
              <w:numPr>
                <w:ilvl w:val="0"/>
                <w:numId w:val="68"/>
              </w:numPr>
              <w:tabs>
                <w:tab w:val="left" w:pos="720"/>
              </w:tabs>
              <w:spacing w:line="360" w:lineRule="auto"/>
              <w:jc w:val="both"/>
            </w:pPr>
            <w:r>
              <w:rPr>
                <w:rFonts w:ascii="Arial" w:hAnsi="Arial"/>
                <w:sz w:val="22"/>
                <w:szCs w:val="22"/>
              </w:rPr>
              <w:t xml:space="preserve">L’Ufficio di Presidenza del Consiglio comunale cura il tempestivo aggiornamento dell’Albo, provvedendo alle nuove registrazioni, entro quindici giorni dalla richiesta, ed alla cancellazione </w:t>
            </w:r>
            <w:r>
              <w:rPr>
                <w:rFonts w:ascii="Arial" w:hAnsi="Arial"/>
                <w:sz w:val="22"/>
                <w:szCs w:val="22"/>
              </w:rPr>
              <w:lastRenderedPageBreak/>
              <w:t>non appena a conoscenza del verificarsi delle relative cause.</w:t>
            </w:r>
          </w:p>
          <w:p w:rsidR="00A23AC8" w:rsidRDefault="00A23AC8" w:rsidP="00A23AC8">
            <w:pPr>
              <w:pStyle w:val="Corpotesto"/>
              <w:tabs>
                <w:tab w:val="left" w:pos="720"/>
              </w:tabs>
              <w:spacing w:line="360" w:lineRule="auto"/>
              <w:ind w:left="720"/>
              <w:jc w:val="both"/>
            </w:pPr>
          </w:p>
        </w:tc>
        <w:tc>
          <w:tcPr>
            <w:tcW w:w="4821" w:type="dxa"/>
            <w:tcBorders>
              <w:left w:val="single" w:sz="1" w:space="0" w:color="000000"/>
              <w:bottom w:val="single" w:sz="1" w:space="0" w:color="000000"/>
              <w:right w:val="single" w:sz="1" w:space="0" w:color="000000"/>
            </w:tcBorders>
            <w:shd w:val="clear" w:color="auto" w:fill="auto"/>
          </w:tcPr>
          <w:p w:rsidR="004D6FF8" w:rsidRDefault="004D6FF8" w:rsidP="00F72161">
            <w:pPr>
              <w:pStyle w:val="Corpotesto"/>
              <w:spacing w:line="360" w:lineRule="auto"/>
              <w:jc w:val="both"/>
            </w:pPr>
            <w:r>
              <w:rPr>
                <w:rFonts w:ascii="Arial" w:hAnsi="Arial"/>
                <w:b/>
                <w:bCs/>
                <w:sz w:val="22"/>
                <w:szCs w:val="22"/>
              </w:rPr>
              <w:lastRenderedPageBreak/>
              <w:t xml:space="preserve">Articolo </w:t>
            </w:r>
            <w:r w:rsidR="00C85B05">
              <w:rPr>
                <w:rFonts w:ascii="Arial" w:hAnsi="Arial"/>
                <w:b/>
                <w:bCs/>
                <w:sz w:val="22"/>
                <w:szCs w:val="22"/>
              </w:rPr>
              <w:t>6</w:t>
            </w:r>
            <w:r>
              <w:rPr>
                <w:rFonts w:ascii="Arial" w:hAnsi="Arial"/>
                <w:b/>
                <w:bCs/>
                <w:sz w:val="22"/>
                <w:szCs w:val="22"/>
              </w:rPr>
              <w:t>: Albo delle Associazioni</w:t>
            </w:r>
          </w:p>
          <w:p w:rsidR="004D6FF8" w:rsidRPr="00F61F61" w:rsidRDefault="004D6FF8" w:rsidP="0004079C">
            <w:pPr>
              <w:pStyle w:val="Corpotesto"/>
              <w:numPr>
                <w:ilvl w:val="0"/>
                <w:numId w:val="60"/>
              </w:numPr>
              <w:tabs>
                <w:tab w:val="left" w:pos="720"/>
              </w:tabs>
              <w:spacing w:line="360" w:lineRule="auto"/>
              <w:jc w:val="both"/>
              <w:rPr>
                <w:highlight w:val="yellow"/>
              </w:rPr>
            </w:pPr>
            <w:r>
              <w:rPr>
                <w:rFonts w:ascii="Arial" w:hAnsi="Arial"/>
                <w:sz w:val="22"/>
                <w:szCs w:val="22"/>
              </w:rPr>
              <w:t>Ai fini della costituzione delle Consulte, è istituito, presso l’Ufficio di Presidenza del Consiglio Comunale – che lo gestisce – l’Albo delle Associazioni</w:t>
            </w:r>
            <w:r w:rsidRPr="00F61F61">
              <w:rPr>
                <w:rFonts w:ascii="Arial" w:hAnsi="Arial"/>
                <w:sz w:val="22"/>
                <w:szCs w:val="22"/>
                <w:highlight w:val="yellow"/>
              </w:rPr>
              <w:t>. L’Albo è articolato in sezioni omogenee di attività ed interesse.</w:t>
            </w:r>
          </w:p>
          <w:p w:rsidR="004D6FF8" w:rsidRDefault="004D6FF8" w:rsidP="0004079C">
            <w:pPr>
              <w:pStyle w:val="Corpotesto"/>
              <w:numPr>
                <w:ilvl w:val="0"/>
                <w:numId w:val="60"/>
              </w:numPr>
              <w:tabs>
                <w:tab w:val="left" w:pos="720"/>
              </w:tabs>
              <w:spacing w:line="360" w:lineRule="auto"/>
              <w:jc w:val="both"/>
            </w:pPr>
            <w:r>
              <w:rPr>
                <w:rFonts w:ascii="Arial" w:hAnsi="Arial"/>
                <w:sz w:val="22"/>
                <w:szCs w:val="22"/>
              </w:rPr>
              <w:t>Possono richiedere la registrazione nell’Albo esclusivamente le associazioni che:</w:t>
            </w:r>
          </w:p>
          <w:p w:rsidR="004D6FF8" w:rsidRDefault="004D6FF8" w:rsidP="0004079C">
            <w:pPr>
              <w:pStyle w:val="Corpotesto"/>
              <w:numPr>
                <w:ilvl w:val="0"/>
                <w:numId w:val="5"/>
              </w:numPr>
              <w:spacing w:line="360" w:lineRule="auto"/>
              <w:jc w:val="both"/>
            </w:pPr>
            <w:r>
              <w:rPr>
                <w:rFonts w:ascii="Arial" w:hAnsi="Arial"/>
                <w:sz w:val="22"/>
                <w:szCs w:val="22"/>
              </w:rPr>
              <w:t>abbiano sede e operino nel territorio del Comune di Prato;</w:t>
            </w:r>
          </w:p>
          <w:p w:rsidR="004D6FF8" w:rsidRDefault="004D6FF8" w:rsidP="0004079C">
            <w:pPr>
              <w:pStyle w:val="Corpotesto"/>
              <w:numPr>
                <w:ilvl w:val="0"/>
                <w:numId w:val="5"/>
              </w:numPr>
              <w:spacing w:line="360" w:lineRule="auto"/>
              <w:jc w:val="both"/>
            </w:pPr>
            <w:r>
              <w:rPr>
                <w:rFonts w:ascii="Arial" w:hAnsi="Arial"/>
                <w:sz w:val="22"/>
                <w:szCs w:val="22"/>
              </w:rPr>
              <w:t>sebbene non abbiano sede principale nel territorio del Comune di Prato, tuttavia vi operino tramite organismi o sedi decentrate;</w:t>
            </w:r>
          </w:p>
          <w:p w:rsidR="004D6FF8" w:rsidRDefault="004D6FF8" w:rsidP="0004079C">
            <w:pPr>
              <w:pStyle w:val="Corpotesto"/>
              <w:numPr>
                <w:ilvl w:val="0"/>
                <w:numId w:val="5"/>
              </w:numPr>
              <w:spacing w:line="360" w:lineRule="auto"/>
              <w:jc w:val="both"/>
            </w:pPr>
            <w:r>
              <w:rPr>
                <w:rFonts w:ascii="Arial" w:hAnsi="Arial"/>
                <w:sz w:val="22"/>
                <w:szCs w:val="22"/>
              </w:rPr>
              <w:t>non abbiano fini di lucro;</w:t>
            </w:r>
          </w:p>
          <w:p w:rsidR="004D6FF8" w:rsidRDefault="004D6FF8" w:rsidP="0004079C">
            <w:pPr>
              <w:pStyle w:val="Corpotesto"/>
              <w:numPr>
                <w:ilvl w:val="0"/>
                <w:numId w:val="5"/>
              </w:numPr>
              <w:spacing w:line="360" w:lineRule="auto"/>
              <w:jc w:val="both"/>
            </w:pPr>
            <w:r>
              <w:rPr>
                <w:rFonts w:ascii="Arial" w:hAnsi="Arial"/>
                <w:sz w:val="22"/>
                <w:szCs w:val="22"/>
              </w:rPr>
              <w:t>non siano movimenti politici o settori o organismi territoriali di partiti politici;</w:t>
            </w:r>
          </w:p>
          <w:p w:rsidR="004D6FF8" w:rsidRDefault="004D6FF8" w:rsidP="0004079C">
            <w:pPr>
              <w:pStyle w:val="Corpotesto"/>
              <w:numPr>
                <w:ilvl w:val="0"/>
                <w:numId w:val="5"/>
              </w:numPr>
              <w:spacing w:line="360" w:lineRule="auto"/>
              <w:jc w:val="both"/>
              <w:rPr>
                <w:rFonts w:ascii="Arial" w:hAnsi="Arial"/>
                <w:sz w:val="22"/>
                <w:szCs w:val="22"/>
              </w:rPr>
            </w:pPr>
            <w:proofErr w:type="gramStart"/>
            <w:r>
              <w:rPr>
                <w:rFonts w:ascii="Arial" w:hAnsi="Arial"/>
                <w:sz w:val="22"/>
                <w:szCs w:val="22"/>
              </w:rPr>
              <w:t>non</w:t>
            </w:r>
            <w:proofErr w:type="gramEnd"/>
            <w:r>
              <w:rPr>
                <w:rFonts w:ascii="Arial" w:hAnsi="Arial"/>
                <w:sz w:val="22"/>
                <w:szCs w:val="22"/>
              </w:rPr>
              <w:t xml:space="preserve"> abbiano lo statuto o l’atto costitutivo o l’accordo associativo in contrasto con i principi sanciti dall’articolo 18 della Costituzione.</w:t>
            </w:r>
          </w:p>
          <w:p w:rsidR="00EC0EE9" w:rsidRDefault="00EC0EE9" w:rsidP="00EC0EE9">
            <w:pPr>
              <w:pStyle w:val="Corpotesto"/>
              <w:spacing w:line="360" w:lineRule="auto"/>
              <w:ind w:left="720"/>
              <w:jc w:val="both"/>
              <w:rPr>
                <w:rFonts w:ascii="Arial" w:hAnsi="Arial"/>
                <w:sz w:val="22"/>
                <w:szCs w:val="22"/>
              </w:rPr>
            </w:pPr>
          </w:p>
          <w:p w:rsidR="004D6FF8" w:rsidRDefault="004D6FF8" w:rsidP="0004079C">
            <w:pPr>
              <w:pStyle w:val="Corpotesto"/>
              <w:numPr>
                <w:ilvl w:val="0"/>
                <w:numId w:val="60"/>
              </w:numPr>
              <w:tabs>
                <w:tab w:val="left" w:pos="720"/>
              </w:tabs>
              <w:spacing w:line="360" w:lineRule="auto"/>
              <w:jc w:val="both"/>
              <w:rPr>
                <w:rFonts w:ascii="Arial" w:hAnsi="Arial"/>
                <w:sz w:val="22"/>
                <w:szCs w:val="22"/>
              </w:rPr>
            </w:pPr>
            <w:r w:rsidRPr="00F61F61">
              <w:rPr>
                <w:rFonts w:ascii="Arial" w:hAnsi="Arial"/>
                <w:sz w:val="22"/>
                <w:szCs w:val="22"/>
                <w:highlight w:val="yellow"/>
              </w:rPr>
              <w:t xml:space="preserve">L’Ufficio di Presidenza </w:t>
            </w:r>
            <w:r w:rsidR="009117A6" w:rsidRPr="00F61F61">
              <w:rPr>
                <w:rFonts w:ascii="Arial" w:hAnsi="Arial"/>
                <w:sz w:val="22"/>
                <w:szCs w:val="22"/>
                <w:highlight w:val="yellow"/>
              </w:rPr>
              <w:t xml:space="preserve">del Consiglio </w:t>
            </w:r>
            <w:r w:rsidRPr="00F61F61">
              <w:rPr>
                <w:rFonts w:ascii="Arial" w:hAnsi="Arial"/>
                <w:sz w:val="22"/>
                <w:szCs w:val="22"/>
                <w:highlight w:val="yellow"/>
              </w:rPr>
              <w:t xml:space="preserve">con periodicità almeno annuale provvede a verificare la permanenza dei requisiti relativamente alle Associazioni iscritte </w:t>
            </w:r>
            <w:r w:rsidRPr="00F61F61">
              <w:rPr>
                <w:rFonts w:ascii="Arial" w:hAnsi="Arial"/>
                <w:sz w:val="22"/>
                <w:szCs w:val="22"/>
                <w:highlight w:val="yellow"/>
              </w:rPr>
              <w:lastRenderedPageBreak/>
              <w:t>all’Albo, disponendone la cancellazione in caso di venir meno dei requisiti medesimi.</w:t>
            </w:r>
            <w:r>
              <w:rPr>
                <w:rFonts w:ascii="Arial" w:hAnsi="Arial"/>
                <w:sz w:val="22"/>
                <w:szCs w:val="22"/>
              </w:rPr>
              <w:t xml:space="preserve"> </w:t>
            </w:r>
          </w:p>
        </w:tc>
      </w:tr>
      <w:tr w:rsidR="004D6FF8" w:rsidTr="004D7826">
        <w:tc>
          <w:tcPr>
            <w:tcW w:w="4820" w:type="dxa"/>
            <w:tcBorders>
              <w:left w:val="single" w:sz="1" w:space="0" w:color="000000"/>
              <w:bottom w:val="single" w:sz="1" w:space="0" w:color="000000"/>
            </w:tcBorders>
            <w:shd w:val="clear" w:color="auto" w:fill="auto"/>
          </w:tcPr>
          <w:p w:rsidR="00A23AC8" w:rsidRDefault="004D6FF8" w:rsidP="004D6FF8">
            <w:pPr>
              <w:pStyle w:val="Corpotesto"/>
              <w:spacing w:line="360" w:lineRule="auto"/>
            </w:pPr>
            <w:r>
              <w:rPr>
                <w:rFonts w:ascii="Arial" w:hAnsi="Arial"/>
                <w:b/>
                <w:bCs/>
                <w:sz w:val="22"/>
                <w:szCs w:val="22"/>
              </w:rPr>
              <w:lastRenderedPageBreak/>
              <w:t>Articolo 5: Domande di registrazione nell’Albo</w:t>
            </w:r>
          </w:p>
          <w:p w:rsidR="004D6FF8" w:rsidRPr="00A23AC8" w:rsidRDefault="004D6FF8" w:rsidP="0004079C">
            <w:pPr>
              <w:pStyle w:val="Corpotesto"/>
              <w:numPr>
                <w:ilvl w:val="0"/>
                <w:numId w:val="70"/>
              </w:numPr>
              <w:spacing w:line="360" w:lineRule="auto"/>
              <w:jc w:val="both"/>
            </w:pPr>
            <w:r>
              <w:rPr>
                <w:rFonts w:ascii="Arial" w:hAnsi="Arial"/>
                <w:sz w:val="22"/>
                <w:szCs w:val="22"/>
              </w:rPr>
              <w:t>Le domande di registrazione nell’Albo, compilate secondo il modello allegato “A”, sottoscritte dal Presidente o dal legale rappresentante dell’associazione, sono indirizzate all’Ufficio di Presidenza del Consiglio comunale.</w:t>
            </w:r>
          </w:p>
          <w:p w:rsidR="00071435" w:rsidRDefault="00071435" w:rsidP="004D6FF8">
            <w:pPr>
              <w:pStyle w:val="Corpotesto"/>
              <w:spacing w:line="360" w:lineRule="auto"/>
              <w:rPr>
                <w:rFonts w:ascii="Arial" w:hAnsi="Arial"/>
                <w:sz w:val="22"/>
                <w:szCs w:val="22"/>
              </w:rPr>
            </w:pPr>
          </w:p>
          <w:p w:rsidR="004D6FF8" w:rsidRDefault="00A23AC8" w:rsidP="00A23AC8">
            <w:pPr>
              <w:pStyle w:val="Corpotesto"/>
              <w:spacing w:line="360" w:lineRule="auto"/>
              <w:jc w:val="both"/>
            </w:pPr>
            <w:r>
              <w:t xml:space="preserve">2. </w:t>
            </w:r>
            <w:r w:rsidR="004D6FF8">
              <w:rPr>
                <w:rFonts w:ascii="Arial" w:hAnsi="Arial"/>
                <w:sz w:val="22"/>
                <w:szCs w:val="22"/>
              </w:rPr>
              <w:t xml:space="preserve"> Le domande altrimenti compilate devono, comunque, contenere:</w:t>
            </w:r>
          </w:p>
          <w:p w:rsidR="004D6FF8" w:rsidRDefault="004D6FF8" w:rsidP="00A23AC8">
            <w:pPr>
              <w:pStyle w:val="Corpotesto"/>
              <w:spacing w:line="360" w:lineRule="auto"/>
              <w:jc w:val="both"/>
            </w:pPr>
            <w:r>
              <w:rPr>
                <w:rFonts w:ascii="Arial" w:hAnsi="Arial"/>
                <w:sz w:val="22"/>
                <w:szCs w:val="22"/>
              </w:rPr>
              <w:t xml:space="preserve">    1. la denominazione e l’indirizzo dell’associazione;</w:t>
            </w:r>
          </w:p>
          <w:p w:rsidR="004D6FF8" w:rsidRDefault="004D6FF8" w:rsidP="00A23AC8">
            <w:pPr>
              <w:pStyle w:val="Corpotesto"/>
              <w:spacing w:line="360" w:lineRule="auto"/>
              <w:jc w:val="both"/>
            </w:pPr>
            <w:r>
              <w:rPr>
                <w:rFonts w:ascii="Arial" w:hAnsi="Arial"/>
                <w:sz w:val="22"/>
                <w:szCs w:val="22"/>
              </w:rPr>
              <w:t xml:space="preserve">    2. le generalità del Presidente o del legale rappresentante dell’associazione;</w:t>
            </w:r>
          </w:p>
          <w:p w:rsidR="004D6FF8" w:rsidRDefault="004D6FF8" w:rsidP="00A23AC8">
            <w:pPr>
              <w:pStyle w:val="Corpotesto"/>
              <w:spacing w:line="360" w:lineRule="auto"/>
              <w:jc w:val="both"/>
            </w:pPr>
            <w:r>
              <w:rPr>
                <w:rFonts w:ascii="Arial" w:hAnsi="Arial"/>
                <w:sz w:val="22"/>
                <w:szCs w:val="22"/>
              </w:rPr>
              <w:t xml:space="preserve">    3. la dichiarazione, pena l’esclusione, che l’associazione si trova nelle condizioni previste dal comma 2 del precedente articolo 4;</w:t>
            </w:r>
          </w:p>
          <w:p w:rsidR="004D6FF8" w:rsidRDefault="004D6FF8" w:rsidP="00A23AC8">
            <w:pPr>
              <w:pStyle w:val="Corpotesto"/>
              <w:spacing w:line="360" w:lineRule="auto"/>
              <w:jc w:val="both"/>
            </w:pPr>
            <w:r>
              <w:rPr>
                <w:rFonts w:ascii="Arial" w:hAnsi="Arial"/>
                <w:sz w:val="22"/>
                <w:szCs w:val="22"/>
              </w:rPr>
              <w:t xml:space="preserve">    4. la specificazione del settore o dei settori di attività dell’associazione;</w:t>
            </w:r>
          </w:p>
          <w:p w:rsidR="004D6FF8" w:rsidRDefault="004D6FF8" w:rsidP="00A23AC8">
            <w:pPr>
              <w:pStyle w:val="Corpotesto"/>
              <w:spacing w:line="360" w:lineRule="auto"/>
              <w:jc w:val="both"/>
              <w:rPr>
                <w:rFonts w:ascii="Arial" w:hAnsi="Arial"/>
                <w:sz w:val="22"/>
                <w:szCs w:val="22"/>
              </w:rPr>
            </w:pPr>
            <w:r>
              <w:rPr>
                <w:rFonts w:ascii="Arial" w:hAnsi="Arial"/>
                <w:sz w:val="22"/>
                <w:szCs w:val="22"/>
              </w:rPr>
              <w:t xml:space="preserve">    5. la specificazione della Consulta di cui l’associazione intende far parte; nel caso di associazioni che operino in più settori, esse possono chiedere di far parte di più Consulte, corrispondenti ai settori di attività dichiarati;</w:t>
            </w:r>
          </w:p>
          <w:p w:rsidR="00115AC2" w:rsidRDefault="00115AC2" w:rsidP="004D6FF8">
            <w:pPr>
              <w:pStyle w:val="Corpotesto"/>
              <w:spacing w:line="360" w:lineRule="auto"/>
              <w:rPr>
                <w:rFonts w:ascii="Arial" w:hAnsi="Arial"/>
                <w:sz w:val="22"/>
                <w:szCs w:val="22"/>
              </w:rPr>
            </w:pPr>
          </w:p>
          <w:p w:rsidR="00115AC2" w:rsidRDefault="00115AC2" w:rsidP="004D6FF8">
            <w:pPr>
              <w:pStyle w:val="Corpotesto"/>
              <w:spacing w:line="360" w:lineRule="auto"/>
              <w:rPr>
                <w:rFonts w:ascii="Arial" w:hAnsi="Arial"/>
                <w:sz w:val="22"/>
                <w:szCs w:val="22"/>
              </w:rPr>
            </w:pPr>
          </w:p>
          <w:p w:rsidR="00A91D1D" w:rsidRDefault="00A91D1D" w:rsidP="004D6FF8">
            <w:pPr>
              <w:pStyle w:val="Corpotesto"/>
              <w:spacing w:line="360" w:lineRule="auto"/>
              <w:rPr>
                <w:rFonts w:ascii="Arial" w:hAnsi="Arial"/>
                <w:sz w:val="22"/>
                <w:szCs w:val="22"/>
              </w:rPr>
            </w:pPr>
          </w:p>
          <w:p w:rsidR="004D6FF8" w:rsidRDefault="004D6FF8" w:rsidP="00A23AC8">
            <w:pPr>
              <w:pStyle w:val="Corpotesto"/>
              <w:spacing w:line="360" w:lineRule="auto"/>
              <w:jc w:val="both"/>
            </w:pPr>
            <w:r>
              <w:rPr>
                <w:rFonts w:ascii="Arial" w:hAnsi="Arial"/>
                <w:sz w:val="22"/>
                <w:szCs w:val="22"/>
              </w:rPr>
              <w:lastRenderedPageBreak/>
              <w:t xml:space="preserve">    6. la dichiarazione che la richiesta di registrazione nell’Albo e di partecipazione alle Consulte, ha il fine specifico di concorrere alla promozione ed alla cura degli interessi generali della comunità pratese;</w:t>
            </w:r>
          </w:p>
          <w:p w:rsidR="004D6FF8" w:rsidRDefault="004D6FF8" w:rsidP="00A23AC8">
            <w:pPr>
              <w:pStyle w:val="Corpotesto"/>
              <w:spacing w:line="360" w:lineRule="auto"/>
              <w:jc w:val="both"/>
            </w:pPr>
            <w:r>
              <w:rPr>
                <w:rFonts w:ascii="Arial" w:hAnsi="Arial"/>
                <w:sz w:val="22"/>
                <w:szCs w:val="22"/>
              </w:rPr>
              <w:t xml:space="preserve">   7. la specifica accettazione, pena l’esclusione, che, a giudizio dell’Ufficio di Presidenza del Consiglio Comunale, il venire meno dei requisiti previsti dal comma 2 del precedente articolo 4 e/o il mancato rispetto degli impegni assunti con la dichiarazione di cui al precedente punto f) comporta, per l’associazione, l’esclusione dall’Albo e la conseguente decadenza dalle Consulte e, per i suoi rappresentanti designati, la decadenza dalle cariche di cui al successivo articolo 8; è facoltà dell’escluso di ricorrere al Consiglio Comunale entro trenta giorni dalla comunicazione del provvedimento di esclusione e/o decadenza; il Consiglio Comunale decide inappellabilmente, previa istruttoria da parte della Commissione Consiliare Permanente n. 1 “Affari Istituzionali”;.</w:t>
            </w:r>
          </w:p>
          <w:p w:rsidR="004D6FF8" w:rsidRDefault="00A300B0" w:rsidP="004D6FF8">
            <w:pPr>
              <w:pStyle w:val="Corpotesto"/>
              <w:spacing w:line="360" w:lineRule="auto"/>
            </w:pPr>
            <w:r>
              <w:rPr>
                <w:rFonts w:ascii="Arial" w:hAnsi="Arial"/>
                <w:sz w:val="22"/>
                <w:szCs w:val="22"/>
              </w:rPr>
              <w:t xml:space="preserve"> </w:t>
            </w:r>
            <w:r w:rsidR="004D6FF8">
              <w:rPr>
                <w:rFonts w:ascii="Arial" w:hAnsi="Arial"/>
                <w:sz w:val="22"/>
                <w:szCs w:val="22"/>
              </w:rPr>
              <w:t>Alle domande dovrà essere allegata copia dello statuto dell’associazione, o dell’atto costitutivo, o dell’accordo associativo e l’elenco delle cariche sociali, con i relativi nominativi.</w:t>
            </w:r>
          </w:p>
          <w:p w:rsidR="004D6FF8" w:rsidRDefault="004D6FF8" w:rsidP="004D6FF8">
            <w:pPr>
              <w:pStyle w:val="Corpotesto"/>
              <w:spacing w:line="360" w:lineRule="auto"/>
              <w:rPr>
                <w:rFonts w:ascii="Arial" w:hAnsi="Arial"/>
                <w:sz w:val="22"/>
                <w:szCs w:val="22"/>
              </w:rPr>
            </w:pPr>
          </w:p>
        </w:tc>
        <w:tc>
          <w:tcPr>
            <w:tcW w:w="4821" w:type="dxa"/>
            <w:tcBorders>
              <w:left w:val="single" w:sz="1" w:space="0" w:color="000000"/>
              <w:bottom w:val="single" w:sz="1" w:space="0" w:color="000000"/>
              <w:right w:val="single" w:sz="1" w:space="0" w:color="000000"/>
            </w:tcBorders>
            <w:shd w:val="clear" w:color="auto" w:fill="auto"/>
          </w:tcPr>
          <w:p w:rsidR="004D6FF8" w:rsidRDefault="004D6FF8" w:rsidP="00F72161">
            <w:pPr>
              <w:pStyle w:val="Corpotesto"/>
              <w:spacing w:line="360" w:lineRule="auto"/>
              <w:jc w:val="both"/>
            </w:pPr>
            <w:r>
              <w:rPr>
                <w:rFonts w:ascii="Arial" w:hAnsi="Arial"/>
                <w:b/>
                <w:bCs/>
                <w:sz w:val="22"/>
                <w:szCs w:val="22"/>
              </w:rPr>
              <w:lastRenderedPageBreak/>
              <w:t xml:space="preserve">Articolo </w:t>
            </w:r>
            <w:r w:rsidR="00C85B05">
              <w:rPr>
                <w:rFonts w:ascii="Arial" w:hAnsi="Arial"/>
                <w:b/>
                <w:bCs/>
                <w:sz w:val="22"/>
                <w:szCs w:val="22"/>
              </w:rPr>
              <w:t>7</w:t>
            </w:r>
            <w:r>
              <w:rPr>
                <w:rFonts w:ascii="Arial" w:hAnsi="Arial"/>
                <w:b/>
                <w:bCs/>
                <w:sz w:val="22"/>
                <w:szCs w:val="22"/>
              </w:rPr>
              <w:t>: Domande di registrazione nell’Albo</w:t>
            </w:r>
          </w:p>
          <w:p w:rsidR="004D6FF8" w:rsidRDefault="004D6FF8" w:rsidP="0004079C">
            <w:pPr>
              <w:pStyle w:val="Corpotesto"/>
              <w:numPr>
                <w:ilvl w:val="0"/>
                <w:numId w:val="69"/>
              </w:numPr>
              <w:spacing w:line="360" w:lineRule="auto"/>
              <w:jc w:val="both"/>
              <w:rPr>
                <w:rFonts w:ascii="Arial" w:hAnsi="Arial"/>
                <w:sz w:val="22"/>
                <w:szCs w:val="22"/>
              </w:rPr>
            </w:pPr>
            <w:r w:rsidRPr="00C52737">
              <w:rPr>
                <w:rFonts w:ascii="Arial" w:hAnsi="Arial"/>
                <w:sz w:val="22"/>
                <w:szCs w:val="22"/>
              </w:rPr>
              <w:t xml:space="preserve">Le domande di registrazione nell’Albo, compilate </w:t>
            </w:r>
            <w:r w:rsidRPr="00F61F61">
              <w:rPr>
                <w:rFonts w:ascii="Arial" w:hAnsi="Arial"/>
                <w:sz w:val="22"/>
                <w:szCs w:val="22"/>
                <w:highlight w:val="yellow"/>
              </w:rPr>
              <w:t xml:space="preserve">secondo il modello </w:t>
            </w:r>
            <w:r w:rsidR="00935997" w:rsidRPr="00F61F61">
              <w:rPr>
                <w:rFonts w:ascii="Arial" w:hAnsi="Arial"/>
                <w:sz w:val="22"/>
                <w:szCs w:val="22"/>
                <w:highlight w:val="yellow"/>
              </w:rPr>
              <w:t>disponibile</w:t>
            </w:r>
            <w:r w:rsidR="00935997" w:rsidRPr="00F61F61">
              <w:rPr>
                <w:rFonts w:ascii="Arial" w:hAnsi="Arial"/>
                <w:sz w:val="20"/>
                <w:szCs w:val="20"/>
                <w:highlight w:val="yellow"/>
              </w:rPr>
              <w:t xml:space="preserve"> </w:t>
            </w:r>
            <w:r w:rsidR="00935997" w:rsidRPr="00F61F61">
              <w:rPr>
                <w:rFonts w:ascii="Arial" w:hAnsi="Arial"/>
                <w:sz w:val="22"/>
                <w:szCs w:val="22"/>
                <w:highlight w:val="yellow"/>
              </w:rPr>
              <w:t xml:space="preserve">nella sezione informativa apposita del sito istituzionale dell’Amministrazione </w:t>
            </w:r>
            <w:proofErr w:type="gramStart"/>
            <w:r w:rsidR="00935997" w:rsidRPr="00F61F61">
              <w:rPr>
                <w:rFonts w:ascii="Arial" w:hAnsi="Arial"/>
                <w:sz w:val="22"/>
                <w:szCs w:val="22"/>
                <w:highlight w:val="yellow"/>
              </w:rPr>
              <w:t>comunale</w:t>
            </w:r>
            <w:r w:rsidR="00935997" w:rsidRPr="00C52737">
              <w:rPr>
                <w:rFonts w:ascii="Arial" w:hAnsi="Arial"/>
                <w:sz w:val="22"/>
                <w:szCs w:val="22"/>
              </w:rPr>
              <w:t xml:space="preserve"> </w:t>
            </w:r>
            <w:r w:rsidRPr="00C52737">
              <w:rPr>
                <w:rFonts w:ascii="Arial" w:hAnsi="Arial"/>
                <w:sz w:val="22"/>
                <w:szCs w:val="22"/>
              </w:rPr>
              <w:t>,</w:t>
            </w:r>
            <w:proofErr w:type="gramEnd"/>
            <w:r w:rsidRPr="00C52737">
              <w:rPr>
                <w:rFonts w:ascii="Arial" w:hAnsi="Arial"/>
                <w:sz w:val="22"/>
                <w:szCs w:val="22"/>
              </w:rPr>
              <w:t xml:space="preserve"> sottoscritte dal Presidente o dal legale rappresentante dell’associazione, sono indirizzate all’Ufficio di Presidenza del Consiglio </w:t>
            </w:r>
            <w:r w:rsidR="00EC0EE9">
              <w:rPr>
                <w:rFonts w:ascii="Arial" w:hAnsi="Arial"/>
                <w:sz w:val="22"/>
                <w:szCs w:val="22"/>
              </w:rPr>
              <w:t>comunale</w:t>
            </w:r>
          </w:p>
          <w:p w:rsidR="004D6FF8" w:rsidRDefault="00A23AC8" w:rsidP="00F72161">
            <w:pPr>
              <w:pStyle w:val="Corpotesto"/>
              <w:spacing w:line="360" w:lineRule="auto"/>
              <w:jc w:val="both"/>
            </w:pPr>
            <w:r>
              <w:rPr>
                <w:rFonts w:ascii="Arial" w:hAnsi="Arial"/>
                <w:sz w:val="22"/>
                <w:szCs w:val="22"/>
              </w:rPr>
              <w:t xml:space="preserve">2. </w:t>
            </w:r>
            <w:r w:rsidR="004D6FF8" w:rsidRPr="00A23AC8">
              <w:rPr>
                <w:rFonts w:ascii="Arial" w:hAnsi="Arial"/>
                <w:sz w:val="22"/>
                <w:szCs w:val="22"/>
                <w:highlight w:val="yellow"/>
              </w:rPr>
              <w:t>Le domande devono</w:t>
            </w:r>
            <w:r w:rsidR="00071435" w:rsidRPr="00A23AC8">
              <w:rPr>
                <w:rFonts w:ascii="Arial" w:hAnsi="Arial"/>
                <w:sz w:val="22"/>
                <w:szCs w:val="22"/>
                <w:highlight w:val="yellow"/>
              </w:rPr>
              <w:t>,</w:t>
            </w:r>
            <w:r w:rsidR="004D6FF8" w:rsidRPr="00A23AC8">
              <w:rPr>
                <w:rFonts w:ascii="Arial" w:hAnsi="Arial"/>
                <w:sz w:val="22"/>
                <w:szCs w:val="22"/>
                <w:highlight w:val="yellow"/>
              </w:rPr>
              <w:t xml:space="preserve"> comunque, contenere</w:t>
            </w:r>
            <w:r w:rsidR="004D6FF8" w:rsidRPr="00C52737">
              <w:rPr>
                <w:rFonts w:ascii="Arial" w:hAnsi="Arial"/>
                <w:sz w:val="22"/>
                <w:szCs w:val="22"/>
              </w:rPr>
              <w:t>:</w:t>
            </w:r>
          </w:p>
          <w:p w:rsidR="004D6FF8" w:rsidRDefault="00A23AC8" w:rsidP="00F72161">
            <w:pPr>
              <w:pStyle w:val="Corpotesto"/>
              <w:spacing w:line="360" w:lineRule="auto"/>
              <w:jc w:val="both"/>
            </w:pPr>
            <w:r>
              <w:rPr>
                <w:rFonts w:ascii="Arial" w:hAnsi="Arial"/>
                <w:sz w:val="22"/>
                <w:szCs w:val="22"/>
              </w:rPr>
              <w:t xml:space="preserve">a) </w:t>
            </w:r>
            <w:r w:rsidR="004D6FF8">
              <w:rPr>
                <w:rFonts w:ascii="Arial" w:hAnsi="Arial"/>
                <w:sz w:val="22"/>
                <w:szCs w:val="22"/>
              </w:rPr>
              <w:t>la denominazione e l’indirizzo dell’associazione;</w:t>
            </w:r>
          </w:p>
          <w:p w:rsidR="004D6FF8" w:rsidRDefault="00A23AC8" w:rsidP="00F72161">
            <w:pPr>
              <w:pStyle w:val="Corpotesto"/>
              <w:spacing w:line="360" w:lineRule="auto"/>
              <w:jc w:val="both"/>
            </w:pPr>
            <w:r>
              <w:rPr>
                <w:rFonts w:ascii="Arial" w:hAnsi="Arial"/>
                <w:sz w:val="22"/>
                <w:szCs w:val="22"/>
              </w:rPr>
              <w:t xml:space="preserve">b) </w:t>
            </w:r>
            <w:r w:rsidR="004D6FF8">
              <w:rPr>
                <w:rFonts w:ascii="Arial" w:hAnsi="Arial"/>
                <w:sz w:val="22"/>
                <w:szCs w:val="22"/>
              </w:rPr>
              <w:t>le generalità del Presidente o del legale rappresentante dell’associazione;</w:t>
            </w:r>
          </w:p>
          <w:p w:rsidR="00A23AC8" w:rsidRDefault="00A23AC8" w:rsidP="00F72161">
            <w:pPr>
              <w:pStyle w:val="Corpotesto"/>
              <w:spacing w:line="360" w:lineRule="auto"/>
              <w:jc w:val="both"/>
              <w:rPr>
                <w:rFonts w:ascii="Arial" w:hAnsi="Arial"/>
                <w:sz w:val="22"/>
                <w:szCs w:val="22"/>
              </w:rPr>
            </w:pPr>
            <w:r>
              <w:rPr>
                <w:rFonts w:ascii="Arial" w:hAnsi="Arial"/>
                <w:sz w:val="22"/>
                <w:szCs w:val="22"/>
              </w:rPr>
              <w:t xml:space="preserve">c) </w:t>
            </w:r>
            <w:r w:rsidR="004D6FF8">
              <w:rPr>
                <w:rFonts w:ascii="Arial" w:hAnsi="Arial"/>
                <w:sz w:val="22"/>
                <w:szCs w:val="22"/>
              </w:rPr>
              <w:t xml:space="preserve">la dichiarazione, pena l’esclusione, che l’associazione si trova nelle condizioni previste dal comma 2 del </w:t>
            </w:r>
            <w:r w:rsidR="004D6FF8" w:rsidRPr="00F61F61">
              <w:rPr>
                <w:rFonts w:ascii="Arial" w:hAnsi="Arial"/>
                <w:sz w:val="22"/>
                <w:szCs w:val="22"/>
                <w:highlight w:val="yellow"/>
              </w:rPr>
              <w:t>precedente articolo</w:t>
            </w:r>
            <w:r w:rsidR="00F61F61" w:rsidRPr="00F61F61">
              <w:rPr>
                <w:rFonts w:ascii="Arial" w:hAnsi="Arial"/>
                <w:sz w:val="22"/>
                <w:szCs w:val="22"/>
                <w:highlight w:val="yellow"/>
              </w:rPr>
              <w:t xml:space="preserve"> 6</w:t>
            </w:r>
            <w:r w:rsidR="004D6FF8" w:rsidRPr="00F61F61">
              <w:rPr>
                <w:rFonts w:ascii="Arial" w:hAnsi="Arial"/>
                <w:sz w:val="22"/>
                <w:szCs w:val="22"/>
                <w:highlight w:val="yellow"/>
              </w:rPr>
              <w:t>;</w:t>
            </w:r>
          </w:p>
          <w:p w:rsidR="004D6FF8" w:rsidRDefault="00A23AC8" w:rsidP="00F72161">
            <w:pPr>
              <w:pStyle w:val="Corpotesto"/>
              <w:spacing w:line="360" w:lineRule="auto"/>
              <w:jc w:val="both"/>
              <w:rPr>
                <w:rFonts w:ascii="Arial" w:hAnsi="Arial"/>
                <w:sz w:val="22"/>
                <w:szCs w:val="22"/>
              </w:rPr>
            </w:pPr>
            <w:r>
              <w:rPr>
                <w:rFonts w:ascii="Arial" w:hAnsi="Arial"/>
                <w:sz w:val="22"/>
                <w:szCs w:val="22"/>
              </w:rPr>
              <w:t xml:space="preserve">d) </w:t>
            </w:r>
            <w:r w:rsidR="004D6FF8">
              <w:rPr>
                <w:rFonts w:ascii="Arial" w:hAnsi="Arial"/>
                <w:sz w:val="22"/>
                <w:szCs w:val="22"/>
              </w:rPr>
              <w:t>la specificazione del settore o dei settori di attività dell’associazione;</w:t>
            </w:r>
          </w:p>
          <w:p w:rsidR="004D6FF8" w:rsidRDefault="00A23AC8" w:rsidP="00F72161">
            <w:pPr>
              <w:pStyle w:val="Corpotesto"/>
              <w:spacing w:line="360" w:lineRule="auto"/>
              <w:jc w:val="both"/>
              <w:rPr>
                <w:rFonts w:ascii="Arial" w:hAnsi="Arial"/>
                <w:sz w:val="22"/>
                <w:szCs w:val="22"/>
              </w:rPr>
            </w:pPr>
            <w:r>
              <w:rPr>
                <w:rFonts w:ascii="Arial" w:hAnsi="Arial"/>
                <w:sz w:val="22"/>
                <w:szCs w:val="22"/>
              </w:rPr>
              <w:t xml:space="preserve">e) </w:t>
            </w:r>
            <w:r w:rsidR="004D6FF8">
              <w:rPr>
                <w:rFonts w:ascii="Arial" w:hAnsi="Arial"/>
                <w:sz w:val="22"/>
                <w:szCs w:val="22"/>
              </w:rPr>
              <w:t>la specificazione della Consulta di cui l’associazione intende far parte; nel caso di associazioni che operino in più settori, esse possono chiedere di far parte di più Consulte,</w:t>
            </w:r>
            <w:r w:rsidR="00183C8C">
              <w:rPr>
                <w:rFonts w:ascii="Arial" w:hAnsi="Arial"/>
                <w:sz w:val="22"/>
                <w:szCs w:val="22"/>
              </w:rPr>
              <w:t xml:space="preserve"> </w:t>
            </w:r>
            <w:r w:rsidR="004D6FF8">
              <w:rPr>
                <w:rFonts w:ascii="Arial" w:hAnsi="Arial"/>
                <w:sz w:val="22"/>
                <w:szCs w:val="22"/>
              </w:rPr>
              <w:t>corrispondenti ai settori di attività dichiarati;</w:t>
            </w:r>
          </w:p>
          <w:p w:rsidR="004D6FF8" w:rsidRDefault="00A23AC8" w:rsidP="00F72161">
            <w:pPr>
              <w:pStyle w:val="Corpotesto"/>
              <w:spacing w:line="360" w:lineRule="auto"/>
              <w:jc w:val="both"/>
              <w:rPr>
                <w:rFonts w:ascii="Arial" w:hAnsi="Arial"/>
                <w:sz w:val="22"/>
                <w:szCs w:val="22"/>
              </w:rPr>
            </w:pPr>
            <w:r>
              <w:rPr>
                <w:rFonts w:ascii="Arial" w:hAnsi="Arial"/>
                <w:sz w:val="22"/>
                <w:szCs w:val="22"/>
              </w:rPr>
              <w:t xml:space="preserve">f) </w:t>
            </w:r>
            <w:r w:rsidR="004D6FF8" w:rsidRPr="00F61F61">
              <w:rPr>
                <w:rFonts w:ascii="Arial" w:hAnsi="Arial"/>
                <w:sz w:val="22"/>
                <w:szCs w:val="22"/>
                <w:highlight w:val="yellow"/>
              </w:rPr>
              <w:t xml:space="preserve"> l’impegno dell’Associazione a garantire una presenza continuativa agli incontri, indicando la persona che vi parteciperà come rappresentante effettivo dell’Associazione stessa, ferma restando la facoltà di delega ad altra </w:t>
            </w:r>
            <w:proofErr w:type="gramStart"/>
            <w:r w:rsidR="004D6FF8" w:rsidRPr="00F61F61">
              <w:rPr>
                <w:rFonts w:ascii="Arial" w:hAnsi="Arial"/>
                <w:sz w:val="22"/>
                <w:szCs w:val="22"/>
                <w:highlight w:val="yellow"/>
              </w:rPr>
              <w:t>persona.:</w:t>
            </w:r>
            <w:proofErr w:type="gramEnd"/>
            <w:r w:rsidR="004D6FF8">
              <w:rPr>
                <w:rFonts w:ascii="Arial" w:hAnsi="Arial"/>
                <w:sz w:val="22"/>
                <w:szCs w:val="22"/>
              </w:rPr>
              <w:t xml:space="preserve">  </w:t>
            </w:r>
          </w:p>
          <w:p w:rsidR="004D6FF8" w:rsidRDefault="00A23AC8" w:rsidP="00F72161">
            <w:pPr>
              <w:pStyle w:val="Corpotesto"/>
              <w:spacing w:line="360" w:lineRule="auto"/>
              <w:jc w:val="both"/>
            </w:pPr>
            <w:r>
              <w:rPr>
                <w:rFonts w:ascii="Arial" w:hAnsi="Arial"/>
                <w:sz w:val="22"/>
                <w:szCs w:val="22"/>
              </w:rPr>
              <w:lastRenderedPageBreak/>
              <w:t xml:space="preserve">g) </w:t>
            </w:r>
            <w:r w:rsidR="004D6FF8">
              <w:rPr>
                <w:rFonts w:ascii="Arial" w:hAnsi="Arial"/>
                <w:sz w:val="22"/>
                <w:szCs w:val="22"/>
              </w:rPr>
              <w:t>la dichiarazione che la richiesta di registrazione nell’Albo e di partecipazione alle Consulte, ha il fine specifico di concorrere alla promozione ed alla cura degli interessi generali della comunità pratese;</w:t>
            </w:r>
          </w:p>
          <w:p w:rsidR="009117A6" w:rsidRDefault="00A23AC8" w:rsidP="00F72161">
            <w:pPr>
              <w:pStyle w:val="Corpotesto"/>
              <w:spacing w:line="360" w:lineRule="auto"/>
              <w:jc w:val="both"/>
              <w:rPr>
                <w:rFonts w:ascii="Arial" w:hAnsi="Arial"/>
                <w:sz w:val="22"/>
                <w:szCs w:val="22"/>
              </w:rPr>
            </w:pPr>
            <w:r>
              <w:rPr>
                <w:rFonts w:ascii="Arial" w:hAnsi="Arial"/>
                <w:sz w:val="22"/>
                <w:szCs w:val="22"/>
              </w:rPr>
              <w:t xml:space="preserve">h) </w:t>
            </w:r>
            <w:r w:rsidR="004D6FF8" w:rsidRPr="00F61F61">
              <w:rPr>
                <w:rFonts w:ascii="Arial" w:hAnsi="Arial"/>
                <w:sz w:val="22"/>
                <w:szCs w:val="22"/>
                <w:highlight w:val="yellow"/>
              </w:rPr>
              <w:t xml:space="preserve"> la specifica accettazione </w:t>
            </w:r>
            <w:r w:rsidR="00935997" w:rsidRPr="00F61F61">
              <w:rPr>
                <w:rFonts w:ascii="Arial" w:hAnsi="Arial"/>
                <w:sz w:val="22"/>
                <w:szCs w:val="22"/>
                <w:highlight w:val="yellow"/>
              </w:rPr>
              <w:t>c</w:t>
            </w:r>
            <w:r w:rsidR="004D6FF8" w:rsidRPr="00F61F61">
              <w:rPr>
                <w:rFonts w:ascii="Arial" w:hAnsi="Arial"/>
                <w:sz w:val="22"/>
                <w:szCs w:val="22"/>
                <w:highlight w:val="yellow"/>
              </w:rPr>
              <w:t>he</w:t>
            </w:r>
            <w:r w:rsidR="009117A6" w:rsidRPr="00F61F61">
              <w:rPr>
                <w:rFonts w:ascii="Arial" w:hAnsi="Arial"/>
                <w:sz w:val="22"/>
                <w:szCs w:val="22"/>
                <w:highlight w:val="yellow"/>
              </w:rPr>
              <w:t xml:space="preserve"> </w:t>
            </w:r>
            <w:r w:rsidR="004D6FF8" w:rsidRPr="00F61F61">
              <w:rPr>
                <w:rFonts w:ascii="Arial" w:hAnsi="Arial"/>
                <w:sz w:val="22"/>
                <w:szCs w:val="22"/>
                <w:highlight w:val="yellow"/>
              </w:rPr>
              <w:t xml:space="preserve"> il venir meno dei requisiti previsti dal comma 2 del precedente articolo </w:t>
            </w:r>
            <w:r w:rsidR="009117A6" w:rsidRPr="00F61F61">
              <w:rPr>
                <w:rFonts w:ascii="Arial" w:hAnsi="Arial"/>
                <w:sz w:val="22"/>
                <w:szCs w:val="22"/>
                <w:highlight w:val="yellow"/>
              </w:rPr>
              <w:t>6</w:t>
            </w:r>
            <w:r w:rsidR="004D6FF8" w:rsidRPr="00F61F61">
              <w:rPr>
                <w:rFonts w:ascii="Arial" w:hAnsi="Arial"/>
                <w:sz w:val="22"/>
                <w:szCs w:val="22"/>
                <w:highlight w:val="yellow"/>
              </w:rPr>
              <w:t xml:space="preserve"> e/o il mancato rispetto degli impegni assunti con l</w:t>
            </w:r>
            <w:r w:rsidR="00935997" w:rsidRPr="00F61F61">
              <w:rPr>
                <w:rFonts w:ascii="Arial" w:hAnsi="Arial"/>
                <w:sz w:val="22"/>
                <w:szCs w:val="22"/>
                <w:highlight w:val="yellow"/>
              </w:rPr>
              <w:t>e</w:t>
            </w:r>
            <w:r w:rsidR="004D6FF8" w:rsidRPr="00F61F61">
              <w:rPr>
                <w:rFonts w:ascii="Arial" w:hAnsi="Arial"/>
                <w:sz w:val="22"/>
                <w:szCs w:val="22"/>
                <w:highlight w:val="yellow"/>
              </w:rPr>
              <w:t xml:space="preserve"> dichiarazion</w:t>
            </w:r>
            <w:r w:rsidR="00935997" w:rsidRPr="00F61F61">
              <w:rPr>
                <w:rFonts w:ascii="Arial" w:hAnsi="Arial"/>
                <w:sz w:val="22"/>
                <w:szCs w:val="22"/>
                <w:highlight w:val="yellow"/>
              </w:rPr>
              <w:t>i</w:t>
            </w:r>
            <w:r w:rsidR="004D6FF8" w:rsidRPr="00F61F61">
              <w:rPr>
                <w:rFonts w:ascii="Arial" w:hAnsi="Arial"/>
                <w:sz w:val="22"/>
                <w:szCs w:val="22"/>
                <w:highlight w:val="yellow"/>
              </w:rPr>
              <w:t xml:space="preserve"> di cui a</w:t>
            </w:r>
            <w:r w:rsidR="00935997" w:rsidRPr="00F61F61">
              <w:rPr>
                <w:rFonts w:ascii="Arial" w:hAnsi="Arial"/>
                <w:sz w:val="22"/>
                <w:szCs w:val="22"/>
                <w:highlight w:val="yellow"/>
              </w:rPr>
              <w:t>i</w:t>
            </w:r>
            <w:r w:rsidR="004D6FF8" w:rsidRPr="00F61F61">
              <w:rPr>
                <w:rFonts w:ascii="Arial" w:hAnsi="Arial"/>
                <w:sz w:val="22"/>
                <w:szCs w:val="22"/>
                <w:highlight w:val="yellow"/>
              </w:rPr>
              <w:t xml:space="preserve"> precedent</w:t>
            </w:r>
            <w:r w:rsidR="00935997" w:rsidRPr="00F61F61">
              <w:rPr>
                <w:rFonts w:ascii="Arial" w:hAnsi="Arial"/>
                <w:sz w:val="22"/>
                <w:szCs w:val="22"/>
                <w:highlight w:val="yellow"/>
              </w:rPr>
              <w:t>i</w:t>
            </w:r>
            <w:r w:rsidR="004D6FF8" w:rsidRPr="00F61F61">
              <w:rPr>
                <w:rFonts w:ascii="Arial" w:hAnsi="Arial"/>
                <w:sz w:val="22"/>
                <w:szCs w:val="22"/>
                <w:highlight w:val="yellow"/>
              </w:rPr>
              <w:t xml:space="preserve"> punt</w:t>
            </w:r>
            <w:r w:rsidR="00935997" w:rsidRPr="00F61F61">
              <w:rPr>
                <w:rFonts w:ascii="Arial" w:hAnsi="Arial"/>
                <w:sz w:val="22"/>
                <w:szCs w:val="22"/>
                <w:highlight w:val="yellow"/>
              </w:rPr>
              <w:t>i 6 e 7</w:t>
            </w:r>
            <w:r w:rsidR="004D6FF8" w:rsidRPr="00F61F61">
              <w:rPr>
                <w:rFonts w:ascii="Arial" w:hAnsi="Arial"/>
                <w:sz w:val="22"/>
                <w:szCs w:val="22"/>
                <w:highlight w:val="yellow"/>
              </w:rPr>
              <w:t xml:space="preserve"> comporta, per l’associazione, l’esclusione dall’Albo d</w:t>
            </w:r>
            <w:r w:rsidR="00935997" w:rsidRPr="00F61F61">
              <w:rPr>
                <w:rFonts w:ascii="Arial" w:hAnsi="Arial"/>
                <w:sz w:val="22"/>
                <w:szCs w:val="22"/>
                <w:highlight w:val="yellow"/>
              </w:rPr>
              <w:t>e</w:t>
            </w:r>
            <w:r w:rsidR="004D6FF8" w:rsidRPr="00F61F61">
              <w:rPr>
                <w:rFonts w:ascii="Arial" w:hAnsi="Arial"/>
                <w:sz w:val="22"/>
                <w:szCs w:val="22"/>
                <w:highlight w:val="yellow"/>
              </w:rPr>
              <w:t>lle Consulte e, per i suoi rappresentanti designati, la decadenza dalle cariche di cui al successivo articolo; è facoltà dell’</w:t>
            </w:r>
            <w:r w:rsidR="00935997" w:rsidRPr="00F61F61">
              <w:rPr>
                <w:rFonts w:ascii="Arial" w:hAnsi="Arial"/>
                <w:sz w:val="22"/>
                <w:szCs w:val="22"/>
                <w:highlight w:val="yellow"/>
              </w:rPr>
              <w:t xml:space="preserve">Associazione </w:t>
            </w:r>
            <w:r w:rsidR="004D6FF8" w:rsidRPr="00F61F61">
              <w:rPr>
                <w:rFonts w:ascii="Arial" w:hAnsi="Arial"/>
                <w:sz w:val="22"/>
                <w:szCs w:val="22"/>
                <w:highlight w:val="yellow"/>
              </w:rPr>
              <w:t>esclus</w:t>
            </w:r>
            <w:r w:rsidR="00935997" w:rsidRPr="00F61F61">
              <w:rPr>
                <w:rFonts w:ascii="Arial" w:hAnsi="Arial"/>
                <w:sz w:val="22"/>
                <w:szCs w:val="22"/>
                <w:highlight w:val="yellow"/>
              </w:rPr>
              <w:t>a</w:t>
            </w:r>
            <w:r w:rsidR="004D6FF8" w:rsidRPr="00F61F61">
              <w:rPr>
                <w:rFonts w:ascii="Arial" w:hAnsi="Arial"/>
                <w:sz w:val="22"/>
                <w:szCs w:val="22"/>
                <w:highlight w:val="yellow"/>
              </w:rPr>
              <w:t xml:space="preserve"> ricorrere al Consiglio Comunale entro trenta giorni dalla comunicazione del provvedimento di esclusione  il Consiglio Comunale decide inappellabilmente,</w:t>
            </w:r>
          </w:p>
          <w:p w:rsidR="00115AC2" w:rsidRDefault="004D6FF8" w:rsidP="00F72161">
            <w:pPr>
              <w:pStyle w:val="Corpotesto"/>
              <w:spacing w:line="360" w:lineRule="auto"/>
              <w:jc w:val="both"/>
              <w:rPr>
                <w:rFonts w:ascii="Arial" w:hAnsi="Arial"/>
                <w:sz w:val="22"/>
                <w:szCs w:val="22"/>
              </w:rPr>
            </w:pPr>
            <w:r>
              <w:rPr>
                <w:rFonts w:ascii="Arial" w:hAnsi="Arial"/>
                <w:sz w:val="22"/>
                <w:szCs w:val="22"/>
              </w:rPr>
              <w:t xml:space="preserve">  </w:t>
            </w:r>
          </w:p>
          <w:p w:rsidR="00115AC2" w:rsidRDefault="00115AC2" w:rsidP="00F72161">
            <w:pPr>
              <w:pStyle w:val="Corpotesto"/>
              <w:spacing w:line="360" w:lineRule="auto"/>
              <w:jc w:val="both"/>
              <w:rPr>
                <w:rFonts w:ascii="Arial" w:hAnsi="Arial"/>
                <w:sz w:val="22"/>
                <w:szCs w:val="22"/>
              </w:rPr>
            </w:pPr>
          </w:p>
          <w:p w:rsidR="00A23AC8" w:rsidRDefault="00A23AC8" w:rsidP="00F72161">
            <w:pPr>
              <w:pStyle w:val="Corpotesto"/>
              <w:spacing w:line="360" w:lineRule="auto"/>
              <w:jc w:val="both"/>
              <w:rPr>
                <w:rFonts w:ascii="Arial" w:hAnsi="Arial"/>
                <w:sz w:val="22"/>
                <w:szCs w:val="22"/>
              </w:rPr>
            </w:pPr>
          </w:p>
          <w:p w:rsidR="00EC0EE9" w:rsidRDefault="00EC0EE9" w:rsidP="00F72161">
            <w:pPr>
              <w:pStyle w:val="Corpotesto"/>
              <w:spacing w:line="360" w:lineRule="auto"/>
              <w:jc w:val="both"/>
              <w:rPr>
                <w:rFonts w:ascii="Arial" w:hAnsi="Arial"/>
                <w:sz w:val="22"/>
                <w:szCs w:val="22"/>
              </w:rPr>
            </w:pPr>
          </w:p>
          <w:p w:rsidR="004D6FF8" w:rsidRDefault="00A23AC8" w:rsidP="00A23AC8">
            <w:pPr>
              <w:pStyle w:val="Corpotesto"/>
              <w:spacing w:line="360" w:lineRule="auto"/>
              <w:jc w:val="both"/>
            </w:pPr>
            <w:r>
              <w:rPr>
                <w:rFonts w:ascii="Arial" w:hAnsi="Arial"/>
                <w:sz w:val="22"/>
                <w:szCs w:val="22"/>
              </w:rPr>
              <w:t>3.</w:t>
            </w:r>
            <w:r w:rsidR="004D6FF8">
              <w:rPr>
                <w:rFonts w:ascii="Arial" w:hAnsi="Arial"/>
                <w:sz w:val="22"/>
                <w:szCs w:val="22"/>
              </w:rPr>
              <w:t>Alle domande dovrà essere allegata copia dello statuto dell’associazione, o dell’atto costitutivo, o dell’accordo associativo e l’elenco delle cariche sociali, con i relativi nominativi.</w:t>
            </w:r>
          </w:p>
          <w:p w:rsidR="004D6FF8" w:rsidRDefault="004D6FF8" w:rsidP="00F72161">
            <w:pPr>
              <w:pStyle w:val="Contenutotabella"/>
              <w:snapToGrid w:val="0"/>
              <w:jc w:val="both"/>
              <w:rPr>
                <w:rFonts w:ascii="Arial" w:hAnsi="Arial"/>
                <w:sz w:val="22"/>
                <w:szCs w:val="22"/>
              </w:rPr>
            </w:pPr>
          </w:p>
        </w:tc>
      </w:tr>
      <w:tr w:rsidR="004D6FF8" w:rsidTr="004D7826">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6: Esame delle domande</w:t>
            </w:r>
          </w:p>
          <w:p w:rsidR="004D6FF8" w:rsidRDefault="004D6FF8" w:rsidP="0004079C">
            <w:pPr>
              <w:pStyle w:val="Corpotesto"/>
              <w:numPr>
                <w:ilvl w:val="0"/>
                <w:numId w:val="6"/>
              </w:numPr>
              <w:tabs>
                <w:tab w:val="left" w:pos="852"/>
                <w:tab w:val="left" w:pos="996"/>
              </w:tabs>
              <w:spacing w:line="360" w:lineRule="auto"/>
              <w:ind w:left="426" w:hanging="426"/>
            </w:pPr>
            <w:r>
              <w:rPr>
                <w:rFonts w:ascii="Arial" w:hAnsi="Arial"/>
                <w:sz w:val="22"/>
                <w:szCs w:val="22"/>
              </w:rPr>
              <w:t>Le domande vengono esaminate dall’Ufficio di Presidenza del Consiglio Comunale, che ne verifica la regolarità, entro quindici giorni dal ricevimento e, in caso positivo, procede all’inserimento dell’Associazione nella/e Consulta/e.</w:t>
            </w:r>
          </w:p>
          <w:p w:rsidR="004D6FF8" w:rsidRDefault="004D6FF8" w:rsidP="0004079C">
            <w:pPr>
              <w:pStyle w:val="Corpotesto"/>
              <w:numPr>
                <w:ilvl w:val="0"/>
                <w:numId w:val="6"/>
              </w:numPr>
              <w:tabs>
                <w:tab w:val="left" w:pos="852"/>
                <w:tab w:val="left" w:pos="996"/>
              </w:tabs>
              <w:spacing w:line="360" w:lineRule="auto"/>
              <w:ind w:left="426" w:hanging="426"/>
            </w:pPr>
            <w:r>
              <w:rPr>
                <w:rFonts w:ascii="Arial" w:hAnsi="Arial"/>
                <w:sz w:val="22"/>
                <w:szCs w:val="22"/>
              </w:rPr>
              <w:lastRenderedPageBreak/>
              <w:t>In tale caso, l’Ufficio di Presidenza del Consiglio Comunale, oltre all’avvenuta registrazione nell’Albo, comunica all’Associazione in quale/i Consulta/e è stata inserita e la invita a fornire, celermente, i nominativi e gli indirizzi dei rappresentanti designati.</w:t>
            </w:r>
          </w:p>
          <w:p w:rsidR="004D6FF8" w:rsidRPr="00A23AC8" w:rsidRDefault="004D6FF8" w:rsidP="0004079C">
            <w:pPr>
              <w:pStyle w:val="Corpotesto"/>
              <w:numPr>
                <w:ilvl w:val="0"/>
                <w:numId w:val="6"/>
              </w:numPr>
              <w:tabs>
                <w:tab w:val="left" w:pos="852"/>
                <w:tab w:val="left" w:pos="996"/>
              </w:tabs>
              <w:spacing w:line="360" w:lineRule="auto"/>
              <w:ind w:left="426" w:hanging="426"/>
            </w:pPr>
            <w:r>
              <w:rPr>
                <w:rFonts w:ascii="Arial" w:hAnsi="Arial"/>
                <w:sz w:val="22"/>
                <w:szCs w:val="22"/>
              </w:rPr>
              <w:t>L’esito dell’esame deve essere, comunque, comunicato ai richiedenti entro e non oltre trenta giorni dal ricevimento della domanda.</w:t>
            </w:r>
          </w:p>
          <w:p w:rsidR="00A23AC8" w:rsidRDefault="00A23AC8" w:rsidP="00A23AC8">
            <w:pPr>
              <w:pStyle w:val="Corpotesto"/>
              <w:tabs>
                <w:tab w:val="left" w:pos="852"/>
                <w:tab w:val="left" w:pos="996"/>
              </w:tabs>
              <w:spacing w:line="360" w:lineRule="auto"/>
              <w:ind w:left="426"/>
            </w:pPr>
          </w:p>
        </w:tc>
        <w:tc>
          <w:tcPr>
            <w:tcW w:w="4821" w:type="dxa"/>
            <w:tcBorders>
              <w:left w:val="single" w:sz="1" w:space="0" w:color="000000"/>
              <w:bottom w:val="single" w:sz="1" w:space="0" w:color="000000"/>
              <w:right w:val="single" w:sz="1" w:space="0" w:color="000000"/>
            </w:tcBorders>
            <w:shd w:val="clear" w:color="auto" w:fill="auto"/>
          </w:tcPr>
          <w:p w:rsidR="00C81681" w:rsidRDefault="00C81681" w:rsidP="00C81681">
            <w:pPr>
              <w:pStyle w:val="Corpotesto"/>
              <w:spacing w:line="360" w:lineRule="auto"/>
            </w:pPr>
            <w:r>
              <w:rPr>
                <w:rFonts w:ascii="Arial" w:hAnsi="Arial"/>
                <w:b/>
                <w:bCs/>
                <w:sz w:val="22"/>
                <w:szCs w:val="22"/>
              </w:rPr>
              <w:lastRenderedPageBreak/>
              <w:t xml:space="preserve">Articolo </w:t>
            </w:r>
            <w:r w:rsidR="00C85B05">
              <w:rPr>
                <w:rFonts w:ascii="Arial" w:hAnsi="Arial"/>
                <w:b/>
                <w:bCs/>
                <w:sz w:val="22"/>
                <w:szCs w:val="22"/>
              </w:rPr>
              <w:t>8</w:t>
            </w:r>
            <w:r>
              <w:rPr>
                <w:rFonts w:ascii="Arial" w:hAnsi="Arial"/>
                <w:b/>
                <w:bCs/>
                <w:sz w:val="22"/>
                <w:szCs w:val="22"/>
              </w:rPr>
              <w:t>: Esame delle domande</w:t>
            </w:r>
          </w:p>
          <w:p w:rsidR="00D220FA" w:rsidRPr="00F61F61" w:rsidRDefault="00C81681" w:rsidP="0004079C">
            <w:pPr>
              <w:pStyle w:val="Corpotesto"/>
              <w:numPr>
                <w:ilvl w:val="0"/>
                <w:numId w:val="61"/>
              </w:numPr>
              <w:tabs>
                <w:tab w:val="left" w:pos="852"/>
                <w:tab w:val="left" w:pos="996"/>
              </w:tabs>
              <w:spacing w:line="360" w:lineRule="auto"/>
              <w:jc w:val="both"/>
              <w:rPr>
                <w:rFonts w:ascii="Arial" w:hAnsi="Arial"/>
                <w:sz w:val="22"/>
                <w:szCs w:val="22"/>
                <w:highlight w:val="yellow"/>
              </w:rPr>
            </w:pPr>
            <w:r w:rsidRPr="00F61F61">
              <w:rPr>
                <w:rFonts w:ascii="Arial" w:hAnsi="Arial"/>
                <w:sz w:val="22"/>
                <w:szCs w:val="22"/>
                <w:highlight w:val="yellow"/>
              </w:rPr>
              <w:t xml:space="preserve">Le domande vengono esaminate dall’Ufficio di Presidenza del Consiglio Comunale, che ne verifica la </w:t>
            </w:r>
            <w:proofErr w:type="gramStart"/>
            <w:r w:rsidRPr="00F61F61">
              <w:rPr>
                <w:rFonts w:ascii="Arial" w:hAnsi="Arial"/>
                <w:sz w:val="22"/>
                <w:szCs w:val="22"/>
                <w:highlight w:val="yellow"/>
              </w:rPr>
              <w:t>regolarità,</w:t>
            </w:r>
            <w:r w:rsidR="00853407" w:rsidRPr="00F61F61">
              <w:rPr>
                <w:rFonts w:ascii="Arial" w:hAnsi="Arial"/>
                <w:sz w:val="22"/>
                <w:szCs w:val="22"/>
                <w:highlight w:val="yellow"/>
              </w:rPr>
              <w:t>,</w:t>
            </w:r>
            <w:proofErr w:type="gramEnd"/>
            <w:r w:rsidR="00853407" w:rsidRPr="00F61F61">
              <w:rPr>
                <w:rFonts w:ascii="Arial" w:hAnsi="Arial"/>
                <w:sz w:val="22"/>
                <w:szCs w:val="22"/>
                <w:highlight w:val="yellow"/>
              </w:rPr>
              <w:t xml:space="preserve"> pr</w:t>
            </w:r>
            <w:r w:rsidR="00D220FA" w:rsidRPr="00F61F61">
              <w:rPr>
                <w:rFonts w:ascii="Arial" w:hAnsi="Arial"/>
                <w:sz w:val="22"/>
                <w:szCs w:val="22"/>
                <w:highlight w:val="yellow"/>
              </w:rPr>
              <w:t>ovvedendo, entro trenta giorni dal ricevimento della richiesta:</w:t>
            </w:r>
          </w:p>
          <w:p w:rsidR="00D220FA" w:rsidRPr="00F61F61" w:rsidRDefault="00D220FA" w:rsidP="0004079C">
            <w:pPr>
              <w:pStyle w:val="Corpotesto"/>
              <w:numPr>
                <w:ilvl w:val="0"/>
                <w:numId w:val="53"/>
              </w:numPr>
              <w:tabs>
                <w:tab w:val="left" w:pos="720"/>
              </w:tabs>
              <w:spacing w:line="360" w:lineRule="auto"/>
              <w:jc w:val="both"/>
              <w:rPr>
                <w:rFonts w:ascii="Arial" w:hAnsi="Arial"/>
                <w:sz w:val="22"/>
                <w:szCs w:val="22"/>
                <w:highlight w:val="yellow"/>
              </w:rPr>
            </w:pPr>
            <w:proofErr w:type="gramStart"/>
            <w:r w:rsidRPr="00F61F61">
              <w:rPr>
                <w:rFonts w:ascii="Arial" w:hAnsi="Arial"/>
                <w:sz w:val="22"/>
                <w:szCs w:val="22"/>
                <w:highlight w:val="yellow"/>
              </w:rPr>
              <w:t>in</w:t>
            </w:r>
            <w:proofErr w:type="gramEnd"/>
            <w:r w:rsidRPr="00F61F61">
              <w:rPr>
                <w:rFonts w:ascii="Arial" w:hAnsi="Arial"/>
                <w:sz w:val="22"/>
                <w:szCs w:val="22"/>
                <w:highlight w:val="yellow"/>
              </w:rPr>
              <w:t xml:space="preserve"> caso di sussistenza dei requisiti,  all’iscrizione dell’Associazione all’Albo</w:t>
            </w:r>
            <w:r w:rsidR="00853407" w:rsidRPr="00F61F61">
              <w:rPr>
                <w:rFonts w:ascii="Arial" w:hAnsi="Arial"/>
                <w:sz w:val="22"/>
                <w:szCs w:val="22"/>
                <w:highlight w:val="yellow"/>
              </w:rPr>
              <w:t xml:space="preserve">, </w:t>
            </w:r>
            <w:r w:rsidR="00853407" w:rsidRPr="00F61F61">
              <w:rPr>
                <w:rFonts w:ascii="Arial" w:hAnsi="Arial"/>
                <w:sz w:val="22"/>
                <w:szCs w:val="22"/>
                <w:highlight w:val="yellow"/>
              </w:rPr>
              <w:lastRenderedPageBreak/>
              <w:t>inserendo l’Associazione nella</w:t>
            </w:r>
            <w:r w:rsidR="00A23AC8">
              <w:rPr>
                <w:rFonts w:ascii="Arial" w:hAnsi="Arial"/>
                <w:sz w:val="22"/>
                <w:szCs w:val="22"/>
                <w:highlight w:val="yellow"/>
              </w:rPr>
              <w:t>/e</w:t>
            </w:r>
            <w:r w:rsidR="00853407" w:rsidRPr="00F61F61">
              <w:rPr>
                <w:rFonts w:ascii="Arial" w:hAnsi="Arial"/>
                <w:sz w:val="22"/>
                <w:szCs w:val="22"/>
                <w:highlight w:val="yellow"/>
              </w:rPr>
              <w:t xml:space="preserve"> Consult</w:t>
            </w:r>
            <w:r w:rsidR="00A23AC8">
              <w:rPr>
                <w:rFonts w:ascii="Arial" w:hAnsi="Arial"/>
                <w:sz w:val="22"/>
                <w:szCs w:val="22"/>
                <w:highlight w:val="yellow"/>
              </w:rPr>
              <w:t>a/e</w:t>
            </w:r>
            <w:r w:rsidR="00853407" w:rsidRPr="00F61F61">
              <w:rPr>
                <w:rFonts w:ascii="Arial" w:hAnsi="Arial"/>
                <w:sz w:val="22"/>
                <w:szCs w:val="22"/>
                <w:highlight w:val="yellow"/>
              </w:rPr>
              <w:t xml:space="preserve"> di riferimento; </w:t>
            </w:r>
          </w:p>
          <w:p w:rsidR="00D220FA" w:rsidRDefault="00D220FA" w:rsidP="0004079C">
            <w:pPr>
              <w:pStyle w:val="Corpotesto"/>
              <w:numPr>
                <w:ilvl w:val="0"/>
                <w:numId w:val="53"/>
              </w:numPr>
              <w:tabs>
                <w:tab w:val="left" w:pos="720"/>
              </w:tabs>
              <w:spacing w:line="360" w:lineRule="auto"/>
              <w:jc w:val="both"/>
              <w:rPr>
                <w:rFonts w:ascii="Arial" w:hAnsi="Arial"/>
                <w:sz w:val="22"/>
                <w:szCs w:val="22"/>
                <w:highlight w:val="yellow"/>
              </w:rPr>
            </w:pPr>
            <w:proofErr w:type="gramStart"/>
            <w:r w:rsidRPr="00F61F61">
              <w:rPr>
                <w:rFonts w:ascii="Arial" w:hAnsi="Arial"/>
                <w:sz w:val="22"/>
                <w:szCs w:val="22"/>
                <w:highlight w:val="yellow"/>
              </w:rPr>
              <w:t>in</w:t>
            </w:r>
            <w:proofErr w:type="gramEnd"/>
            <w:r w:rsidRPr="00F61F61">
              <w:rPr>
                <w:rFonts w:ascii="Arial" w:hAnsi="Arial"/>
                <w:sz w:val="22"/>
                <w:szCs w:val="22"/>
                <w:highlight w:val="yellow"/>
              </w:rPr>
              <w:t xml:space="preserve"> caso di mancanza di uno o più requisiti, al rigetto della richiesta.</w:t>
            </w:r>
          </w:p>
          <w:p w:rsidR="00A23AC8" w:rsidRPr="00F61F61" w:rsidRDefault="00A23AC8" w:rsidP="00A23AC8">
            <w:pPr>
              <w:pStyle w:val="Corpotesto"/>
              <w:tabs>
                <w:tab w:val="left" w:pos="720"/>
              </w:tabs>
              <w:spacing w:line="360" w:lineRule="auto"/>
              <w:ind w:left="720"/>
              <w:jc w:val="both"/>
              <w:rPr>
                <w:rFonts w:ascii="Arial" w:hAnsi="Arial"/>
                <w:sz w:val="22"/>
                <w:szCs w:val="22"/>
                <w:highlight w:val="yellow"/>
              </w:rPr>
            </w:pPr>
          </w:p>
          <w:p w:rsidR="00D220FA" w:rsidRPr="00F61F61" w:rsidRDefault="00D220FA" w:rsidP="0004079C">
            <w:pPr>
              <w:pStyle w:val="Corpotesto"/>
              <w:numPr>
                <w:ilvl w:val="0"/>
                <w:numId w:val="61"/>
              </w:numPr>
              <w:tabs>
                <w:tab w:val="left" w:pos="852"/>
                <w:tab w:val="left" w:pos="996"/>
              </w:tabs>
              <w:spacing w:line="360" w:lineRule="auto"/>
              <w:jc w:val="both"/>
              <w:rPr>
                <w:highlight w:val="yellow"/>
              </w:rPr>
            </w:pPr>
            <w:r w:rsidRPr="00F61F61">
              <w:rPr>
                <w:rFonts w:ascii="Arial" w:hAnsi="Arial"/>
                <w:sz w:val="22"/>
                <w:szCs w:val="22"/>
                <w:highlight w:val="yellow"/>
              </w:rPr>
              <w:t xml:space="preserve">L’Ufficio </w:t>
            </w:r>
            <w:r w:rsidR="00935997" w:rsidRPr="00F61F61">
              <w:rPr>
                <w:rFonts w:ascii="Arial" w:hAnsi="Arial"/>
                <w:sz w:val="22"/>
                <w:szCs w:val="22"/>
                <w:highlight w:val="yellow"/>
              </w:rPr>
              <w:t xml:space="preserve">di Presidenza </w:t>
            </w:r>
            <w:r w:rsidR="009117A6" w:rsidRPr="00F61F61">
              <w:rPr>
                <w:rFonts w:ascii="Arial" w:hAnsi="Arial"/>
                <w:sz w:val="22"/>
                <w:szCs w:val="22"/>
                <w:highlight w:val="yellow"/>
              </w:rPr>
              <w:t xml:space="preserve">è comunque tenuto a </w:t>
            </w:r>
            <w:proofErr w:type="gramStart"/>
            <w:r w:rsidR="009117A6" w:rsidRPr="00F61F61">
              <w:rPr>
                <w:rFonts w:ascii="Arial" w:hAnsi="Arial"/>
                <w:sz w:val="22"/>
                <w:szCs w:val="22"/>
                <w:highlight w:val="yellow"/>
              </w:rPr>
              <w:t>c</w:t>
            </w:r>
            <w:r w:rsidRPr="00F61F61">
              <w:rPr>
                <w:rFonts w:ascii="Arial" w:hAnsi="Arial"/>
                <w:sz w:val="22"/>
                <w:szCs w:val="22"/>
                <w:highlight w:val="yellow"/>
              </w:rPr>
              <w:t>omunica</w:t>
            </w:r>
            <w:r w:rsidR="009117A6" w:rsidRPr="00F61F61">
              <w:rPr>
                <w:rFonts w:ascii="Arial" w:hAnsi="Arial"/>
                <w:sz w:val="22"/>
                <w:szCs w:val="22"/>
                <w:highlight w:val="yellow"/>
              </w:rPr>
              <w:t>re</w:t>
            </w:r>
            <w:r w:rsidRPr="00F61F61">
              <w:rPr>
                <w:rFonts w:ascii="Arial" w:hAnsi="Arial"/>
                <w:sz w:val="22"/>
                <w:szCs w:val="22"/>
                <w:highlight w:val="yellow"/>
              </w:rPr>
              <w:t xml:space="preserve">  all’Associazione</w:t>
            </w:r>
            <w:proofErr w:type="gramEnd"/>
            <w:r w:rsidRPr="00F61F61">
              <w:rPr>
                <w:rFonts w:ascii="Arial" w:hAnsi="Arial"/>
                <w:sz w:val="22"/>
                <w:szCs w:val="22"/>
                <w:highlight w:val="yellow"/>
              </w:rPr>
              <w:t xml:space="preserve"> l’esito dell’istruttoria in merito alla richiesta presentata</w:t>
            </w:r>
          </w:p>
          <w:p w:rsidR="004D6FF8" w:rsidRDefault="004D6FF8" w:rsidP="00C81681">
            <w:pPr>
              <w:pStyle w:val="Contenutotabella"/>
              <w:snapToGrid w:val="0"/>
              <w:rPr>
                <w:rFonts w:ascii="Arial" w:hAnsi="Arial"/>
                <w:sz w:val="22"/>
                <w:szCs w:val="22"/>
              </w:rPr>
            </w:pPr>
          </w:p>
        </w:tc>
      </w:tr>
      <w:tr w:rsidR="004D6FF8" w:rsidTr="004D7826">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7: Costituzione delle Consulte</w:t>
            </w:r>
          </w:p>
          <w:p w:rsidR="007B092F" w:rsidRDefault="00EC0EE9" w:rsidP="00A23AC8">
            <w:pPr>
              <w:pStyle w:val="Corpotesto"/>
              <w:spacing w:line="360" w:lineRule="auto"/>
              <w:ind w:left="360"/>
              <w:jc w:val="both"/>
              <w:rPr>
                <w:rFonts w:ascii="Arial" w:hAnsi="Arial"/>
                <w:sz w:val="22"/>
                <w:szCs w:val="22"/>
              </w:rPr>
            </w:pPr>
            <w:r>
              <w:rPr>
                <w:rFonts w:ascii="Arial" w:hAnsi="Arial"/>
                <w:sz w:val="22"/>
                <w:szCs w:val="22"/>
              </w:rPr>
              <w:t>1.</w:t>
            </w:r>
            <w:r w:rsidR="004D6FF8">
              <w:rPr>
                <w:rFonts w:ascii="Arial" w:hAnsi="Arial"/>
                <w:sz w:val="22"/>
                <w:szCs w:val="22"/>
              </w:rPr>
              <w:t xml:space="preserve">Solo le Associazioni previamente registrate nell’Albo possono far parte delle Consulte, mediante la </w:t>
            </w:r>
            <w:r w:rsidR="00183C8C">
              <w:rPr>
                <w:rFonts w:ascii="Arial" w:hAnsi="Arial"/>
                <w:sz w:val="22"/>
                <w:szCs w:val="22"/>
              </w:rPr>
              <w:t xml:space="preserve"> </w:t>
            </w:r>
            <w:r w:rsidR="004D6FF8">
              <w:rPr>
                <w:rFonts w:ascii="Arial" w:hAnsi="Arial"/>
                <w:sz w:val="22"/>
                <w:szCs w:val="22"/>
              </w:rPr>
              <w:t xml:space="preserve"> designazione di propri rappresentanti, nel numero massimo di due in ogni Consulta nella quale sono state inserite.</w:t>
            </w:r>
          </w:p>
          <w:p w:rsidR="00A23AC8" w:rsidRDefault="00A23AC8" w:rsidP="007B092F">
            <w:pPr>
              <w:pStyle w:val="Corpotesto"/>
              <w:spacing w:line="360" w:lineRule="auto"/>
              <w:ind w:left="360"/>
              <w:rPr>
                <w:rFonts w:ascii="Arial" w:hAnsi="Arial"/>
                <w:sz w:val="22"/>
                <w:szCs w:val="22"/>
              </w:rPr>
            </w:pPr>
          </w:p>
          <w:p w:rsidR="004D6FF8" w:rsidRDefault="00EC0EE9" w:rsidP="00A23AC8">
            <w:pPr>
              <w:pStyle w:val="Corpotesto"/>
              <w:spacing w:line="360" w:lineRule="auto"/>
              <w:ind w:left="360"/>
              <w:jc w:val="both"/>
              <w:rPr>
                <w:rFonts w:ascii="Arial" w:hAnsi="Arial"/>
                <w:sz w:val="22"/>
                <w:szCs w:val="22"/>
              </w:rPr>
            </w:pPr>
            <w:r>
              <w:rPr>
                <w:rFonts w:ascii="Arial" w:hAnsi="Arial"/>
                <w:sz w:val="22"/>
                <w:szCs w:val="22"/>
              </w:rPr>
              <w:t xml:space="preserve">2. </w:t>
            </w:r>
            <w:r w:rsidR="004D6FF8">
              <w:rPr>
                <w:rFonts w:ascii="Arial" w:hAnsi="Arial"/>
                <w:sz w:val="22"/>
                <w:szCs w:val="22"/>
              </w:rPr>
              <w:t>I Consiglieri circoscrizionali e comunali di Prato non possono essere designati quali rappresentanti delle associazioni nelle Consulte.</w:t>
            </w:r>
          </w:p>
          <w:p w:rsidR="004D6FF8" w:rsidRDefault="00EC0EE9" w:rsidP="00A23AC8">
            <w:pPr>
              <w:pStyle w:val="Corpotesto"/>
              <w:spacing w:line="360" w:lineRule="auto"/>
              <w:ind w:left="360"/>
              <w:jc w:val="both"/>
            </w:pPr>
            <w:r>
              <w:rPr>
                <w:rFonts w:ascii="Arial" w:hAnsi="Arial"/>
                <w:sz w:val="22"/>
                <w:szCs w:val="22"/>
              </w:rPr>
              <w:t>3.</w:t>
            </w:r>
            <w:r w:rsidR="004D6FF8">
              <w:rPr>
                <w:rFonts w:ascii="Arial" w:hAnsi="Arial"/>
                <w:sz w:val="22"/>
                <w:szCs w:val="22"/>
              </w:rPr>
              <w:t>L’Ufficio di Presidenza del Consiglio Comunale, ricevuti da ogni associazione i nominativi dei rappresentanti designati, provvede alla costituzione ufficiale delle Consulte.</w:t>
            </w:r>
          </w:p>
          <w:p w:rsidR="004D6FF8" w:rsidRDefault="00EC0EE9" w:rsidP="00A23AC8">
            <w:pPr>
              <w:pStyle w:val="Corpotesto"/>
              <w:spacing w:line="360" w:lineRule="auto"/>
              <w:ind w:left="360"/>
              <w:jc w:val="both"/>
            </w:pPr>
            <w:r>
              <w:rPr>
                <w:rFonts w:ascii="Arial" w:hAnsi="Arial"/>
                <w:sz w:val="22"/>
                <w:szCs w:val="22"/>
              </w:rPr>
              <w:t>4.</w:t>
            </w:r>
            <w:r w:rsidR="004D6FF8">
              <w:rPr>
                <w:rFonts w:ascii="Arial" w:hAnsi="Arial"/>
                <w:sz w:val="22"/>
                <w:szCs w:val="22"/>
              </w:rPr>
              <w:t>A tale scopo, l’Ufficio di Presidenza del Consiglio Comunale cura la predisposizione e la tenuta di un apposito registro nel quale verranno annotati i nominativi dei componenti le Consulte e le cariche di cui al successivo articolo 8.</w:t>
            </w:r>
          </w:p>
          <w:p w:rsidR="004D6FF8" w:rsidRDefault="00EC0EE9" w:rsidP="007B092F">
            <w:pPr>
              <w:pStyle w:val="Corpotesto"/>
              <w:spacing w:line="360" w:lineRule="auto"/>
              <w:ind w:left="360"/>
            </w:pPr>
            <w:r>
              <w:rPr>
                <w:rFonts w:ascii="Arial" w:hAnsi="Arial"/>
                <w:sz w:val="22"/>
                <w:szCs w:val="22"/>
              </w:rPr>
              <w:lastRenderedPageBreak/>
              <w:t>5.</w:t>
            </w:r>
            <w:r w:rsidR="004D6FF8">
              <w:rPr>
                <w:rFonts w:ascii="Arial" w:hAnsi="Arial"/>
                <w:sz w:val="22"/>
                <w:szCs w:val="22"/>
              </w:rPr>
              <w:t>L’Ufficio di Presidenza del Consiglio comunale provvede, inoltre, al tempestivo aggiornamento del registro ogni qual volta si verifichi una variazione nella composizione di una Consulta o nell’attribuzione delle cariche.</w:t>
            </w:r>
          </w:p>
        </w:tc>
        <w:tc>
          <w:tcPr>
            <w:tcW w:w="4821" w:type="dxa"/>
            <w:tcBorders>
              <w:left w:val="single" w:sz="1" w:space="0" w:color="000000"/>
              <w:bottom w:val="single" w:sz="1" w:space="0" w:color="000000"/>
              <w:right w:val="single" w:sz="1" w:space="0" w:color="000000"/>
            </w:tcBorders>
            <w:shd w:val="clear" w:color="auto" w:fill="auto"/>
          </w:tcPr>
          <w:p w:rsidR="00C81681" w:rsidRDefault="00C81681" w:rsidP="00F72161">
            <w:pPr>
              <w:pStyle w:val="Corpotesto"/>
              <w:spacing w:line="360" w:lineRule="auto"/>
              <w:jc w:val="both"/>
            </w:pPr>
            <w:r>
              <w:rPr>
                <w:rFonts w:ascii="Arial" w:hAnsi="Arial"/>
                <w:b/>
                <w:bCs/>
                <w:sz w:val="22"/>
                <w:szCs w:val="22"/>
              </w:rPr>
              <w:lastRenderedPageBreak/>
              <w:t xml:space="preserve">Articolo </w:t>
            </w:r>
            <w:r w:rsidR="00C85B05">
              <w:rPr>
                <w:rFonts w:ascii="Arial" w:hAnsi="Arial"/>
                <w:b/>
                <w:bCs/>
                <w:sz w:val="22"/>
                <w:szCs w:val="22"/>
              </w:rPr>
              <w:t>9</w:t>
            </w:r>
            <w:r>
              <w:rPr>
                <w:rFonts w:ascii="Arial" w:hAnsi="Arial"/>
                <w:b/>
                <w:bCs/>
                <w:sz w:val="22"/>
                <w:szCs w:val="22"/>
              </w:rPr>
              <w:t>: Costituzione delle Consulte</w:t>
            </w:r>
          </w:p>
          <w:p w:rsidR="00C81681" w:rsidRDefault="00C81681" w:rsidP="0004079C">
            <w:pPr>
              <w:pStyle w:val="Corpotesto"/>
              <w:numPr>
                <w:ilvl w:val="0"/>
                <w:numId w:val="62"/>
              </w:numPr>
              <w:spacing w:line="360" w:lineRule="auto"/>
              <w:jc w:val="both"/>
              <w:rPr>
                <w:rFonts w:ascii="Arial" w:hAnsi="Arial"/>
                <w:sz w:val="22"/>
                <w:szCs w:val="22"/>
              </w:rPr>
            </w:pPr>
            <w:r>
              <w:rPr>
                <w:rFonts w:ascii="Arial" w:hAnsi="Arial"/>
                <w:sz w:val="22"/>
                <w:szCs w:val="22"/>
              </w:rPr>
              <w:t>Solo le Associazioni previamente registrate nell’Albo possono far parte delle Consulte, mediante la</w:t>
            </w:r>
            <w:r w:rsidR="00183C8C">
              <w:rPr>
                <w:rFonts w:ascii="Arial" w:hAnsi="Arial"/>
                <w:sz w:val="22"/>
                <w:szCs w:val="22"/>
              </w:rPr>
              <w:t xml:space="preserve"> d</w:t>
            </w:r>
            <w:r>
              <w:rPr>
                <w:rFonts w:ascii="Arial" w:hAnsi="Arial"/>
                <w:sz w:val="22"/>
                <w:szCs w:val="22"/>
              </w:rPr>
              <w:t>esignazione di propri rappresentanti, nel numero massimo di due in ogni Consulta nella quale sono state inserite.</w:t>
            </w:r>
          </w:p>
          <w:p w:rsidR="00C81681" w:rsidRPr="00F61F61" w:rsidRDefault="00071435" w:rsidP="0004079C">
            <w:pPr>
              <w:pStyle w:val="Corpotesto"/>
              <w:numPr>
                <w:ilvl w:val="0"/>
                <w:numId w:val="62"/>
              </w:numPr>
              <w:spacing w:line="360" w:lineRule="auto"/>
              <w:jc w:val="both"/>
              <w:rPr>
                <w:rFonts w:ascii="Arial" w:hAnsi="Arial"/>
                <w:sz w:val="22"/>
                <w:szCs w:val="22"/>
                <w:highlight w:val="yellow"/>
              </w:rPr>
            </w:pPr>
            <w:r w:rsidRPr="00F61F61">
              <w:rPr>
                <w:rFonts w:ascii="Arial" w:hAnsi="Arial"/>
                <w:sz w:val="22"/>
                <w:szCs w:val="22"/>
                <w:highlight w:val="yellow"/>
              </w:rPr>
              <w:t>I</w:t>
            </w:r>
            <w:r w:rsidR="00C81681" w:rsidRPr="00F61F61">
              <w:rPr>
                <w:rFonts w:ascii="Arial" w:hAnsi="Arial"/>
                <w:sz w:val="22"/>
                <w:szCs w:val="22"/>
                <w:highlight w:val="yellow"/>
              </w:rPr>
              <w:t xml:space="preserve"> Consiglieri comunali di Prato non possono essere designati quali rappresentanti delle associazioni nelle Consulte.</w:t>
            </w:r>
          </w:p>
          <w:p w:rsidR="00C81681" w:rsidRPr="00A23AC8" w:rsidRDefault="00C81681" w:rsidP="0004079C">
            <w:pPr>
              <w:pStyle w:val="Corpotesto"/>
              <w:numPr>
                <w:ilvl w:val="0"/>
                <w:numId w:val="62"/>
              </w:numPr>
              <w:spacing w:line="360" w:lineRule="auto"/>
              <w:jc w:val="both"/>
              <w:rPr>
                <w:highlight w:val="yellow"/>
              </w:rPr>
            </w:pPr>
            <w:r w:rsidRPr="00A23AC8">
              <w:rPr>
                <w:rFonts w:ascii="Arial" w:hAnsi="Arial"/>
                <w:sz w:val="22"/>
                <w:szCs w:val="22"/>
                <w:highlight w:val="yellow"/>
              </w:rPr>
              <w:t>L’Ufficio di Presidenza del Consiglio Comunale, ricevuti da ogni associazione i nominativi dei rappresentanti designati, provvede alla costituzione ufficiale delle Consulte</w:t>
            </w:r>
            <w:r w:rsidR="00071435" w:rsidRPr="00A23AC8">
              <w:rPr>
                <w:rFonts w:ascii="Arial" w:hAnsi="Arial"/>
                <w:sz w:val="22"/>
                <w:szCs w:val="22"/>
                <w:highlight w:val="yellow"/>
              </w:rPr>
              <w:t xml:space="preserve">. </w:t>
            </w:r>
            <w:r w:rsidRPr="00A23AC8">
              <w:rPr>
                <w:rFonts w:ascii="Arial" w:hAnsi="Arial"/>
                <w:sz w:val="22"/>
                <w:szCs w:val="22"/>
                <w:highlight w:val="yellow"/>
              </w:rPr>
              <w:t>A tale scopo, l’Ufficio di Presidenza del Consiglio Comunale cura la predisposizione e la tenuta di un apposito registro nel quale verranno annotati i nominativi dei componenti le Consulte e le cariche di cui al successivo articolo</w:t>
            </w:r>
            <w:r w:rsidR="00F61F61" w:rsidRPr="00A23AC8">
              <w:rPr>
                <w:rFonts w:ascii="Arial" w:hAnsi="Arial"/>
                <w:sz w:val="22"/>
                <w:szCs w:val="22"/>
                <w:highlight w:val="yellow"/>
              </w:rPr>
              <w:t xml:space="preserve"> 10</w:t>
            </w:r>
            <w:r w:rsidRPr="00A23AC8">
              <w:rPr>
                <w:rFonts w:ascii="Arial" w:hAnsi="Arial"/>
                <w:sz w:val="22"/>
                <w:szCs w:val="22"/>
                <w:highlight w:val="yellow"/>
              </w:rPr>
              <w:t>.</w:t>
            </w:r>
          </w:p>
          <w:p w:rsidR="00C81681" w:rsidRDefault="00C81681" w:rsidP="0004079C">
            <w:pPr>
              <w:pStyle w:val="Corpotesto"/>
              <w:numPr>
                <w:ilvl w:val="0"/>
                <w:numId w:val="62"/>
              </w:numPr>
              <w:spacing w:line="360" w:lineRule="auto"/>
              <w:jc w:val="both"/>
            </w:pPr>
            <w:r>
              <w:rPr>
                <w:rFonts w:ascii="Arial" w:hAnsi="Arial"/>
                <w:sz w:val="22"/>
                <w:szCs w:val="22"/>
              </w:rPr>
              <w:lastRenderedPageBreak/>
              <w:t>L’Ufficio di Presidenza del Consiglio comunale provvede, inoltre, al tempestivo aggiornamento del registro ogni qual volta si verifichi una variazione nella composizione di una Consulta o nell’attribuzione delle cariche.</w:t>
            </w:r>
          </w:p>
          <w:p w:rsidR="004D6FF8" w:rsidRDefault="004D6FF8" w:rsidP="00F72161">
            <w:pPr>
              <w:pStyle w:val="Contenutotabella"/>
              <w:snapToGrid w:val="0"/>
              <w:jc w:val="both"/>
              <w:rPr>
                <w:rFonts w:ascii="Arial" w:hAnsi="Arial"/>
                <w:sz w:val="22"/>
                <w:szCs w:val="22"/>
              </w:rPr>
            </w:pPr>
          </w:p>
        </w:tc>
      </w:tr>
      <w:tr w:rsidR="004D6FF8" w:rsidTr="004D7826">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8: Organi delle Consulte</w:t>
            </w:r>
          </w:p>
          <w:p w:rsidR="004D6FF8" w:rsidRPr="00071435" w:rsidRDefault="004D6FF8" w:rsidP="0004079C">
            <w:pPr>
              <w:pStyle w:val="Corpotesto"/>
              <w:widowControl w:val="0"/>
              <w:numPr>
                <w:ilvl w:val="0"/>
                <w:numId w:val="7"/>
              </w:numPr>
              <w:tabs>
                <w:tab w:val="left" w:pos="781"/>
              </w:tabs>
              <w:spacing w:line="360" w:lineRule="auto"/>
              <w:ind w:left="391" w:hanging="391"/>
            </w:pPr>
            <w:r>
              <w:rPr>
                <w:rFonts w:ascii="Arial" w:hAnsi="Arial"/>
                <w:sz w:val="22"/>
                <w:szCs w:val="22"/>
              </w:rPr>
              <w:t>Sono organi delle Consulte il Presidente, il Vice Presidente, il Segretario verbalizzante.</w:t>
            </w:r>
          </w:p>
          <w:p w:rsidR="004D6FF8" w:rsidRPr="00071435" w:rsidRDefault="004D6FF8" w:rsidP="0004079C">
            <w:pPr>
              <w:pStyle w:val="Corpotesto"/>
              <w:widowControl w:val="0"/>
              <w:numPr>
                <w:ilvl w:val="0"/>
                <w:numId w:val="7"/>
              </w:numPr>
              <w:tabs>
                <w:tab w:val="left" w:pos="781"/>
              </w:tabs>
              <w:spacing w:line="360" w:lineRule="auto"/>
              <w:ind w:left="391" w:hanging="391"/>
              <w:jc w:val="both"/>
            </w:pPr>
            <w:r>
              <w:rPr>
                <w:rFonts w:ascii="Arial" w:hAnsi="Arial"/>
                <w:sz w:val="22"/>
                <w:szCs w:val="22"/>
              </w:rPr>
              <w:t>Il Presidente dirige e coordina il lavoro della Consulta e la rappresenta nei confronti dell’Amministrazione Comunale ed all’esterno; il Vice Presidente svolge funzioni vicarie del Presidente; il Segretario verbalizzante cura la verbalizzazione delle sedute della Consulta.</w:t>
            </w:r>
          </w:p>
          <w:p w:rsidR="004D6FF8" w:rsidRPr="007200CA" w:rsidRDefault="004D6FF8" w:rsidP="0004079C">
            <w:pPr>
              <w:pStyle w:val="Corpotesto"/>
              <w:numPr>
                <w:ilvl w:val="0"/>
                <w:numId w:val="7"/>
              </w:numPr>
              <w:tabs>
                <w:tab w:val="left" w:pos="780"/>
              </w:tabs>
              <w:spacing w:line="360" w:lineRule="auto"/>
              <w:ind w:left="390" w:hanging="390"/>
            </w:pPr>
            <w:r>
              <w:rPr>
                <w:rFonts w:ascii="Arial" w:hAnsi="Arial"/>
                <w:sz w:val="22"/>
                <w:szCs w:val="22"/>
              </w:rPr>
              <w:t>Ogni Consulta può eleggere fino a due Vice Presidenti.</w:t>
            </w:r>
          </w:p>
          <w:p w:rsidR="004D6FF8" w:rsidRPr="00A15B79" w:rsidRDefault="004D6FF8" w:rsidP="0004079C">
            <w:pPr>
              <w:pStyle w:val="Corpotesto"/>
              <w:numPr>
                <w:ilvl w:val="0"/>
                <w:numId w:val="7"/>
              </w:numPr>
              <w:tabs>
                <w:tab w:val="left" w:pos="780"/>
              </w:tabs>
              <w:spacing w:line="360" w:lineRule="auto"/>
              <w:ind w:left="390" w:hanging="390"/>
              <w:jc w:val="both"/>
            </w:pPr>
            <w:r>
              <w:rPr>
                <w:rFonts w:ascii="Arial" w:hAnsi="Arial"/>
                <w:sz w:val="22"/>
                <w:szCs w:val="22"/>
              </w:rPr>
              <w:t>Gli Organi durano in carica due anni e non sono immediatamente rieleggibili; essi, inoltre, restano in carica fino alla nomina dei successori e, comunque, per non più di sessanta giorni dalla loro scadenza.</w:t>
            </w:r>
          </w:p>
          <w:p w:rsidR="00A15B79" w:rsidRDefault="00A15B79" w:rsidP="00A15B79">
            <w:pPr>
              <w:pStyle w:val="Corpotesto"/>
              <w:tabs>
                <w:tab w:val="left" w:pos="780"/>
              </w:tabs>
              <w:spacing w:line="360" w:lineRule="auto"/>
              <w:ind w:left="390"/>
            </w:pPr>
          </w:p>
          <w:p w:rsidR="004D6FF8" w:rsidRPr="00AA73F1" w:rsidRDefault="004D6FF8" w:rsidP="0004079C">
            <w:pPr>
              <w:pStyle w:val="Corpotesto"/>
              <w:numPr>
                <w:ilvl w:val="0"/>
                <w:numId w:val="7"/>
              </w:numPr>
              <w:tabs>
                <w:tab w:val="left" w:pos="780"/>
              </w:tabs>
              <w:spacing w:line="360" w:lineRule="auto"/>
              <w:ind w:left="390" w:hanging="390"/>
            </w:pPr>
            <w:r>
              <w:rPr>
                <w:rFonts w:ascii="Arial" w:hAnsi="Arial"/>
                <w:sz w:val="22"/>
                <w:szCs w:val="22"/>
              </w:rPr>
              <w:t>Vige il divieto di cumulo delle cariche, sia all’interno della stessa Consulta, sia in Consulte diverse.</w:t>
            </w:r>
          </w:p>
          <w:p w:rsidR="004D6FF8" w:rsidRDefault="004D6FF8" w:rsidP="0004079C">
            <w:pPr>
              <w:pStyle w:val="Corpotesto"/>
              <w:numPr>
                <w:ilvl w:val="0"/>
                <w:numId w:val="7"/>
              </w:numPr>
              <w:tabs>
                <w:tab w:val="left" w:pos="780"/>
              </w:tabs>
              <w:spacing w:line="360" w:lineRule="auto"/>
              <w:ind w:left="390" w:hanging="390"/>
            </w:pPr>
            <w:r>
              <w:rPr>
                <w:rFonts w:ascii="Arial" w:hAnsi="Arial"/>
                <w:sz w:val="22"/>
                <w:szCs w:val="22"/>
              </w:rPr>
              <w:t>La partecipazione a tali organismi è a titolo gratuito ed è escluso ogni rimborso spese.</w:t>
            </w:r>
          </w:p>
        </w:tc>
        <w:tc>
          <w:tcPr>
            <w:tcW w:w="4821" w:type="dxa"/>
            <w:tcBorders>
              <w:left w:val="single" w:sz="1" w:space="0" w:color="000000"/>
              <w:bottom w:val="single" w:sz="1" w:space="0" w:color="000000"/>
              <w:right w:val="single" w:sz="1" w:space="0" w:color="000000"/>
            </w:tcBorders>
            <w:shd w:val="clear" w:color="auto" w:fill="auto"/>
          </w:tcPr>
          <w:p w:rsidR="004D6FF8" w:rsidRPr="00C52737" w:rsidRDefault="004D6FF8" w:rsidP="00935997">
            <w:pPr>
              <w:pStyle w:val="Corpotesto"/>
              <w:spacing w:line="360" w:lineRule="auto"/>
              <w:jc w:val="both"/>
            </w:pPr>
            <w:r w:rsidRPr="00C52737">
              <w:rPr>
                <w:rFonts w:ascii="Arial" w:hAnsi="Arial"/>
                <w:b/>
                <w:bCs/>
                <w:sz w:val="22"/>
                <w:szCs w:val="22"/>
              </w:rPr>
              <w:t xml:space="preserve">Articolo </w:t>
            </w:r>
            <w:r w:rsidR="00C85B05" w:rsidRPr="00C52737">
              <w:rPr>
                <w:rFonts w:ascii="Arial" w:hAnsi="Arial"/>
                <w:b/>
                <w:bCs/>
                <w:sz w:val="22"/>
                <w:szCs w:val="22"/>
              </w:rPr>
              <w:t>10</w:t>
            </w:r>
            <w:r w:rsidRPr="00C52737">
              <w:rPr>
                <w:rFonts w:ascii="Arial" w:hAnsi="Arial"/>
                <w:b/>
                <w:bCs/>
                <w:sz w:val="22"/>
                <w:szCs w:val="22"/>
              </w:rPr>
              <w:t>: Organi delle Consulte</w:t>
            </w:r>
          </w:p>
          <w:p w:rsidR="004D6FF8" w:rsidRPr="00C52737" w:rsidRDefault="004D6FF8" w:rsidP="0004079C">
            <w:pPr>
              <w:pStyle w:val="Corpotesto"/>
              <w:widowControl w:val="0"/>
              <w:numPr>
                <w:ilvl w:val="0"/>
                <w:numId w:val="52"/>
              </w:numPr>
              <w:tabs>
                <w:tab w:val="left" w:pos="781"/>
              </w:tabs>
              <w:spacing w:line="360" w:lineRule="auto"/>
              <w:jc w:val="both"/>
            </w:pPr>
            <w:r w:rsidRPr="00C52737">
              <w:rPr>
                <w:rFonts w:ascii="Arial" w:hAnsi="Arial"/>
                <w:sz w:val="22"/>
                <w:szCs w:val="22"/>
              </w:rPr>
              <w:t>Sono organi delle Consulte il Presidente, il Vice Presidente, il Segretario verbalizzante.</w:t>
            </w:r>
          </w:p>
          <w:p w:rsidR="00071435" w:rsidRPr="00A15B79" w:rsidRDefault="004D6FF8" w:rsidP="0004079C">
            <w:pPr>
              <w:pStyle w:val="Corpotesto"/>
              <w:widowControl w:val="0"/>
              <w:numPr>
                <w:ilvl w:val="0"/>
                <w:numId w:val="52"/>
              </w:numPr>
              <w:tabs>
                <w:tab w:val="left" w:pos="781"/>
              </w:tabs>
              <w:spacing w:line="360" w:lineRule="auto"/>
              <w:ind w:left="391" w:hanging="391"/>
              <w:jc w:val="both"/>
            </w:pPr>
            <w:r w:rsidRPr="00071435">
              <w:rPr>
                <w:rFonts w:ascii="Arial" w:hAnsi="Arial"/>
                <w:sz w:val="22"/>
                <w:szCs w:val="22"/>
              </w:rPr>
              <w:t>Il Presidente dirige e coordina il lavoro della Consulta e la rappresenta nei confronti dell’Amministrazione Comunale ed all’esterno; il Vice Presidente svolge funzioni vicarie del Presidente; il Segretario verbalizzante cura la verbalizzazione delle sedute della Consulta.</w:t>
            </w:r>
          </w:p>
          <w:p w:rsidR="00071435" w:rsidRPr="003E099D" w:rsidRDefault="00071435" w:rsidP="0004079C">
            <w:pPr>
              <w:pStyle w:val="Corpotesto"/>
              <w:widowControl w:val="0"/>
              <w:numPr>
                <w:ilvl w:val="0"/>
                <w:numId w:val="52"/>
              </w:numPr>
              <w:tabs>
                <w:tab w:val="left" w:pos="781"/>
              </w:tabs>
              <w:spacing w:line="360" w:lineRule="auto"/>
              <w:ind w:left="391" w:hanging="391"/>
              <w:jc w:val="both"/>
              <w:rPr>
                <w:highlight w:val="yellow"/>
              </w:rPr>
            </w:pPr>
            <w:r w:rsidRPr="003E099D">
              <w:rPr>
                <w:highlight w:val="yellow"/>
              </w:rPr>
              <w:t>ABROGATO</w:t>
            </w:r>
          </w:p>
          <w:p w:rsidR="00071435" w:rsidRPr="00C52737" w:rsidRDefault="00071435" w:rsidP="00071435">
            <w:pPr>
              <w:pStyle w:val="Corpotesto"/>
              <w:widowControl w:val="0"/>
              <w:tabs>
                <w:tab w:val="left" w:pos="781"/>
              </w:tabs>
              <w:spacing w:line="360" w:lineRule="auto"/>
              <w:ind w:left="391"/>
              <w:jc w:val="both"/>
            </w:pPr>
          </w:p>
          <w:p w:rsidR="004D6FF8" w:rsidRDefault="00EC0EE9" w:rsidP="00071435">
            <w:pPr>
              <w:pStyle w:val="Corpotesto"/>
              <w:tabs>
                <w:tab w:val="left" w:pos="780"/>
              </w:tabs>
              <w:spacing w:line="360" w:lineRule="auto"/>
              <w:jc w:val="both"/>
              <w:rPr>
                <w:rFonts w:ascii="Arial" w:hAnsi="Arial"/>
                <w:sz w:val="22"/>
                <w:szCs w:val="22"/>
              </w:rPr>
            </w:pPr>
            <w:r>
              <w:rPr>
                <w:rFonts w:ascii="Arial" w:hAnsi="Arial"/>
                <w:sz w:val="22"/>
                <w:szCs w:val="22"/>
              </w:rPr>
              <w:t>3</w:t>
            </w:r>
            <w:r w:rsidR="00071435">
              <w:rPr>
                <w:rFonts w:ascii="Arial" w:hAnsi="Arial"/>
                <w:sz w:val="22"/>
                <w:szCs w:val="22"/>
              </w:rPr>
              <w:t>.</w:t>
            </w:r>
            <w:r w:rsidR="004D6FF8" w:rsidRPr="00C52737">
              <w:rPr>
                <w:rFonts w:ascii="Arial" w:hAnsi="Arial"/>
                <w:sz w:val="22"/>
                <w:szCs w:val="22"/>
              </w:rPr>
              <w:t>Gli Organi durano in carica due anni e non sono immediatamente rieleggibili; essi, inoltre, restano in carica fino alla nomina dei successori e, comunque, per non più di sessanta giorni dalla loro scadenza.</w:t>
            </w:r>
          </w:p>
          <w:p w:rsidR="007200CA" w:rsidRDefault="007200CA" w:rsidP="00071435">
            <w:pPr>
              <w:pStyle w:val="Corpotesto"/>
              <w:tabs>
                <w:tab w:val="left" w:pos="780"/>
              </w:tabs>
              <w:spacing w:line="360" w:lineRule="auto"/>
              <w:jc w:val="both"/>
              <w:rPr>
                <w:rFonts w:ascii="Arial" w:hAnsi="Arial"/>
                <w:sz w:val="22"/>
                <w:szCs w:val="22"/>
              </w:rPr>
            </w:pPr>
          </w:p>
          <w:p w:rsidR="004D6FF8" w:rsidRPr="00C52737" w:rsidRDefault="007200CA" w:rsidP="007200CA">
            <w:pPr>
              <w:pStyle w:val="Corpotesto"/>
              <w:tabs>
                <w:tab w:val="left" w:pos="780"/>
              </w:tabs>
              <w:spacing w:line="360" w:lineRule="auto"/>
              <w:jc w:val="both"/>
            </w:pPr>
            <w:proofErr w:type="gramStart"/>
            <w:r>
              <w:rPr>
                <w:rFonts w:ascii="Arial" w:hAnsi="Arial"/>
                <w:sz w:val="22"/>
                <w:szCs w:val="22"/>
              </w:rPr>
              <w:t xml:space="preserve">4 </w:t>
            </w:r>
            <w:r w:rsidR="00EC0EE9">
              <w:rPr>
                <w:rFonts w:ascii="Arial" w:hAnsi="Arial"/>
                <w:sz w:val="22"/>
                <w:szCs w:val="22"/>
              </w:rPr>
              <w:t>.</w:t>
            </w:r>
            <w:r w:rsidR="004D6FF8" w:rsidRPr="00C52737">
              <w:rPr>
                <w:rFonts w:ascii="Arial" w:hAnsi="Arial"/>
                <w:sz w:val="22"/>
                <w:szCs w:val="22"/>
              </w:rPr>
              <w:t>Vige</w:t>
            </w:r>
            <w:proofErr w:type="gramEnd"/>
            <w:r w:rsidR="004D6FF8" w:rsidRPr="00C52737">
              <w:rPr>
                <w:rFonts w:ascii="Arial" w:hAnsi="Arial"/>
                <w:sz w:val="22"/>
                <w:szCs w:val="22"/>
              </w:rPr>
              <w:t xml:space="preserve"> il divieto di cumulo delle cariche, sia all’interno della stessa Consulta, sia in Consulte diverse.</w:t>
            </w:r>
          </w:p>
          <w:p w:rsidR="004D6FF8" w:rsidRPr="00C52737" w:rsidRDefault="007200CA" w:rsidP="007200CA">
            <w:pPr>
              <w:pStyle w:val="Corpotesto"/>
              <w:tabs>
                <w:tab w:val="left" w:pos="780"/>
              </w:tabs>
              <w:snapToGrid w:val="0"/>
              <w:spacing w:line="360" w:lineRule="auto"/>
              <w:jc w:val="both"/>
              <w:rPr>
                <w:rFonts w:ascii="Arial" w:hAnsi="Arial"/>
                <w:sz w:val="22"/>
                <w:szCs w:val="22"/>
              </w:rPr>
            </w:pPr>
            <w:r>
              <w:rPr>
                <w:rFonts w:ascii="Arial" w:hAnsi="Arial"/>
                <w:sz w:val="22"/>
                <w:szCs w:val="22"/>
              </w:rPr>
              <w:t>5.</w:t>
            </w:r>
            <w:r w:rsidR="004D6FF8" w:rsidRPr="00C52737">
              <w:rPr>
                <w:rFonts w:ascii="Arial" w:hAnsi="Arial"/>
                <w:sz w:val="22"/>
                <w:szCs w:val="22"/>
              </w:rPr>
              <w:t>La partecipazione a tali organismi è a titolo gratuito ed è escluso ogni rimborso spese.</w:t>
            </w:r>
          </w:p>
          <w:p w:rsidR="004D6FF8" w:rsidRPr="00C52737" w:rsidRDefault="004D6FF8" w:rsidP="00935997">
            <w:pPr>
              <w:pStyle w:val="Contenutotabella"/>
              <w:snapToGrid w:val="0"/>
              <w:jc w:val="both"/>
              <w:rPr>
                <w:rFonts w:ascii="Arial" w:hAnsi="Arial"/>
                <w:sz w:val="22"/>
                <w:szCs w:val="22"/>
              </w:rPr>
            </w:pPr>
          </w:p>
          <w:p w:rsidR="004D6FF8" w:rsidRPr="00F61F61" w:rsidRDefault="00EC0EE9" w:rsidP="00EC0EE9">
            <w:pPr>
              <w:pStyle w:val="Corpotesto"/>
              <w:tabs>
                <w:tab w:val="left" w:pos="780"/>
              </w:tabs>
              <w:spacing w:line="360" w:lineRule="auto"/>
              <w:ind w:left="360"/>
              <w:jc w:val="both"/>
              <w:rPr>
                <w:rFonts w:ascii="Arial" w:hAnsi="Arial"/>
                <w:sz w:val="22"/>
                <w:szCs w:val="22"/>
                <w:highlight w:val="yellow"/>
              </w:rPr>
            </w:pPr>
            <w:r>
              <w:rPr>
                <w:rFonts w:ascii="Arial" w:hAnsi="Arial"/>
                <w:sz w:val="22"/>
                <w:szCs w:val="22"/>
                <w:highlight w:val="yellow"/>
              </w:rPr>
              <w:t>6.</w:t>
            </w:r>
            <w:r w:rsidR="004D6FF8" w:rsidRPr="00F61F61">
              <w:rPr>
                <w:rFonts w:ascii="Arial" w:hAnsi="Arial"/>
                <w:sz w:val="22"/>
                <w:szCs w:val="22"/>
                <w:highlight w:val="yellow"/>
              </w:rPr>
              <w:t xml:space="preserve">L’Assessore competente per materia è membro di diritto della Consulta, fermo restando che il Sindaco ed ogni Assessore </w:t>
            </w:r>
            <w:r w:rsidR="004D6FF8" w:rsidRPr="00F61F61">
              <w:rPr>
                <w:rFonts w:ascii="Arial" w:hAnsi="Arial"/>
                <w:sz w:val="22"/>
                <w:szCs w:val="22"/>
                <w:highlight w:val="yellow"/>
              </w:rPr>
              <w:lastRenderedPageBreak/>
              <w:t>hanno facoltà di intervenire alle riunioni delle Consulte, con diritto di parola ma senza diritto di voto.</w:t>
            </w:r>
          </w:p>
          <w:p w:rsidR="009117A6" w:rsidRPr="00F61F61" w:rsidRDefault="009117A6" w:rsidP="00935997">
            <w:pPr>
              <w:pStyle w:val="Paragrafoelenco"/>
              <w:jc w:val="both"/>
              <w:rPr>
                <w:rFonts w:ascii="Arial" w:hAnsi="Arial"/>
                <w:sz w:val="22"/>
                <w:szCs w:val="22"/>
                <w:highlight w:val="yellow"/>
              </w:rPr>
            </w:pPr>
          </w:p>
          <w:p w:rsidR="004D6FF8" w:rsidRPr="00C52737" w:rsidRDefault="00EC0EE9" w:rsidP="00EC0EE9">
            <w:pPr>
              <w:pStyle w:val="Corpotesto"/>
              <w:tabs>
                <w:tab w:val="left" w:pos="780"/>
              </w:tabs>
              <w:spacing w:line="360" w:lineRule="auto"/>
              <w:ind w:left="360"/>
              <w:jc w:val="both"/>
              <w:rPr>
                <w:rFonts w:ascii="Arial" w:hAnsi="Arial"/>
                <w:sz w:val="22"/>
                <w:szCs w:val="22"/>
              </w:rPr>
            </w:pPr>
            <w:proofErr w:type="gramStart"/>
            <w:r>
              <w:rPr>
                <w:rFonts w:ascii="Arial" w:hAnsi="Arial"/>
                <w:sz w:val="22"/>
                <w:szCs w:val="22"/>
                <w:highlight w:val="yellow"/>
              </w:rPr>
              <w:t>7..</w:t>
            </w:r>
            <w:proofErr w:type="gramEnd"/>
            <w:r w:rsidR="004D6FF8" w:rsidRPr="00F61F61">
              <w:rPr>
                <w:rFonts w:ascii="Arial" w:hAnsi="Arial"/>
                <w:sz w:val="22"/>
                <w:szCs w:val="22"/>
                <w:highlight w:val="yellow"/>
              </w:rPr>
              <w:t>Alle sedute delle Consulte possono essere invitati dipendenti dell’Amministrazione comunale, i quali sono tenuti a partecipare alle sedute,  compatibilmente con</w:t>
            </w:r>
            <w:r w:rsidR="00935997" w:rsidRPr="00F61F61">
              <w:rPr>
                <w:rFonts w:ascii="Arial" w:hAnsi="Arial"/>
                <w:sz w:val="22"/>
                <w:szCs w:val="22"/>
                <w:highlight w:val="yellow"/>
              </w:rPr>
              <w:t xml:space="preserve"> lo svolgimento dei compiti ai quali sono ordinariamente assegnati nei rispettivi uffici</w:t>
            </w:r>
            <w:r w:rsidR="009117A6" w:rsidRPr="00C52737">
              <w:rPr>
                <w:rFonts w:ascii="Arial" w:hAnsi="Arial"/>
                <w:sz w:val="22"/>
                <w:szCs w:val="22"/>
              </w:rPr>
              <w:t>.</w:t>
            </w:r>
            <w:r w:rsidR="004D6FF8" w:rsidRPr="00C52737">
              <w:rPr>
                <w:rFonts w:ascii="Arial" w:hAnsi="Arial"/>
                <w:sz w:val="22"/>
                <w:szCs w:val="22"/>
              </w:rPr>
              <w:t xml:space="preserve"> </w:t>
            </w:r>
          </w:p>
          <w:p w:rsidR="004D6FF8" w:rsidRPr="00C52737" w:rsidRDefault="00935997" w:rsidP="00935997">
            <w:pPr>
              <w:pStyle w:val="Contenutotabella"/>
              <w:snapToGrid w:val="0"/>
              <w:jc w:val="both"/>
              <w:rPr>
                <w:rFonts w:ascii="Arial" w:hAnsi="Arial"/>
                <w:sz w:val="22"/>
                <w:szCs w:val="22"/>
              </w:rPr>
            </w:pPr>
            <w:r w:rsidRPr="00C52737">
              <w:rPr>
                <w:rFonts w:ascii="Arial" w:hAnsi="Arial"/>
                <w:sz w:val="22"/>
                <w:szCs w:val="22"/>
              </w:rPr>
              <w:t>.</w:t>
            </w:r>
          </w:p>
          <w:p w:rsidR="004D6FF8" w:rsidRPr="00C52737" w:rsidRDefault="004D6FF8" w:rsidP="00935997">
            <w:pPr>
              <w:pStyle w:val="Contenutotabella"/>
              <w:snapToGrid w:val="0"/>
              <w:jc w:val="both"/>
              <w:rPr>
                <w:rFonts w:ascii="Arial" w:hAnsi="Arial"/>
                <w:sz w:val="22"/>
                <w:szCs w:val="22"/>
              </w:rPr>
            </w:pPr>
          </w:p>
          <w:p w:rsidR="004D6FF8" w:rsidRPr="00C52737" w:rsidRDefault="004D6FF8" w:rsidP="00935997">
            <w:pPr>
              <w:pStyle w:val="Contenutotabella"/>
              <w:snapToGrid w:val="0"/>
              <w:jc w:val="both"/>
              <w:rPr>
                <w:rFonts w:ascii="Arial" w:hAnsi="Arial"/>
                <w:sz w:val="22"/>
                <w:szCs w:val="22"/>
              </w:rPr>
            </w:pPr>
          </w:p>
        </w:tc>
      </w:tr>
      <w:tr w:rsidR="004D7826" w:rsidTr="004D7826">
        <w:tc>
          <w:tcPr>
            <w:tcW w:w="4820" w:type="dxa"/>
            <w:tcBorders>
              <w:left w:val="single" w:sz="1" w:space="0" w:color="000000"/>
              <w:bottom w:val="single" w:sz="1" w:space="0" w:color="000000"/>
            </w:tcBorders>
            <w:shd w:val="clear" w:color="auto" w:fill="auto"/>
          </w:tcPr>
          <w:p w:rsidR="004D7826" w:rsidRDefault="004D7826" w:rsidP="004D7826">
            <w:pPr>
              <w:pStyle w:val="Corpotesto"/>
              <w:spacing w:line="360" w:lineRule="auto"/>
              <w:jc w:val="both"/>
            </w:pPr>
            <w:r>
              <w:rPr>
                <w:rFonts w:ascii="Arial" w:hAnsi="Arial"/>
                <w:b/>
                <w:bCs/>
                <w:sz w:val="22"/>
                <w:szCs w:val="22"/>
              </w:rPr>
              <w:lastRenderedPageBreak/>
              <w:t>Articolo 9: Elezione degli organi delle Consulte</w:t>
            </w:r>
          </w:p>
          <w:p w:rsidR="004D7826" w:rsidRPr="00071435" w:rsidRDefault="004D7826" w:rsidP="0004079C">
            <w:pPr>
              <w:pStyle w:val="Corpotesto"/>
              <w:numPr>
                <w:ilvl w:val="0"/>
                <w:numId w:val="8"/>
              </w:numPr>
              <w:tabs>
                <w:tab w:val="left" w:pos="720"/>
              </w:tabs>
              <w:spacing w:line="360" w:lineRule="auto"/>
              <w:ind w:left="360"/>
              <w:jc w:val="both"/>
            </w:pPr>
            <w:r>
              <w:rPr>
                <w:rFonts w:ascii="Arial" w:hAnsi="Arial"/>
                <w:sz w:val="22"/>
                <w:szCs w:val="22"/>
              </w:rPr>
              <w:t>Il Presidente del Consiglio Comunale, o suo delegato, convoca e presiede le riunioni delle Consulte relative sia alla prima elezione degli organi, sia al loro rinnovo biennale, provvedendo, inoltre, ad ogni altra incombenza organizzativa connessa.</w:t>
            </w:r>
          </w:p>
          <w:p w:rsidR="004D7826" w:rsidRDefault="004D7826" w:rsidP="0004079C">
            <w:pPr>
              <w:pStyle w:val="Corpotesto"/>
              <w:numPr>
                <w:ilvl w:val="0"/>
                <w:numId w:val="8"/>
              </w:numPr>
              <w:tabs>
                <w:tab w:val="left" w:pos="720"/>
              </w:tabs>
              <w:spacing w:line="360" w:lineRule="auto"/>
              <w:ind w:left="360"/>
              <w:jc w:val="both"/>
            </w:pPr>
            <w:r>
              <w:rPr>
                <w:rFonts w:ascii="Arial" w:hAnsi="Arial"/>
                <w:sz w:val="22"/>
                <w:szCs w:val="22"/>
              </w:rPr>
              <w:t>L’elezione del Presidente, del/i Vice Presidente/i e del Segretario verbalizzante della Consulta avviene, di norma, nella prima seduta dopo l’avvenuta costituzione, a maggioranza dei due terzi degli aventi diritto al voto; se tale maggioranza non viene raggiunta da nessuno dei candidati, si procede ad una seconda votazione nella quale risulterà eletto chi avrà ottenuto la maggioranza assoluta degli aventi diritto al voto; se neppure in tale occasione si perviene all’elezione, si procede a successiva votazione e risulterà eletto colui che otterrà la maggioranza semplice dei partecipanti al voto; a parità di voto viene eletto il più anziano d’età.</w:t>
            </w:r>
          </w:p>
          <w:p w:rsidR="004D7826" w:rsidRPr="00930CD1" w:rsidRDefault="004D7826" w:rsidP="0004079C">
            <w:pPr>
              <w:pStyle w:val="Corpotesto"/>
              <w:numPr>
                <w:ilvl w:val="0"/>
                <w:numId w:val="8"/>
              </w:numPr>
              <w:tabs>
                <w:tab w:val="left" w:pos="720"/>
              </w:tabs>
              <w:spacing w:line="360" w:lineRule="auto"/>
              <w:ind w:left="360"/>
              <w:jc w:val="both"/>
            </w:pPr>
            <w:r>
              <w:rPr>
                <w:rFonts w:ascii="Arial" w:hAnsi="Arial"/>
                <w:sz w:val="22"/>
                <w:szCs w:val="22"/>
              </w:rPr>
              <w:lastRenderedPageBreak/>
              <w:t>Le votazioni per l’elezione del Presidente, del/i Vice Presidente/i e del Segretario verbalizzante della Consulta si possono svolgere contestualmente ma su schede separate; ogni componente può esprimere un solo voto per ciascuna votazione.</w:t>
            </w:r>
          </w:p>
          <w:p w:rsidR="00930CD1" w:rsidRDefault="00930CD1" w:rsidP="00930CD1">
            <w:pPr>
              <w:pStyle w:val="Corpotesto"/>
              <w:spacing w:line="360" w:lineRule="auto"/>
              <w:ind w:left="360"/>
              <w:jc w:val="both"/>
            </w:pPr>
          </w:p>
        </w:tc>
        <w:tc>
          <w:tcPr>
            <w:tcW w:w="4821" w:type="dxa"/>
            <w:tcBorders>
              <w:left w:val="single" w:sz="1" w:space="0" w:color="000000"/>
              <w:bottom w:val="single" w:sz="1" w:space="0" w:color="000000"/>
              <w:right w:val="single" w:sz="1" w:space="0" w:color="000000"/>
            </w:tcBorders>
            <w:shd w:val="clear" w:color="auto" w:fill="auto"/>
          </w:tcPr>
          <w:tbl>
            <w:tblPr>
              <w:tblW w:w="4819" w:type="dxa"/>
              <w:tblLayout w:type="fixed"/>
              <w:tblCellMar>
                <w:top w:w="28" w:type="dxa"/>
                <w:left w:w="28" w:type="dxa"/>
                <w:bottom w:w="28" w:type="dxa"/>
                <w:right w:w="28" w:type="dxa"/>
              </w:tblCellMar>
              <w:tblLook w:val="0000" w:firstRow="0" w:lastRow="0" w:firstColumn="0" w:lastColumn="0" w:noHBand="0" w:noVBand="0"/>
            </w:tblPr>
            <w:tblGrid>
              <w:gridCol w:w="4819"/>
            </w:tblGrid>
            <w:tr w:rsidR="004D7826" w:rsidRPr="004D7826" w:rsidTr="004D7826">
              <w:tc>
                <w:tcPr>
                  <w:tcW w:w="4819" w:type="dxa"/>
                  <w:tcBorders>
                    <w:left w:val="single" w:sz="1" w:space="0" w:color="000000"/>
                  </w:tcBorders>
                  <w:shd w:val="clear" w:color="auto" w:fill="auto"/>
                </w:tcPr>
                <w:p w:rsidR="004D7826" w:rsidRPr="004D7826" w:rsidRDefault="004D7826" w:rsidP="004D7826">
                  <w:pPr>
                    <w:pStyle w:val="Corpotesto"/>
                    <w:spacing w:line="360" w:lineRule="auto"/>
                    <w:jc w:val="both"/>
                    <w:rPr>
                      <w:rFonts w:ascii="Arial" w:hAnsi="Arial"/>
                      <w:sz w:val="22"/>
                      <w:szCs w:val="22"/>
                    </w:rPr>
                  </w:pPr>
                  <w:r w:rsidRPr="004D7826">
                    <w:rPr>
                      <w:rFonts w:ascii="Arial" w:hAnsi="Arial"/>
                      <w:b/>
                      <w:bCs/>
                      <w:sz w:val="22"/>
                      <w:szCs w:val="22"/>
                    </w:rPr>
                    <w:lastRenderedPageBreak/>
                    <w:t>Articolo 11: Elezione degli organi delle Consulte</w:t>
                  </w:r>
                </w:p>
                <w:p w:rsidR="004D7826" w:rsidRDefault="004D7826" w:rsidP="0004079C">
                  <w:pPr>
                    <w:pStyle w:val="Corpotesto"/>
                    <w:numPr>
                      <w:ilvl w:val="0"/>
                      <w:numId w:val="67"/>
                    </w:numPr>
                    <w:tabs>
                      <w:tab w:val="left" w:pos="360"/>
                    </w:tabs>
                    <w:spacing w:line="360" w:lineRule="auto"/>
                    <w:ind w:left="195" w:firstLine="0"/>
                    <w:jc w:val="both"/>
                    <w:rPr>
                      <w:rFonts w:ascii="Arial" w:hAnsi="Arial"/>
                      <w:sz w:val="22"/>
                      <w:szCs w:val="22"/>
                    </w:rPr>
                  </w:pPr>
                  <w:r>
                    <w:rPr>
                      <w:rFonts w:ascii="Arial" w:hAnsi="Arial"/>
                      <w:sz w:val="22"/>
                      <w:szCs w:val="22"/>
                    </w:rPr>
                    <w:t>Il Presidente del Consiglio Comunale, o suo delegato, convoca e presiede le riunioni delle Consulte relative sia alla prima elezione degli organi, sia al loro rinnovo biennale, provvedendo, inoltre, ad ogni altra incombenza organizzativa connessa.</w:t>
                  </w:r>
                </w:p>
                <w:p w:rsidR="00EC0EE9" w:rsidRPr="00EC0EE9" w:rsidRDefault="004D7826" w:rsidP="0004079C">
                  <w:pPr>
                    <w:pStyle w:val="Corpotesto"/>
                    <w:numPr>
                      <w:ilvl w:val="0"/>
                      <w:numId w:val="67"/>
                    </w:numPr>
                    <w:tabs>
                      <w:tab w:val="left" w:pos="360"/>
                    </w:tabs>
                    <w:spacing w:line="360" w:lineRule="auto"/>
                    <w:ind w:left="195" w:firstLine="0"/>
                    <w:jc w:val="both"/>
                    <w:rPr>
                      <w:rFonts w:ascii="Arial" w:hAnsi="Arial"/>
                      <w:sz w:val="22"/>
                      <w:szCs w:val="22"/>
                      <w:highlight w:val="yellow"/>
                    </w:rPr>
                  </w:pPr>
                  <w:r w:rsidRPr="00EC0EE9">
                    <w:rPr>
                      <w:rFonts w:ascii="Arial" w:hAnsi="Arial"/>
                      <w:sz w:val="22"/>
                      <w:szCs w:val="22"/>
                      <w:highlight w:val="yellow"/>
                    </w:rPr>
                    <w:t xml:space="preserve">L’elezione del Presidente, del Vice Presidente e del Segretario verbalizzante della Consulta avviene, di norma, nella prima seduta dopo l’avvenuta costituzione, a maggioranza dei due terzi degli aventi diritto al voto; se tale maggioranza non viene raggiunta da nessuno dei candidati, si procede ad una seconda votazione nella quale risulterà eletto chi avrà ottenuto la maggioranza assoluta </w:t>
                  </w:r>
                  <w:r w:rsidR="00930CD1">
                    <w:rPr>
                      <w:rFonts w:ascii="Arial" w:hAnsi="Arial"/>
                      <w:sz w:val="22"/>
                      <w:szCs w:val="22"/>
                      <w:highlight w:val="yellow"/>
                    </w:rPr>
                    <w:t xml:space="preserve">dei voti </w:t>
                  </w:r>
                  <w:r w:rsidRPr="00EC0EE9">
                    <w:rPr>
                      <w:rFonts w:ascii="Arial" w:hAnsi="Arial"/>
                      <w:sz w:val="22"/>
                      <w:szCs w:val="22"/>
                      <w:highlight w:val="yellow"/>
                    </w:rPr>
                    <w:t xml:space="preserve">degli aventi diritto al voto; se neppure in tale occasione si perviene all’elezione, si procede a successiva votazione e risulterà eletto colui che otterrà la maggioranza semplice dei partecipanti al voto; a parità di </w:t>
                  </w:r>
                  <w:r w:rsidR="00930CD1">
                    <w:rPr>
                      <w:rFonts w:ascii="Arial" w:hAnsi="Arial"/>
                      <w:sz w:val="22"/>
                      <w:szCs w:val="22"/>
                      <w:highlight w:val="yellow"/>
                    </w:rPr>
                    <w:t xml:space="preserve">numero di </w:t>
                  </w:r>
                  <w:r w:rsidRPr="00EC0EE9">
                    <w:rPr>
                      <w:rFonts w:ascii="Arial" w:hAnsi="Arial"/>
                      <w:sz w:val="22"/>
                      <w:szCs w:val="22"/>
                      <w:highlight w:val="yellow"/>
                    </w:rPr>
                    <w:t>vot</w:t>
                  </w:r>
                  <w:r w:rsidR="00930CD1">
                    <w:rPr>
                      <w:rFonts w:ascii="Arial" w:hAnsi="Arial"/>
                      <w:sz w:val="22"/>
                      <w:szCs w:val="22"/>
                      <w:highlight w:val="yellow"/>
                    </w:rPr>
                    <w:t>i</w:t>
                  </w:r>
                  <w:r w:rsidRPr="00EC0EE9">
                    <w:rPr>
                      <w:rFonts w:ascii="Arial" w:hAnsi="Arial"/>
                      <w:sz w:val="22"/>
                      <w:szCs w:val="22"/>
                      <w:highlight w:val="yellow"/>
                    </w:rPr>
                    <w:t xml:space="preserve"> viene eletto il più anziano d’età</w:t>
                  </w:r>
                </w:p>
                <w:p w:rsidR="004D7826" w:rsidRDefault="004D7826" w:rsidP="00EC0EE9">
                  <w:pPr>
                    <w:pStyle w:val="Corpotesto"/>
                    <w:tabs>
                      <w:tab w:val="left" w:pos="360"/>
                    </w:tabs>
                    <w:spacing w:line="360" w:lineRule="auto"/>
                    <w:ind w:left="195"/>
                    <w:jc w:val="both"/>
                    <w:rPr>
                      <w:rFonts w:ascii="Arial" w:hAnsi="Arial"/>
                      <w:sz w:val="22"/>
                      <w:szCs w:val="22"/>
                    </w:rPr>
                  </w:pPr>
                </w:p>
                <w:p w:rsidR="004D7826" w:rsidRPr="004D7826" w:rsidRDefault="004D7826" w:rsidP="0004079C">
                  <w:pPr>
                    <w:pStyle w:val="Corpotesto"/>
                    <w:numPr>
                      <w:ilvl w:val="0"/>
                      <w:numId w:val="67"/>
                    </w:numPr>
                    <w:tabs>
                      <w:tab w:val="left" w:pos="360"/>
                    </w:tabs>
                    <w:spacing w:line="360" w:lineRule="auto"/>
                    <w:ind w:left="195" w:firstLine="0"/>
                    <w:jc w:val="both"/>
                    <w:rPr>
                      <w:rFonts w:ascii="Arial" w:hAnsi="Arial"/>
                      <w:sz w:val="22"/>
                      <w:szCs w:val="22"/>
                    </w:rPr>
                  </w:pPr>
                  <w:r w:rsidRPr="00EC0EE9">
                    <w:rPr>
                      <w:rFonts w:ascii="Arial" w:hAnsi="Arial"/>
                      <w:sz w:val="22"/>
                      <w:szCs w:val="22"/>
                      <w:highlight w:val="yellow"/>
                    </w:rPr>
                    <w:t>Le votazioni per l’elezione del Presidente, del Vice Presidente e del Segretario verbalizzante della Consulta si possono svolgere contestualmente ma su schede separate; ogni componente può esprimere un solo voto per ciascuna votazione.</w:t>
                  </w:r>
                  <w:r w:rsidRPr="004D7826">
                    <w:rPr>
                      <w:rFonts w:ascii="Arial" w:hAnsi="Arial"/>
                      <w:sz w:val="22"/>
                      <w:szCs w:val="22"/>
                    </w:rPr>
                    <w:t xml:space="preserve"> </w:t>
                  </w:r>
                </w:p>
              </w:tc>
            </w:tr>
          </w:tbl>
          <w:p w:rsidR="004D7826" w:rsidRDefault="004D7826" w:rsidP="004D7826">
            <w:pPr>
              <w:pStyle w:val="Contenutotabella"/>
              <w:tabs>
                <w:tab w:val="left" w:pos="720"/>
              </w:tabs>
              <w:snapToGrid w:val="0"/>
              <w:ind w:left="360"/>
              <w:jc w:val="both"/>
              <w:rPr>
                <w:rFonts w:ascii="Arial" w:hAnsi="Arial"/>
                <w:sz w:val="22"/>
                <w:szCs w:val="22"/>
              </w:rPr>
            </w:pPr>
          </w:p>
        </w:tc>
      </w:tr>
      <w:tr w:rsidR="004D7826" w:rsidTr="004D7826">
        <w:trPr>
          <w:trHeight w:val="3386"/>
        </w:trPr>
        <w:tc>
          <w:tcPr>
            <w:tcW w:w="4820" w:type="dxa"/>
            <w:tcBorders>
              <w:left w:val="single" w:sz="1" w:space="0" w:color="000000"/>
              <w:bottom w:val="single" w:sz="1" w:space="0" w:color="000000"/>
            </w:tcBorders>
            <w:shd w:val="clear" w:color="auto" w:fill="auto"/>
          </w:tcPr>
          <w:p w:rsidR="004D7826" w:rsidRDefault="004D7826" w:rsidP="004D7826">
            <w:pPr>
              <w:pStyle w:val="Corpotesto"/>
              <w:spacing w:line="360" w:lineRule="auto"/>
              <w:jc w:val="both"/>
            </w:pPr>
            <w:r>
              <w:rPr>
                <w:rFonts w:ascii="Arial" w:hAnsi="Arial"/>
                <w:b/>
                <w:bCs/>
                <w:sz w:val="22"/>
                <w:szCs w:val="22"/>
              </w:rPr>
              <w:lastRenderedPageBreak/>
              <w:t>Articolo 10: Compiti e funzioni delle Consulte</w:t>
            </w: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r>
              <w:rPr>
                <w:rFonts w:ascii="Arial" w:hAnsi="Arial"/>
                <w:sz w:val="22"/>
                <w:szCs w:val="22"/>
              </w:rPr>
              <w:t>1.Le Consulte vengono, di norma, preventivamente interpellate dall’Amministrazione Comunale, tramite i propri organi, mediante la richiesta di espressione di pareri, specie quando si tratti di compiere scelte rilevanti su temi di interesse generale, relative alla programmazione amministrativa e, comunque, su tutte le materie ritenute opportune.</w:t>
            </w:r>
          </w:p>
          <w:p w:rsidR="004D7826" w:rsidRDefault="004D7826" w:rsidP="004D7826">
            <w:pPr>
              <w:pStyle w:val="Corpotesto"/>
              <w:tabs>
                <w:tab w:val="left" w:pos="720"/>
              </w:tabs>
              <w:spacing w:line="360" w:lineRule="auto"/>
              <w:ind w:left="720"/>
              <w:jc w:val="both"/>
              <w:rPr>
                <w:rFonts w:ascii="Arial" w:hAnsi="Arial"/>
                <w:sz w:val="22"/>
                <w:szCs w:val="22"/>
              </w:rPr>
            </w:pPr>
          </w:p>
          <w:p w:rsidR="004D7826" w:rsidRDefault="004D7826" w:rsidP="004D7826">
            <w:pPr>
              <w:pStyle w:val="Corpotesto"/>
              <w:tabs>
                <w:tab w:val="left" w:pos="720"/>
              </w:tabs>
              <w:spacing w:line="360" w:lineRule="auto"/>
              <w:ind w:left="720"/>
              <w:jc w:val="both"/>
              <w:rPr>
                <w:rFonts w:ascii="Arial" w:hAnsi="Arial"/>
                <w:sz w:val="22"/>
                <w:szCs w:val="22"/>
              </w:rPr>
            </w:pPr>
          </w:p>
          <w:p w:rsidR="00930CD1" w:rsidRDefault="00930CD1" w:rsidP="004D7826">
            <w:pPr>
              <w:pStyle w:val="Corpotesto"/>
              <w:tabs>
                <w:tab w:val="left" w:pos="720"/>
              </w:tabs>
              <w:spacing w:line="360" w:lineRule="auto"/>
              <w:ind w:left="720"/>
              <w:jc w:val="both"/>
              <w:rPr>
                <w:rFonts w:ascii="Arial" w:hAnsi="Arial"/>
                <w:sz w:val="22"/>
                <w:szCs w:val="22"/>
              </w:rPr>
            </w:pPr>
          </w:p>
          <w:p w:rsidR="004D7826" w:rsidRDefault="004D7826" w:rsidP="00EC0EE9">
            <w:pPr>
              <w:pStyle w:val="Corpotesto"/>
              <w:tabs>
                <w:tab w:val="left" w:pos="720"/>
              </w:tabs>
              <w:spacing w:line="360" w:lineRule="auto"/>
              <w:jc w:val="both"/>
              <w:rPr>
                <w:rFonts w:ascii="Arial" w:hAnsi="Arial"/>
                <w:sz w:val="22"/>
                <w:szCs w:val="22"/>
              </w:rPr>
            </w:pPr>
            <w:r>
              <w:rPr>
                <w:rFonts w:ascii="Arial" w:hAnsi="Arial"/>
                <w:sz w:val="22"/>
                <w:szCs w:val="22"/>
              </w:rPr>
              <w:t>2.Gli organi dell’Amministrazione Comunale, per i fini stabiliti al comma precedente, possono disporre la convocazione, singola o collettiva, dei Presidenti delle Consulte o di loro delegati.</w:t>
            </w:r>
          </w:p>
          <w:p w:rsidR="00EC0EE9" w:rsidRPr="00C81681" w:rsidRDefault="00EC0EE9" w:rsidP="00EC0EE9">
            <w:pPr>
              <w:pStyle w:val="Corpotesto"/>
              <w:tabs>
                <w:tab w:val="left" w:pos="720"/>
              </w:tabs>
              <w:spacing w:line="360" w:lineRule="auto"/>
              <w:jc w:val="both"/>
            </w:pPr>
          </w:p>
          <w:p w:rsidR="004D7826" w:rsidRDefault="004D7826" w:rsidP="00EC0EE9">
            <w:pPr>
              <w:pStyle w:val="Corpotesto"/>
              <w:tabs>
                <w:tab w:val="left" w:pos="720"/>
              </w:tabs>
              <w:spacing w:line="360" w:lineRule="auto"/>
              <w:jc w:val="both"/>
              <w:rPr>
                <w:rFonts w:ascii="Arial" w:hAnsi="Arial"/>
                <w:sz w:val="22"/>
                <w:szCs w:val="22"/>
              </w:rPr>
            </w:pPr>
            <w:r>
              <w:rPr>
                <w:rFonts w:ascii="Arial" w:hAnsi="Arial"/>
                <w:sz w:val="22"/>
                <w:szCs w:val="22"/>
              </w:rPr>
              <w:t xml:space="preserve">3.Il Sindaco o il Presidente del Consiglio Comunale, secondo le rispettive competenze, </w:t>
            </w:r>
            <w:r>
              <w:rPr>
                <w:rFonts w:ascii="Arial" w:hAnsi="Arial"/>
                <w:sz w:val="22"/>
                <w:szCs w:val="22"/>
              </w:rPr>
              <w:lastRenderedPageBreak/>
              <w:t>possono disporre l’invio alle Consulte di atti o documenti stabilendo, eventualmente, il limite di quindici giorni entro il quale devono essere espressi i pareri di cui al precedente primo comma.</w:t>
            </w:r>
          </w:p>
          <w:p w:rsidR="004D7826" w:rsidRDefault="004D7826" w:rsidP="004D7826">
            <w:pPr>
              <w:pStyle w:val="Corpotesto"/>
              <w:tabs>
                <w:tab w:val="left" w:pos="720"/>
              </w:tabs>
              <w:spacing w:line="360" w:lineRule="auto"/>
              <w:ind w:left="360"/>
              <w:jc w:val="both"/>
            </w:pPr>
          </w:p>
          <w:p w:rsidR="004D7826" w:rsidRDefault="004D7826" w:rsidP="00EC0EE9">
            <w:pPr>
              <w:pStyle w:val="Corpotesto"/>
              <w:tabs>
                <w:tab w:val="left" w:pos="720"/>
              </w:tabs>
              <w:spacing w:line="360" w:lineRule="auto"/>
              <w:jc w:val="both"/>
              <w:rPr>
                <w:rFonts w:ascii="Arial" w:hAnsi="Arial"/>
                <w:sz w:val="22"/>
                <w:szCs w:val="22"/>
              </w:rPr>
            </w:pPr>
            <w:r>
              <w:rPr>
                <w:rFonts w:ascii="Arial" w:hAnsi="Arial"/>
                <w:sz w:val="22"/>
                <w:szCs w:val="22"/>
              </w:rPr>
              <w:t>4.Le Consulte si riuniscono anche autonomamente, sulle materie di loro competenza, per iniziativa del Presidente o quando lo richiedano almeno i due quinti dei consiglieri assegnati.</w:t>
            </w: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p>
          <w:p w:rsidR="004D7826" w:rsidRDefault="004D7826" w:rsidP="004D7826">
            <w:pPr>
              <w:pStyle w:val="Corpotesto"/>
              <w:tabs>
                <w:tab w:val="left" w:pos="720"/>
              </w:tabs>
              <w:spacing w:line="360" w:lineRule="auto"/>
              <w:ind w:left="360"/>
              <w:jc w:val="both"/>
              <w:rPr>
                <w:rFonts w:ascii="Arial" w:hAnsi="Arial"/>
                <w:sz w:val="22"/>
                <w:szCs w:val="22"/>
              </w:rPr>
            </w:pPr>
            <w:r>
              <w:rPr>
                <w:rFonts w:ascii="Arial" w:hAnsi="Arial"/>
                <w:sz w:val="22"/>
                <w:szCs w:val="22"/>
              </w:rPr>
              <w:t>5.Le Consulte possono chiedere al Sindaco o al Presidente del Consiglio Comunale, nei limiti stabiliti dalle norme sull’accesso agli atti, di acquisire atti, documenti o informazioni ritenuti utili ad attivare la loro partecipazione propositiva nei confronti dell’Amministrazione comunale.</w:t>
            </w:r>
          </w:p>
          <w:p w:rsidR="004D7826" w:rsidRDefault="004D7826" w:rsidP="004D7826">
            <w:pPr>
              <w:pStyle w:val="Corpotesto"/>
              <w:tabs>
                <w:tab w:val="left" w:pos="720"/>
              </w:tabs>
              <w:spacing w:line="360" w:lineRule="auto"/>
              <w:ind w:left="360"/>
              <w:jc w:val="both"/>
              <w:rPr>
                <w:rFonts w:ascii="Arial" w:hAnsi="Arial"/>
                <w:sz w:val="22"/>
                <w:szCs w:val="22"/>
              </w:rPr>
            </w:pPr>
            <w:r>
              <w:rPr>
                <w:rFonts w:ascii="Arial" w:hAnsi="Arial"/>
                <w:sz w:val="22"/>
                <w:szCs w:val="22"/>
              </w:rPr>
              <w:t>6.Ogni Consulta, sulle materie di propria competenza, può presentare istanze petizioni o proposte, indirizzandole, secondo i casi, al Sindaco o al Presidente del Consiglio comunale. In tale eventualità si applicano le stesse procedure,</w:t>
            </w:r>
            <w:r>
              <w:rPr>
                <w:rFonts w:ascii="Arial" w:hAnsi="Arial"/>
                <w:b/>
                <w:bCs/>
                <w:sz w:val="22"/>
                <w:szCs w:val="22"/>
              </w:rPr>
              <w:t xml:space="preserve"> </w:t>
            </w:r>
            <w:r>
              <w:rPr>
                <w:rFonts w:ascii="Arial" w:hAnsi="Arial"/>
                <w:sz w:val="22"/>
                <w:szCs w:val="22"/>
              </w:rPr>
              <w:t xml:space="preserve">previste al precedente </w:t>
            </w:r>
            <w:r>
              <w:rPr>
                <w:rFonts w:ascii="Arial" w:hAnsi="Arial"/>
                <w:sz w:val="22"/>
                <w:szCs w:val="22"/>
              </w:rPr>
              <w:lastRenderedPageBreak/>
              <w:t xml:space="preserve">articolo </w:t>
            </w:r>
            <w:proofErr w:type="gramStart"/>
            <w:r>
              <w:rPr>
                <w:rFonts w:ascii="Arial" w:hAnsi="Arial"/>
                <w:sz w:val="22"/>
                <w:szCs w:val="22"/>
              </w:rPr>
              <w:t>2,  per</w:t>
            </w:r>
            <w:proofErr w:type="gramEnd"/>
            <w:r>
              <w:rPr>
                <w:rFonts w:ascii="Arial" w:hAnsi="Arial"/>
                <w:sz w:val="22"/>
                <w:szCs w:val="22"/>
              </w:rPr>
              <w:t xml:space="preserve"> le istanze, petizioni o proposte accompagnate da almeno trecento firme. </w:t>
            </w:r>
          </w:p>
          <w:p w:rsidR="004D7826" w:rsidRDefault="004D7826" w:rsidP="004D7826">
            <w:pPr>
              <w:pStyle w:val="Corpotesto"/>
              <w:tabs>
                <w:tab w:val="left" w:pos="720"/>
              </w:tabs>
              <w:spacing w:line="360" w:lineRule="auto"/>
              <w:ind w:left="360"/>
              <w:jc w:val="both"/>
            </w:pPr>
            <w:r>
              <w:rPr>
                <w:rFonts w:ascii="Arial" w:hAnsi="Arial"/>
                <w:sz w:val="22"/>
                <w:szCs w:val="22"/>
              </w:rPr>
              <w:t>7.Le Consulte, secondo quanto stabilito dall’articolo 38 dello Statuto, possono presentare, nelle materie di loro competenza, proposte per l’adozione di carte dei diritti dei cittadini.</w:t>
            </w:r>
          </w:p>
        </w:tc>
        <w:tc>
          <w:tcPr>
            <w:tcW w:w="4821" w:type="dxa"/>
            <w:tcBorders>
              <w:left w:val="single" w:sz="1" w:space="0" w:color="000000"/>
              <w:bottom w:val="single" w:sz="1" w:space="0" w:color="000000"/>
              <w:right w:val="single" w:sz="1" w:space="0" w:color="000000"/>
            </w:tcBorders>
            <w:shd w:val="clear" w:color="auto" w:fill="auto"/>
          </w:tcPr>
          <w:p w:rsidR="004D7826" w:rsidRDefault="004D7826" w:rsidP="004D7826">
            <w:pPr>
              <w:pStyle w:val="Corpotesto"/>
              <w:spacing w:line="360" w:lineRule="auto"/>
              <w:jc w:val="both"/>
            </w:pPr>
            <w:r>
              <w:rPr>
                <w:rFonts w:ascii="Arial" w:hAnsi="Arial"/>
                <w:b/>
                <w:bCs/>
                <w:sz w:val="22"/>
                <w:szCs w:val="22"/>
              </w:rPr>
              <w:lastRenderedPageBreak/>
              <w:t>Articolo 12: Compiti e funzioni delle Consulte</w:t>
            </w:r>
          </w:p>
          <w:p w:rsidR="004D7826" w:rsidRPr="007763AA" w:rsidRDefault="004D7826" w:rsidP="0004079C">
            <w:pPr>
              <w:pStyle w:val="Corpotesto"/>
              <w:numPr>
                <w:ilvl w:val="0"/>
                <w:numId w:val="63"/>
              </w:numPr>
              <w:tabs>
                <w:tab w:val="left" w:pos="720"/>
              </w:tabs>
              <w:spacing w:line="360" w:lineRule="auto"/>
              <w:jc w:val="both"/>
            </w:pPr>
            <w:r w:rsidRPr="00F61F61">
              <w:rPr>
                <w:rFonts w:ascii="Arial" w:hAnsi="Arial"/>
                <w:sz w:val="22"/>
                <w:szCs w:val="22"/>
                <w:highlight w:val="yellow"/>
              </w:rPr>
              <w:t xml:space="preserve">Le Consulte, quali organismi di </w:t>
            </w:r>
            <w:proofErr w:type="gramStart"/>
            <w:r w:rsidRPr="00F61F61">
              <w:rPr>
                <w:rFonts w:ascii="Arial" w:hAnsi="Arial"/>
                <w:sz w:val="22"/>
                <w:szCs w:val="22"/>
                <w:highlight w:val="yellow"/>
              </w:rPr>
              <w:t>partecipazione ,</w:t>
            </w:r>
            <w:proofErr w:type="gramEnd"/>
            <w:r w:rsidRPr="00F61F61">
              <w:rPr>
                <w:rFonts w:ascii="Arial" w:hAnsi="Arial"/>
                <w:sz w:val="22"/>
                <w:szCs w:val="22"/>
                <w:highlight w:val="yellow"/>
              </w:rPr>
              <w:t xml:space="preserve"> hanno funzioni propositive e consultive relativamente alle tematiche che rientrano nelle materie di loro competenza</w:t>
            </w:r>
            <w:r>
              <w:rPr>
                <w:rFonts w:ascii="Arial" w:hAnsi="Arial"/>
                <w:sz w:val="22"/>
                <w:szCs w:val="22"/>
              </w:rPr>
              <w:t>.</w:t>
            </w:r>
          </w:p>
          <w:p w:rsidR="004D7826" w:rsidRPr="00A91D1D" w:rsidRDefault="004D7826" w:rsidP="0004079C">
            <w:pPr>
              <w:pStyle w:val="Corpotesto"/>
              <w:numPr>
                <w:ilvl w:val="0"/>
                <w:numId w:val="63"/>
              </w:numPr>
              <w:tabs>
                <w:tab w:val="left" w:pos="720"/>
              </w:tabs>
              <w:spacing w:line="360" w:lineRule="auto"/>
              <w:jc w:val="both"/>
              <w:rPr>
                <w:highlight w:val="yellow"/>
              </w:rPr>
            </w:pPr>
            <w:r w:rsidRPr="00F61F61">
              <w:rPr>
                <w:rFonts w:ascii="Arial" w:hAnsi="Arial"/>
                <w:sz w:val="22"/>
                <w:szCs w:val="22"/>
                <w:highlight w:val="yellow"/>
              </w:rPr>
              <w:t xml:space="preserve">Le </w:t>
            </w:r>
            <w:proofErr w:type="gramStart"/>
            <w:r w:rsidRPr="00F61F61">
              <w:rPr>
                <w:rFonts w:ascii="Arial" w:hAnsi="Arial"/>
                <w:sz w:val="22"/>
                <w:szCs w:val="22"/>
                <w:highlight w:val="yellow"/>
              </w:rPr>
              <w:t>Consulte  vengono</w:t>
            </w:r>
            <w:proofErr w:type="gramEnd"/>
            <w:r w:rsidRPr="00F61F61">
              <w:rPr>
                <w:rFonts w:ascii="Arial" w:hAnsi="Arial"/>
                <w:sz w:val="22"/>
                <w:szCs w:val="22"/>
                <w:highlight w:val="yellow"/>
              </w:rPr>
              <w:t>, di norma, preventivamente interpellate dall’Amministrazione Comunale, tramite i propri organi, mediante la richiesta di espressione di pareri, specie quando si tratti di compiere scelte rilevanti su temi di interesse generale e relativ</w:t>
            </w:r>
            <w:r>
              <w:rPr>
                <w:rFonts w:ascii="Arial" w:hAnsi="Arial"/>
                <w:sz w:val="22"/>
                <w:szCs w:val="22"/>
                <w:highlight w:val="yellow"/>
              </w:rPr>
              <w:t>i</w:t>
            </w:r>
            <w:r w:rsidRPr="00F61F61">
              <w:rPr>
                <w:rFonts w:ascii="Arial" w:hAnsi="Arial"/>
                <w:sz w:val="22"/>
                <w:szCs w:val="22"/>
                <w:highlight w:val="yellow"/>
              </w:rPr>
              <w:t xml:space="preserve"> alla programmazione amministrativa.</w:t>
            </w:r>
          </w:p>
          <w:p w:rsidR="004D7826" w:rsidRPr="00A91D1D" w:rsidRDefault="004D7826" w:rsidP="004D7826">
            <w:pPr>
              <w:pStyle w:val="Corpotesto"/>
              <w:tabs>
                <w:tab w:val="left" w:pos="720"/>
              </w:tabs>
              <w:spacing w:line="360" w:lineRule="auto"/>
              <w:ind w:left="720"/>
              <w:jc w:val="both"/>
              <w:rPr>
                <w:highlight w:val="yellow"/>
              </w:rPr>
            </w:pPr>
          </w:p>
          <w:p w:rsidR="004D7826" w:rsidRPr="00A91D1D" w:rsidRDefault="004D7826" w:rsidP="0004079C">
            <w:pPr>
              <w:pStyle w:val="Corpotesto"/>
              <w:numPr>
                <w:ilvl w:val="0"/>
                <w:numId w:val="63"/>
              </w:numPr>
              <w:tabs>
                <w:tab w:val="left" w:pos="720"/>
              </w:tabs>
              <w:spacing w:line="360" w:lineRule="auto"/>
              <w:jc w:val="both"/>
              <w:rPr>
                <w:highlight w:val="yellow"/>
              </w:rPr>
            </w:pPr>
            <w:r w:rsidRPr="00F61F61">
              <w:rPr>
                <w:rFonts w:ascii="Arial" w:hAnsi="Arial"/>
                <w:sz w:val="22"/>
                <w:szCs w:val="22"/>
                <w:highlight w:val="yellow"/>
              </w:rPr>
              <w:t xml:space="preserve"> I pareri resi dalla Consulte, entro il termine fissato dall’organo </w:t>
            </w:r>
            <w:proofErr w:type="gramStart"/>
            <w:r w:rsidRPr="00F61F61">
              <w:rPr>
                <w:rFonts w:ascii="Arial" w:hAnsi="Arial"/>
                <w:sz w:val="22"/>
                <w:szCs w:val="22"/>
                <w:highlight w:val="yellow"/>
              </w:rPr>
              <w:t>richiedente,  non</w:t>
            </w:r>
            <w:proofErr w:type="gramEnd"/>
            <w:r w:rsidRPr="00F61F61">
              <w:rPr>
                <w:rFonts w:ascii="Arial" w:hAnsi="Arial"/>
                <w:sz w:val="22"/>
                <w:szCs w:val="22"/>
                <w:highlight w:val="yellow"/>
              </w:rPr>
              <w:t xml:space="preserve"> sono comunque vincolanti per l’Amministrazione </w:t>
            </w:r>
          </w:p>
          <w:p w:rsidR="004D7826" w:rsidRPr="00A91D1D" w:rsidRDefault="004D7826" w:rsidP="0004079C">
            <w:pPr>
              <w:pStyle w:val="Corpotesto"/>
              <w:numPr>
                <w:ilvl w:val="0"/>
                <w:numId w:val="63"/>
              </w:numPr>
              <w:tabs>
                <w:tab w:val="left" w:pos="720"/>
              </w:tabs>
              <w:spacing w:line="360" w:lineRule="auto"/>
              <w:jc w:val="both"/>
            </w:pPr>
            <w:r w:rsidRPr="00C52737">
              <w:rPr>
                <w:rFonts w:ascii="Arial" w:hAnsi="Arial"/>
                <w:sz w:val="22"/>
                <w:szCs w:val="22"/>
              </w:rPr>
              <w:t>Gli organi dell’Amministrazione Comunale, per i fini stabiliti al comma precedente, possono disporre la convocazione, singola o collettiva, dei Presidenti delle Consulte o di loro delegati.</w:t>
            </w:r>
          </w:p>
          <w:p w:rsidR="004D7826" w:rsidRPr="003E099D" w:rsidRDefault="004D7826" w:rsidP="0004079C">
            <w:pPr>
              <w:pStyle w:val="Corpotesto"/>
              <w:numPr>
                <w:ilvl w:val="0"/>
                <w:numId w:val="63"/>
              </w:numPr>
              <w:tabs>
                <w:tab w:val="left" w:pos="720"/>
              </w:tabs>
              <w:spacing w:line="360" w:lineRule="auto"/>
              <w:jc w:val="both"/>
            </w:pPr>
            <w:r w:rsidRPr="00F61F61">
              <w:rPr>
                <w:rFonts w:ascii="Arial" w:hAnsi="Arial"/>
                <w:sz w:val="22"/>
                <w:szCs w:val="22"/>
                <w:highlight w:val="yellow"/>
              </w:rPr>
              <w:t xml:space="preserve">Il Sindaco o il Presidente del Consiglio Comunale, secondo le rispettive </w:t>
            </w:r>
            <w:r w:rsidRPr="00F61F61">
              <w:rPr>
                <w:rFonts w:ascii="Arial" w:hAnsi="Arial"/>
                <w:sz w:val="22"/>
                <w:szCs w:val="22"/>
                <w:highlight w:val="yellow"/>
              </w:rPr>
              <w:lastRenderedPageBreak/>
              <w:t xml:space="preserve">competenze, possono disporre l’invio alle Consulte di atti o documenti stabilendo, se del caso, un </w:t>
            </w:r>
            <w:proofErr w:type="gramStart"/>
            <w:r w:rsidRPr="00F61F61">
              <w:rPr>
                <w:rFonts w:ascii="Arial" w:hAnsi="Arial"/>
                <w:sz w:val="22"/>
                <w:szCs w:val="22"/>
                <w:highlight w:val="yellow"/>
              </w:rPr>
              <w:t>termine  entro</w:t>
            </w:r>
            <w:proofErr w:type="gramEnd"/>
            <w:r w:rsidRPr="00F61F61">
              <w:rPr>
                <w:rFonts w:ascii="Arial" w:hAnsi="Arial"/>
                <w:sz w:val="22"/>
                <w:szCs w:val="22"/>
                <w:highlight w:val="yellow"/>
              </w:rPr>
              <w:t xml:space="preserve"> il quale devono essere espressi i pareri di cui al precedente comma 3..</w:t>
            </w:r>
          </w:p>
          <w:p w:rsidR="004D7826" w:rsidRDefault="004D7826" w:rsidP="004D7826">
            <w:pPr>
              <w:pStyle w:val="Corpotesto"/>
              <w:tabs>
                <w:tab w:val="left" w:pos="720"/>
              </w:tabs>
              <w:spacing w:line="360" w:lineRule="auto"/>
              <w:ind w:left="720"/>
              <w:jc w:val="both"/>
            </w:pPr>
          </w:p>
          <w:p w:rsidR="004D7826" w:rsidRPr="00C52737" w:rsidRDefault="004D7826" w:rsidP="0004079C">
            <w:pPr>
              <w:pStyle w:val="Corpotesto"/>
              <w:numPr>
                <w:ilvl w:val="0"/>
                <w:numId w:val="63"/>
              </w:numPr>
              <w:tabs>
                <w:tab w:val="left" w:pos="720"/>
              </w:tabs>
              <w:spacing w:line="360" w:lineRule="auto"/>
              <w:jc w:val="both"/>
            </w:pPr>
            <w:r w:rsidRPr="00F61F61">
              <w:rPr>
                <w:rFonts w:ascii="Arial" w:hAnsi="Arial"/>
                <w:sz w:val="22"/>
                <w:szCs w:val="22"/>
                <w:highlight w:val="yellow"/>
              </w:rPr>
              <w:t xml:space="preserve">Le Consulte si </w:t>
            </w:r>
            <w:proofErr w:type="gramStart"/>
            <w:r w:rsidRPr="00F61F61">
              <w:rPr>
                <w:rFonts w:ascii="Arial" w:hAnsi="Arial"/>
                <w:sz w:val="22"/>
                <w:szCs w:val="22"/>
                <w:highlight w:val="yellow"/>
              </w:rPr>
              <w:t>riuniscono  autonomamente</w:t>
            </w:r>
            <w:proofErr w:type="gramEnd"/>
            <w:r w:rsidRPr="00F61F61">
              <w:rPr>
                <w:rFonts w:ascii="Arial" w:hAnsi="Arial"/>
                <w:sz w:val="22"/>
                <w:szCs w:val="22"/>
                <w:highlight w:val="yellow"/>
              </w:rPr>
              <w:t>, sulle materie di loro competenza, per iniziativa del Presidente o quando lo richiedano almeno i tre quinti dei componenti  assegnati. La seduta ordinaria si tiene almeno una volta l’anno per definire la programmazione delle attività della Consulta e per esaminare il consuntivo dell’anno precedente.</w:t>
            </w:r>
            <w:r w:rsidRPr="00C52737">
              <w:rPr>
                <w:rFonts w:ascii="Arial" w:hAnsi="Arial"/>
                <w:sz w:val="22"/>
                <w:szCs w:val="22"/>
              </w:rPr>
              <w:t xml:space="preserve"> </w:t>
            </w:r>
          </w:p>
          <w:p w:rsidR="004D7826" w:rsidRPr="00DD175A" w:rsidRDefault="004D7826" w:rsidP="0004079C">
            <w:pPr>
              <w:pStyle w:val="Corpotesto"/>
              <w:numPr>
                <w:ilvl w:val="0"/>
                <w:numId w:val="63"/>
              </w:numPr>
              <w:tabs>
                <w:tab w:val="left" w:pos="720"/>
              </w:tabs>
              <w:spacing w:line="360" w:lineRule="auto"/>
              <w:jc w:val="both"/>
            </w:pPr>
            <w:r w:rsidRPr="00F61F61">
              <w:rPr>
                <w:rFonts w:ascii="Arial" w:hAnsi="Arial"/>
                <w:sz w:val="22"/>
                <w:szCs w:val="22"/>
                <w:highlight w:val="yellow"/>
              </w:rPr>
              <w:t xml:space="preserve">Le Consulte svolgono anche </w:t>
            </w:r>
            <w:proofErr w:type="gramStart"/>
            <w:r w:rsidRPr="00F61F61">
              <w:rPr>
                <w:rFonts w:ascii="Arial" w:hAnsi="Arial"/>
                <w:sz w:val="22"/>
                <w:szCs w:val="22"/>
                <w:highlight w:val="yellow"/>
              </w:rPr>
              <w:t>riunioni  congiunte</w:t>
            </w:r>
            <w:proofErr w:type="gramEnd"/>
            <w:r w:rsidRPr="00F61F61">
              <w:rPr>
                <w:rFonts w:ascii="Arial" w:hAnsi="Arial"/>
                <w:sz w:val="22"/>
                <w:szCs w:val="22"/>
                <w:highlight w:val="yellow"/>
              </w:rPr>
              <w:t xml:space="preserve"> in caso di argomenti trasversali alle competenze delle Consulte stesse</w:t>
            </w:r>
            <w:r>
              <w:rPr>
                <w:rFonts w:ascii="Arial" w:hAnsi="Arial"/>
                <w:sz w:val="22"/>
                <w:szCs w:val="22"/>
              </w:rPr>
              <w:t>.</w:t>
            </w:r>
          </w:p>
          <w:p w:rsidR="004D7826" w:rsidRPr="00930CD1" w:rsidRDefault="004D7826" w:rsidP="0004079C">
            <w:pPr>
              <w:pStyle w:val="Corpotesto"/>
              <w:numPr>
                <w:ilvl w:val="0"/>
                <w:numId w:val="63"/>
              </w:numPr>
              <w:tabs>
                <w:tab w:val="left" w:pos="720"/>
              </w:tabs>
              <w:spacing w:line="360" w:lineRule="auto"/>
              <w:jc w:val="both"/>
              <w:rPr>
                <w:rFonts w:ascii="Arial" w:hAnsi="Arial"/>
                <w:sz w:val="22"/>
                <w:szCs w:val="22"/>
              </w:rPr>
            </w:pPr>
            <w:r w:rsidRPr="00930CD1">
              <w:rPr>
                <w:rFonts w:ascii="Arial" w:hAnsi="Arial"/>
                <w:sz w:val="22"/>
                <w:szCs w:val="22"/>
                <w:highlight w:val="yellow"/>
              </w:rPr>
              <w:t>Le riunioni previste ai commi precedenti</w:t>
            </w:r>
            <w:r w:rsidRPr="00930CD1">
              <w:rPr>
                <w:rFonts w:ascii="Arial" w:hAnsi="Arial"/>
                <w:sz w:val="22"/>
                <w:szCs w:val="22"/>
              </w:rPr>
              <w:t xml:space="preserve"> </w:t>
            </w:r>
            <w:r w:rsidRPr="00930CD1">
              <w:rPr>
                <w:rFonts w:ascii="Arial" w:hAnsi="Arial"/>
                <w:sz w:val="22"/>
                <w:szCs w:val="22"/>
                <w:highlight w:val="yellow"/>
              </w:rPr>
              <w:t>possono avvenire anche in modalità telematica</w:t>
            </w:r>
          </w:p>
          <w:p w:rsidR="004D7826" w:rsidRDefault="004D7826" w:rsidP="0004079C">
            <w:pPr>
              <w:pStyle w:val="Corpotesto"/>
              <w:numPr>
                <w:ilvl w:val="0"/>
                <w:numId w:val="63"/>
              </w:numPr>
              <w:tabs>
                <w:tab w:val="left" w:pos="720"/>
              </w:tabs>
              <w:spacing w:line="360" w:lineRule="auto"/>
              <w:jc w:val="both"/>
            </w:pPr>
            <w:r>
              <w:rPr>
                <w:rFonts w:ascii="Arial" w:hAnsi="Arial"/>
                <w:sz w:val="22"/>
                <w:szCs w:val="22"/>
              </w:rPr>
              <w:t>Le Consulte possono chiedere al Sindaco o al Presidente del Consiglio Comunale, nei limiti stabiliti dalle norme sull’accesso agli atti, di acquisire atti, documenti o informazioni ritenuti utili ad attivare la loro partecipazione propositiva nei confronti dell’Amministrazione comunale.</w:t>
            </w:r>
          </w:p>
          <w:p w:rsidR="004D7826" w:rsidRDefault="004D7826" w:rsidP="0004079C">
            <w:pPr>
              <w:pStyle w:val="Corpotesto"/>
              <w:numPr>
                <w:ilvl w:val="0"/>
                <w:numId w:val="63"/>
              </w:numPr>
              <w:tabs>
                <w:tab w:val="left" w:pos="720"/>
              </w:tabs>
              <w:spacing w:line="360" w:lineRule="auto"/>
              <w:jc w:val="both"/>
              <w:rPr>
                <w:rFonts w:ascii="Arial" w:hAnsi="Arial"/>
                <w:sz w:val="22"/>
                <w:szCs w:val="22"/>
              </w:rPr>
            </w:pPr>
            <w:r w:rsidRPr="00F61F61">
              <w:rPr>
                <w:rFonts w:ascii="Arial" w:hAnsi="Arial"/>
                <w:sz w:val="22"/>
                <w:szCs w:val="22"/>
                <w:highlight w:val="yellow"/>
              </w:rPr>
              <w:t xml:space="preserve">Ogni Consulta, sulle materie di propria competenza, può presentare istanze o petizioni indirizzandole, secondo i casi, al Sindaco o al Presidente del Consiglio comunale. In tali casi, si fa riferimento, per quanto applicabili, alle disposizioni di cui </w:t>
            </w:r>
            <w:r w:rsidRPr="00F61F61">
              <w:rPr>
                <w:rFonts w:ascii="Arial" w:hAnsi="Arial"/>
                <w:sz w:val="22"/>
                <w:szCs w:val="22"/>
                <w:highlight w:val="yellow"/>
              </w:rPr>
              <w:lastRenderedPageBreak/>
              <w:t>agli articoli 2,</w:t>
            </w:r>
            <w:r w:rsidR="00EC0EE9">
              <w:rPr>
                <w:rFonts w:ascii="Arial" w:hAnsi="Arial"/>
                <w:sz w:val="22"/>
                <w:szCs w:val="22"/>
                <w:highlight w:val="yellow"/>
              </w:rPr>
              <w:t xml:space="preserve"> </w:t>
            </w:r>
            <w:r w:rsidRPr="00F61F61">
              <w:rPr>
                <w:rFonts w:ascii="Arial" w:hAnsi="Arial"/>
                <w:sz w:val="22"/>
                <w:szCs w:val="22"/>
                <w:highlight w:val="yellow"/>
              </w:rPr>
              <w:t>3</w:t>
            </w:r>
            <w:r w:rsidR="00EC0EE9">
              <w:rPr>
                <w:rFonts w:ascii="Arial" w:hAnsi="Arial"/>
                <w:sz w:val="22"/>
                <w:szCs w:val="22"/>
                <w:highlight w:val="yellow"/>
              </w:rPr>
              <w:t xml:space="preserve"> </w:t>
            </w:r>
            <w:r w:rsidRPr="00F61F61">
              <w:rPr>
                <w:rFonts w:ascii="Arial" w:hAnsi="Arial"/>
                <w:sz w:val="22"/>
                <w:szCs w:val="22"/>
                <w:highlight w:val="yellow"/>
              </w:rPr>
              <w:t>e 4 del presente regolamento</w:t>
            </w:r>
            <w:r w:rsidRPr="009272FA">
              <w:rPr>
                <w:rFonts w:ascii="Arial" w:hAnsi="Arial"/>
                <w:sz w:val="22"/>
                <w:szCs w:val="22"/>
                <w:highlight w:val="yellow"/>
              </w:rPr>
              <w:t>.</w:t>
            </w:r>
          </w:p>
          <w:p w:rsidR="004D7826" w:rsidRPr="007763AA" w:rsidRDefault="004D7826" w:rsidP="004D7826">
            <w:pPr>
              <w:pStyle w:val="Corpotesto"/>
              <w:tabs>
                <w:tab w:val="left" w:pos="720"/>
              </w:tabs>
              <w:spacing w:line="360" w:lineRule="auto"/>
              <w:ind w:left="360"/>
              <w:jc w:val="both"/>
            </w:pPr>
            <w:r>
              <w:rPr>
                <w:rFonts w:ascii="Arial" w:hAnsi="Arial"/>
                <w:sz w:val="22"/>
                <w:szCs w:val="22"/>
              </w:rPr>
              <w:t>11.</w:t>
            </w:r>
            <w:r w:rsidRPr="007763AA">
              <w:rPr>
                <w:rFonts w:ascii="Arial" w:hAnsi="Arial"/>
                <w:sz w:val="22"/>
                <w:szCs w:val="22"/>
              </w:rPr>
              <w:t xml:space="preserve"> Le Consulte, secondo quanto stabilito dall’articolo 38 dello Statuto, possono presentare, nelle materie di loro competenza, proposte per l’adozione di carte dei diritti dei cittadini.</w:t>
            </w:r>
          </w:p>
          <w:p w:rsidR="004D7826" w:rsidRDefault="004D7826" w:rsidP="004D7826">
            <w:pPr>
              <w:pStyle w:val="Corpotesto"/>
              <w:spacing w:line="360" w:lineRule="auto"/>
              <w:jc w:val="both"/>
              <w:rPr>
                <w:rFonts w:ascii="Arial" w:hAnsi="Arial"/>
                <w:sz w:val="22"/>
                <w:szCs w:val="22"/>
              </w:rPr>
            </w:pPr>
          </w:p>
          <w:p w:rsidR="004D7826" w:rsidRDefault="004D7826" w:rsidP="004D7826">
            <w:pPr>
              <w:pStyle w:val="Contenutotabella"/>
              <w:snapToGrid w:val="0"/>
              <w:jc w:val="both"/>
              <w:rPr>
                <w:rFonts w:ascii="Arial" w:hAnsi="Arial"/>
                <w:sz w:val="22"/>
                <w:szCs w:val="22"/>
              </w:rPr>
            </w:pPr>
          </w:p>
        </w:tc>
      </w:tr>
    </w:tbl>
    <w:p w:rsidR="00574226" w:rsidRDefault="00574226"/>
    <w:p w:rsidR="009272FA" w:rsidRDefault="009272FA"/>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20"/>
        <w:gridCol w:w="4925"/>
      </w:tblGrid>
      <w:tr w:rsidR="004D6FF8" w:rsidTr="000A1ECA">
        <w:tc>
          <w:tcPr>
            <w:tcW w:w="4820" w:type="dxa"/>
            <w:tcBorders>
              <w:left w:val="single" w:sz="1" w:space="0" w:color="000000"/>
              <w:bottom w:val="single" w:sz="1" w:space="0" w:color="000000"/>
            </w:tcBorders>
            <w:shd w:val="clear" w:color="auto" w:fill="auto"/>
          </w:tcPr>
          <w:p w:rsidR="004D6FF8" w:rsidRDefault="004D6FF8" w:rsidP="00F72161">
            <w:pPr>
              <w:pStyle w:val="Corpotesto"/>
              <w:spacing w:line="360" w:lineRule="auto"/>
              <w:jc w:val="both"/>
            </w:pPr>
            <w:r>
              <w:rPr>
                <w:rFonts w:ascii="Arial" w:hAnsi="Arial"/>
                <w:b/>
                <w:bCs/>
                <w:sz w:val="22"/>
                <w:szCs w:val="22"/>
              </w:rPr>
              <w:t>Articolo 11: Funzionamento delle Consulte</w:t>
            </w:r>
          </w:p>
          <w:p w:rsidR="004D6FF8" w:rsidRDefault="004D6FF8" w:rsidP="0004079C">
            <w:pPr>
              <w:pStyle w:val="Corpotesto"/>
              <w:numPr>
                <w:ilvl w:val="0"/>
                <w:numId w:val="9"/>
              </w:numPr>
              <w:spacing w:line="360" w:lineRule="auto"/>
              <w:jc w:val="both"/>
            </w:pPr>
            <w:r>
              <w:rPr>
                <w:rFonts w:ascii="Arial" w:hAnsi="Arial"/>
                <w:sz w:val="22"/>
                <w:szCs w:val="22"/>
              </w:rPr>
              <w:t>Le sedute delle Consulte sono sempre pubbliche.</w:t>
            </w:r>
          </w:p>
          <w:p w:rsidR="004D6FF8" w:rsidRPr="00930CD1" w:rsidRDefault="004D6FF8" w:rsidP="0004079C">
            <w:pPr>
              <w:pStyle w:val="Corpotesto"/>
              <w:numPr>
                <w:ilvl w:val="0"/>
                <w:numId w:val="9"/>
              </w:numPr>
              <w:spacing w:line="360" w:lineRule="auto"/>
              <w:jc w:val="both"/>
            </w:pPr>
            <w:r>
              <w:rPr>
                <w:rFonts w:ascii="Arial" w:hAnsi="Arial"/>
                <w:sz w:val="22"/>
                <w:szCs w:val="22"/>
              </w:rPr>
              <w:t>Le Consulte possono assumere le loro decisioni anche mediante votazioni adottate a maggioranza semplice dei presenti; in caso di parità prevale il voto del Presidente.</w:t>
            </w:r>
          </w:p>
          <w:p w:rsidR="00930CD1" w:rsidRDefault="00930CD1" w:rsidP="00930CD1">
            <w:pPr>
              <w:pStyle w:val="Corpotesto"/>
              <w:spacing w:line="360" w:lineRule="auto"/>
              <w:ind w:left="360"/>
              <w:jc w:val="both"/>
            </w:pPr>
          </w:p>
          <w:p w:rsidR="004D6FF8" w:rsidRDefault="004D6FF8" w:rsidP="0004079C">
            <w:pPr>
              <w:pStyle w:val="Corpotesto"/>
              <w:numPr>
                <w:ilvl w:val="0"/>
                <w:numId w:val="9"/>
              </w:numPr>
              <w:spacing w:line="360" w:lineRule="auto"/>
              <w:jc w:val="both"/>
            </w:pPr>
            <w:r>
              <w:rPr>
                <w:rFonts w:ascii="Arial" w:hAnsi="Arial"/>
                <w:sz w:val="22"/>
                <w:szCs w:val="22"/>
              </w:rPr>
              <w:t>Le decisioni possono essere assunte anche mediante votazioni segrete, purché ne facciano richiesta almeno i due quinti dei componenti assegnati.</w:t>
            </w:r>
          </w:p>
          <w:p w:rsidR="004D6FF8" w:rsidRPr="005A071A" w:rsidRDefault="004D6FF8" w:rsidP="0004079C">
            <w:pPr>
              <w:pStyle w:val="Corpotesto"/>
              <w:numPr>
                <w:ilvl w:val="0"/>
                <w:numId w:val="9"/>
              </w:numPr>
              <w:spacing w:line="360" w:lineRule="auto"/>
              <w:jc w:val="both"/>
            </w:pPr>
            <w:r>
              <w:rPr>
                <w:rFonts w:ascii="Arial" w:hAnsi="Arial"/>
                <w:sz w:val="22"/>
                <w:szCs w:val="22"/>
              </w:rPr>
              <w:t>Le sedute ordinarie delle Consulte vengono convocate, dal Presidente, con avviso scritto da consegnare ai componenti almeno cinque giorni prima della data stabilita. L’avviso deve contenere la specificazione della data, ora e luogo in cui si svolge la seduta e l’elenco degli argomenti da discutere. In casi di estrema urgenza la Consulta può essere convocata anche per le vie brevi e con un preavviso di 24 ore.</w:t>
            </w:r>
          </w:p>
          <w:p w:rsidR="004D6FF8" w:rsidRDefault="004D6FF8" w:rsidP="0004079C">
            <w:pPr>
              <w:pStyle w:val="Corpotesto"/>
              <w:numPr>
                <w:ilvl w:val="0"/>
                <w:numId w:val="9"/>
              </w:numPr>
              <w:spacing w:line="360" w:lineRule="auto"/>
              <w:jc w:val="both"/>
            </w:pPr>
            <w:r>
              <w:rPr>
                <w:rFonts w:ascii="Arial" w:hAnsi="Arial"/>
                <w:sz w:val="22"/>
                <w:szCs w:val="22"/>
              </w:rPr>
              <w:lastRenderedPageBreak/>
              <w:t>Della seduta della Consulta viene redatto un verbale sommario a cura del Segretario verbalizzante il quale, inoltre, cura la predisposizione e il deposito degli atti e documenti da sottoporre alla Consulta.</w:t>
            </w:r>
          </w:p>
          <w:p w:rsidR="004D6FF8" w:rsidRPr="00ED0815" w:rsidRDefault="004D6FF8" w:rsidP="0004079C">
            <w:pPr>
              <w:pStyle w:val="Corpotesto"/>
              <w:numPr>
                <w:ilvl w:val="0"/>
                <w:numId w:val="9"/>
              </w:numPr>
              <w:spacing w:line="360" w:lineRule="auto"/>
              <w:jc w:val="both"/>
            </w:pPr>
            <w:r>
              <w:rPr>
                <w:rFonts w:ascii="Arial" w:hAnsi="Arial"/>
                <w:sz w:val="22"/>
                <w:szCs w:val="22"/>
              </w:rPr>
              <w:t>Per lo svolgimento delle proprie funzioni, le Consulte fanno riferimento all’Ufficio di Presidenza del Consiglio Comunale che attiva le proprie strutture ed il personale dell’Unità Operativa Presidenza del Consiglio Comunale.</w:t>
            </w:r>
          </w:p>
          <w:p w:rsidR="00F72161" w:rsidRDefault="00F72161" w:rsidP="00ED0815">
            <w:pPr>
              <w:pStyle w:val="Corpotesto"/>
              <w:spacing w:line="360" w:lineRule="auto"/>
            </w:pPr>
          </w:p>
        </w:tc>
        <w:tc>
          <w:tcPr>
            <w:tcW w:w="4925" w:type="dxa"/>
            <w:tcBorders>
              <w:left w:val="single" w:sz="1" w:space="0" w:color="000000"/>
              <w:bottom w:val="single" w:sz="1" w:space="0" w:color="000000"/>
              <w:right w:val="single" w:sz="1" w:space="0" w:color="000000"/>
            </w:tcBorders>
            <w:shd w:val="clear" w:color="auto" w:fill="auto"/>
          </w:tcPr>
          <w:p w:rsidR="004D6FF8" w:rsidRDefault="004D6FF8" w:rsidP="00F72161">
            <w:pPr>
              <w:pStyle w:val="Corpotesto"/>
              <w:spacing w:line="360" w:lineRule="auto"/>
              <w:jc w:val="both"/>
            </w:pPr>
            <w:r>
              <w:rPr>
                <w:rFonts w:ascii="Arial" w:hAnsi="Arial"/>
                <w:b/>
                <w:bCs/>
                <w:sz w:val="22"/>
                <w:szCs w:val="22"/>
              </w:rPr>
              <w:lastRenderedPageBreak/>
              <w:t>Articolo 1</w:t>
            </w:r>
            <w:r w:rsidR="00C85B05">
              <w:rPr>
                <w:rFonts w:ascii="Arial" w:hAnsi="Arial"/>
                <w:b/>
                <w:bCs/>
                <w:sz w:val="22"/>
                <w:szCs w:val="22"/>
              </w:rPr>
              <w:t>3</w:t>
            </w:r>
            <w:r>
              <w:rPr>
                <w:rFonts w:ascii="Arial" w:hAnsi="Arial"/>
                <w:b/>
                <w:bCs/>
                <w:sz w:val="22"/>
                <w:szCs w:val="22"/>
              </w:rPr>
              <w:t>: Funzionamento delle Consulte</w:t>
            </w:r>
          </w:p>
          <w:p w:rsidR="004D6FF8" w:rsidRDefault="004D6FF8" w:rsidP="0004079C">
            <w:pPr>
              <w:pStyle w:val="Corpotesto"/>
              <w:numPr>
                <w:ilvl w:val="0"/>
                <w:numId w:val="58"/>
              </w:numPr>
              <w:spacing w:line="360" w:lineRule="auto"/>
              <w:jc w:val="both"/>
            </w:pPr>
            <w:r>
              <w:rPr>
                <w:rFonts w:ascii="Arial" w:hAnsi="Arial"/>
                <w:sz w:val="22"/>
                <w:szCs w:val="22"/>
              </w:rPr>
              <w:t>Le sedute delle Consulte sono sempre pubbliche.</w:t>
            </w:r>
          </w:p>
          <w:p w:rsidR="004D6FF8" w:rsidRDefault="004D6FF8" w:rsidP="0004079C">
            <w:pPr>
              <w:pStyle w:val="Corpotesto"/>
              <w:numPr>
                <w:ilvl w:val="0"/>
                <w:numId w:val="58"/>
              </w:numPr>
              <w:spacing w:line="360" w:lineRule="auto"/>
              <w:jc w:val="both"/>
            </w:pPr>
            <w:r>
              <w:rPr>
                <w:rFonts w:ascii="Arial" w:hAnsi="Arial"/>
                <w:sz w:val="22"/>
                <w:szCs w:val="22"/>
              </w:rPr>
              <w:t>Le Consulte possono assumere le loro decisioni anche mediante votazioni adottate a maggioranza semplice dei presenti; in caso di parità prevale il voto del Presidente.</w:t>
            </w:r>
          </w:p>
          <w:p w:rsidR="004D6FF8" w:rsidRDefault="004D6FF8" w:rsidP="0004079C">
            <w:pPr>
              <w:pStyle w:val="Corpotesto"/>
              <w:numPr>
                <w:ilvl w:val="0"/>
                <w:numId w:val="58"/>
              </w:numPr>
              <w:spacing w:line="360" w:lineRule="auto"/>
              <w:jc w:val="both"/>
            </w:pPr>
            <w:r>
              <w:rPr>
                <w:rFonts w:ascii="Arial" w:hAnsi="Arial"/>
                <w:sz w:val="22"/>
                <w:szCs w:val="22"/>
              </w:rPr>
              <w:t xml:space="preserve">Le decisioni possono essere assunte anche mediante votazioni segrete, purché ne facciano richiesta almeno i </w:t>
            </w:r>
            <w:r w:rsidR="00DE7CB9" w:rsidRPr="00DE7CB9">
              <w:rPr>
                <w:rFonts w:ascii="Arial" w:hAnsi="Arial"/>
                <w:sz w:val="22"/>
                <w:szCs w:val="22"/>
                <w:highlight w:val="yellow"/>
              </w:rPr>
              <w:t>tre</w:t>
            </w:r>
            <w:r w:rsidRPr="00DE7CB9">
              <w:rPr>
                <w:rFonts w:ascii="Arial" w:hAnsi="Arial"/>
                <w:sz w:val="22"/>
                <w:szCs w:val="22"/>
                <w:highlight w:val="yellow"/>
              </w:rPr>
              <w:t xml:space="preserve"> quinti</w:t>
            </w:r>
            <w:r>
              <w:rPr>
                <w:rFonts w:ascii="Arial" w:hAnsi="Arial"/>
                <w:sz w:val="22"/>
                <w:szCs w:val="22"/>
              </w:rPr>
              <w:t xml:space="preserve"> dei componenti assegnati.</w:t>
            </w:r>
          </w:p>
          <w:p w:rsidR="004D6FF8" w:rsidRDefault="004D6FF8" w:rsidP="0004079C">
            <w:pPr>
              <w:pStyle w:val="Corpotesto"/>
              <w:numPr>
                <w:ilvl w:val="0"/>
                <w:numId w:val="58"/>
              </w:numPr>
              <w:spacing w:line="360" w:lineRule="auto"/>
              <w:jc w:val="both"/>
            </w:pPr>
            <w:r>
              <w:rPr>
                <w:rFonts w:ascii="Arial" w:hAnsi="Arial"/>
                <w:sz w:val="22"/>
                <w:szCs w:val="22"/>
              </w:rPr>
              <w:t>Le sedute ordinarie delle Consulte vengono convocate, dal Presidente, con avviso scritto da consegnare ai componenti almeno cinque giorni prima della data stabilita. L’avviso deve contenere la specificazione della data, ora e luogo in cui si svolge la seduta e l’elenco degli argomenti da discutere. In casi di estrema urgenza la Consulta può essere convocata anche per le vie brevi e con un preavviso di 24 ore.</w:t>
            </w:r>
          </w:p>
          <w:p w:rsidR="004D6FF8" w:rsidRDefault="004D6FF8" w:rsidP="0004079C">
            <w:pPr>
              <w:pStyle w:val="Corpotesto"/>
              <w:numPr>
                <w:ilvl w:val="0"/>
                <w:numId w:val="58"/>
              </w:numPr>
              <w:spacing w:line="360" w:lineRule="auto"/>
              <w:jc w:val="both"/>
            </w:pPr>
            <w:r>
              <w:rPr>
                <w:rFonts w:ascii="Arial" w:hAnsi="Arial"/>
                <w:sz w:val="22"/>
                <w:szCs w:val="22"/>
              </w:rPr>
              <w:lastRenderedPageBreak/>
              <w:t>Della seduta della Consulta viene redatto un verbale sommario a cura del Segretario verbalizzante il quale, inoltre, cura la predisposizione e il deposito degli atti e documenti da sottoporre alla Consulta.</w:t>
            </w:r>
          </w:p>
          <w:p w:rsidR="004D6FF8" w:rsidRDefault="002B7C7C" w:rsidP="0004079C">
            <w:pPr>
              <w:pStyle w:val="NormaleWeb"/>
              <w:numPr>
                <w:ilvl w:val="0"/>
                <w:numId w:val="58"/>
              </w:numPr>
              <w:spacing w:after="0" w:line="360" w:lineRule="auto"/>
              <w:jc w:val="both"/>
              <w:rPr>
                <w:rFonts w:ascii="Arial" w:eastAsia="NSimSun" w:hAnsi="Arial" w:cs="Arial"/>
                <w:kern w:val="2"/>
                <w:sz w:val="22"/>
                <w:szCs w:val="22"/>
                <w:lang w:eastAsia="zh-CN" w:bidi="hi-IN"/>
              </w:rPr>
            </w:pPr>
            <w:r>
              <w:rPr>
                <w:rFonts w:ascii="Arial" w:hAnsi="Arial"/>
                <w:sz w:val="22"/>
                <w:szCs w:val="22"/>
              </w:rPr>
              <w:t xml:space="preserve"> </w:t>
            </w:r>
            <w:r w:rsidR="004D6FF8" w:rsidRPr="008E6C87">
              <w:rPr>
                <w:rFonts w:ascii="Arial" w:eastAsia="NSimSun" w:hAnsi="Arial" w:cs="Arial"/>
                <w:kern w:val="2"/>
                <w:sz w:val="22"/>
                <w:szCs w:val="22"/>
                <w:highlight w:val="yellow"/>
                <w:lang w:eastAsia="zh-CN" w:bidi="hi-IN"/>
              </w:rPr>
              <w:t xml:space="preserve">Per lo svolgimento delle proprie funzioni, le </w:t>
            </w:r>
            <w:r w:rsidRPr="008E6C87">
              <w:rPr>
                <w:rFonts w:ascii="Arial" w:eastAsia="NSimSun" w:hAnsi="Arial" w:cs="Arial"/>
                <w:kern w:val="2"/>
                <w:sz w:val="22"/>
                <w:szCs w:val="22"/>
                <w:highlight w:val="yellow"/>
                <w:lang w:eastAsia="zh-CN" w:bidi="hi-IN"/>
              </w:rPr>
              <w:t xml:space="preserve">    </w:t>
            </w:r>
            <w:r w:rsidR="004D6FF8" w:rsidRPr="008E6C87">
              <w:rPr>
                <w:rFonts w:ascii="Arial" w:eastAsia="NSimSun" w:hAnsi="Arial" w:cs="Arial"/>
                <w:kern w:val="2"/>
                <w:sz w:val="22"/>
                <w:szCs w:val="22"/>
                <w:highlight w:val="yellow"/>
                <w:lang w:eastAsia="zh-CN" w:bidi="hi-IN"/>
              </w:rPr>
              <w:t xml:space="preserve">Consulte fanno riferimento all’Ufficio di Presidenza del Consiglio Comunale </w:t>
            </w:r>
            <w:r w:rsidR="009272FA" w:rsidRPr="008E6C87">
              <w:rPr>
                <w:rFonts w:ascii="Arial" w:eastAsia="NSimSun" w:hAnsi="Arial" w:cs="Arial"/>
                <w:kern w:val="2"/>
                <w:sz w:val="22"/>
                <w:szCs w:val="22"/>
                <w:highlight w:val="yellow"/>
                <w:lang w:eastAsia="zh-CN" w:bidi="hi-IN"/>
              </w:rPr>
              <w:t>ed alle</w:t>
            </w:r>
            <w:r w:rsidR="004D6FF8" w:rsidRPr="008E6C87">
              <w:rPr>
                <w:rFonts w:ascii="Arial" w:eastAsia="NSimSun" w:hAnsi="Arial" w:cs="Arial"/>
                <w:kern w:val="2"/>
                <w:sz w:val="22"/>
                <w:szCs w:val="22"/>
                <w:highlight w:val="yellow"/>
                <w:lang w:eastAsia="zh-CN" w:bidi="hi-IN"/>
              </w:rPr>
              <w:t xml:space="preserve"> strutture e personale del</w:t>
            </w:r>
            <w:r w:rsidR="009117A6" w:rsidRPr="008E6C87">
              <w:rPr>
                <w:rFonts w:ascii="Arial" w:eastAsia="NSimSun" w:hAnsi="Arial" w:cs="Arial"/>
                <w:kern w:val="2"/>
                <w:sz w:val="22"/>
                <w:szCs w:val="22"/>
                <w:highlight w:val="yellow"/>
                <w:lang w:eastAsia="zh-CN" w:bidi="hi-IN"/>
              </w:rPr>
              <w:t xml:space="preserve"> Servizio Organi </w:t>
            </w:r>
            <w:proofErr w:type="gramStart"/>
            <w:r w:rsidR="009117A6" w:rsidRPr="008E6C87">
              <w:rPr>
                <w:rFonts w:ascii="Arial" w:eastAsia="NSimSun" w:hAnsi="Arial" w:cs="Arial"/>
                <w:kern w:val="2"/>
                <w:sz w:val="22"/>
                <w:szCs w:val="22"/>
                <w:highlight w:val="yellow"/>
                <w:lang w:eastAsia="zh-CN" w:bidi="hi-IN"/>
              </w:rPr>
              <w:t>Istituzionali</w:t>
            </w:r>
            <w:r w:rsidR="009117A6" w:rsidRPr="00C52737">
              <w:rPr>
                <w:rFonts w:ascii="Arial" w:eastAsia="NSimSun" w:hAnsi="Arial" w:cs="Arial"/>
                <w:kern w:val="2"/>
                <w:sz w:val="22"/>
                <w:szCs w:val="22"/>
                <w:lang w:eastAsia="zh-CN" w:bidi="hi-IN"/>
              </w:rPr>
              <w:t xml:space="preserve"> </w:t>
            </w:r>
            <w:r w:rsidR="004D6FF8" w:rsidRPr="00C52737">
              <w:rPr>
                <w:rFonts w:ascii="Arial" w:eastAsia="NSimSun" w:hAnsi="Arial" w:cs="Arial"/>
                <w:kern w:val="2"/>
                <w:sz w:val="22"/>
                <w:szCs w:val="22"/>
                <w:lang w:eastAsia="zh-CN" w:bidi="hi-IN"/>
              </w:rPr>
              <w:t>.</w:t>
            </w:r>
            <w:proofErr w:type="gramEnd"/>
          </w:p>
          <w:p w:rsidR="00ED0815" w:rsidRDefault="00ED0815" w:rsidP="009272FA">
            <w:pPr>
              <w:pStyle w:val="NormaleWeb"/>
              <w:spacing w:after="0" w:line="360" w:lineRule="auto"/>
              <w:jc w:val="both"/>
              <w:rPr>
                <w:rFonts w:ascii="Arial" w:eastAsia="NSimSun" w:hAnsi="Arial" w:cs="Arial"/>
                <w:kern w:val="2"/>
                <w:sz w:val="22"/>
                <w:szCs w:val="22"/>
                <w:lang w:eastAsia="zh-CN" w:bidi="hi-IN"/>
              </w:rPr>
            </w:pPr>
          </w:p>
          <w:p w:rsidR="00ED0815" w:rsidRDefault="00ED0815" w:rsidP="009272FA">
            <w:pPr>
              <w:pStyle w:val="NormaleWeb"/>
              <w:spacing w:after="0" w:line="360" w:lineRule="auto"/>
              <w:jc w:val="both"/>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ED0815" w:rsidRDefault="00682AF4" w:rsidP="00ED0815">
            <w:pPr>
              <w:pStyle w:val="Corpotesto"/>
              <w:spacing w:line="360" w:lineRule="auto"/>
              <w:rPr>
                <w:rFonts w:ascii="Arial" w:hAnsi="Arial"/>
                <w:b/>
                <w:bCs/>
                <w:sz w:val="22"/>
                <w:szCs w:val="22"/>
              </w:rPr>
            </w:pPr>
            <w:r>
              <w:rPr>
                <w:rFonts w:ascii="Arial" w:hAnsi="Arial"/>
                <w:b/>
                <w:bCs/>
                <w:sz w:val="22"/>
                <w:szCs w:val="22"/>
              </w:rPr>
              <w:lastRenderedPageBreak/>
              <w:t>A</w:t>
            </w:r>
            <w:r w:rsidR="00ED0815">
              <w:rPr>
                <w:rFonts w:ascii="Arial" w:hAnsi="Arial"/>
                <w:b/>
                <w:bCs/>
                <w:sz w:val="22"/>
                <w:szCs w:val="22"/>
              </w:rPr>
              <w:t>rticolo 12: Altri organismi di partecipazione popolare</w:t>
            </w:r>
          </w:p>
          <w:p w:rsidR="00911FB1" w:rsidRPr="00911FB1" w:rsidRDefault="00911FB1" w:rsidP="0004079C">
            <w:pPr>
              <w:pStyle w:val="Corpotesto"/>
              <w:numPr>
                <w:ilvl w:val="0"/>
                <w:numId w:val="55"/>
              </w:numPr>
              <w:spacing w:line="360" w:lineRule="auto"/>
            </w:pPr>
            <w:r w:rsidRPr="00911FB1">
              <w:rPr>
                <w:rFonts w:ascii="Arial" w:hAnsi="Arial"/>
                <w:bCs/>
                <w:sz w:val="22"/>
                <w:szCs w:val="22"/>
              </w:rPr>
              <w:t xml:space="preserve">Il Consiglio </w:t>
            </w:r>
            <w:r>
              <w:rPr>
                <w:rFonts w:ascii="Arial" w:hAnsi="Arial"/>
                <w:bCs/>
                <w:sz w:val="22"/>
                <w:szCs w:val="22"/>
              </w:rPr>
              <w:t>Comunale, anche su iniziativa del Sindaco, può, con propria deliberazione, istituire organismi di partecipazione popolare a carattere temporaneo e diversi dalla Consulte, per l’attuazione dei fini stabiliti dagli articoli 34 e 37 dello Statuto.</w:t>
            </w:r>
          </w:p>
          <w:p w:rsidR="00911FB1" w:rsidRPr="00911FB1" w:rsidRDefault="00911FB1" w:rsidP="0004079C">
            <w:pPr>
              <w:pStyle w:val="Corpotesto"/>
              <w:numPr>
                <w:ilvl w:val="0"/>
                <w:numId w:val="55"/>
              </w:numPr>
              <w:spacing w:line="360" w:lineRule="auto"/>
            </w:pPr>
            <w:r>
              <w:rPr>
                <w:rFonts w:ascii="Arial" w:hAnsi="Arial"/>
                <w:bCs/>
                <w:sz w:val="22"/>
                <w:szCs w:val="22"/>
              </w:rPr>
              <w:t>L’istituzione avviene quando vi siano particolari temi o argomenti da affrontare, o quando la materia in questione sia difficilmente attribuibile alla competenza delle Consulte istituite dalla Statuto e dal presente Regolamento, o comunque, quando il Consiglio comunale lo ritenga opportuno.</w:t>
            </w:r>
          </w:p>
          <w:p w:rsidR="008D71B3" w:rsidRPr="008D71B3" w:rsidRDefault="00911FB1" w:rsidP="0004079C">
            <w:pPr>
              <w:pStyle w:val="Corpotesto"/>
              <w:numPr>
                <w:ilvl w:val="0"/>
                <w:numId w:val="55"/>
              </w:numPr>
              <w:spacing w:line="360" w:lineRule="auto"/>
            </w:pPr>
            <w:r>
              <w:rPr>
                <w:rFonts w:ascii="Arial" w:hAnsi="Arial"/>
                <w:bCs/>
                <w:sz w:val="22"/>
                <w:szCs w:val="22"/>
              </w:rPr>
              <w:t xml:space="preserve">Nella delibera di istituzione devono essere specificati i criteri di composizione dell’organismo da istituire, la sua durata nel tempo e l’oggetto di cui si deve occupare; mediante lo stesso atto deliberativo, il Consiglio Comunale </w:t>
            </w:r>
            <w:r>
              <w:rPr>
                <w:rFonts w:ascii="Arial" w:hAnsi="Arial"/>
                <w:bCs/>
                <w:sz w:val="22"/>
                <w:szCs w:val="22"/>
              </w:rPr>
              <w:lastRenderedPageBreak/>
              <w:t xml:space="preserve">nomina il Presidente dell’organismo e approva un regolamento </w:t>
            </w:r>
            <w:r w:rsidR="008D71B3">
              <w:rPr>
                <w:rFonts w:ascii="Arial" w:hAnsi="Arial"/>
                <w:bCs/>
                <w:sz w:val="22"/>
                <w:szCs w:val="22"/>
              </w:rPr>
              <w:t>organizzativo che ne disciplina il funzionamento.</w:t>
            </w:r>
          </w:p>
          <w:p w:rsidR="00911FB1" w:rsidRPr="00911FB1" w:rsidRDefault="008D71B3" w:rsidP="0004079C">
            <w:pPr>
              <w:pStyle w:val="Corpotesto"/>
              <w:numPr>
                <w:ilvl w:val="0"/>
                <w:numId w:val="55"/>
              </w:numPr>
              <w:spacing w:line="360" w:lineRule="auto"/>
            </w:pPr>
            <w:r>
              <w:rPr>
                <w:rFonts w:ascii="Arial" w:hAnsi="Arial"/>
                <w:bCs/>
                <w:sz w:val="22"/>
                <w:szCs w:val="22"/>
              </w:rPr>
              <w:t xml:space="preserve">Per tutto quanto non </w:t>
            </w:r>
            <w:proofErr w:type="gramStart"/>
            <w:r>
              <w:rPr>
                <w:rFonts w:ascii="Arial" w:hAnsi="Arial"/>
                <w:bCs/>
                <w:sz w:val="22"/>
                <w:szCs w:val="22"/>
              </w:rPr>
              <w:t xml:space="preserve">previsto </w:t>
            </w:r>
            <w:r w:rsidR="00911FB1">
              <w:rPr>
                <w:rFonts w:ascii="Arial" w:hAnsi="Arial"/>
                <w:bCs/>
                <w:sz w:val="22"/>
                <w:szCs w:val="22"/>
              </w:rPr>
              <w:t xml:space="preserve"> </w:t>
            </w:r>
            <w:r>
              <w:rPr>
                <w:rFonts w:ascii="Arial" w:hAnsi="Arial"/>
                <w:bCs/>
                <w:sz w:val="22"/>
                <w:szCs w:val="22"/>
              </w:rPr>
              <w:t>nell’atto</w:t>
            </w:r>
            <w:proofErr w:type="gramEnd"/>
            <w:r>
              <w:rPr>
                <w:rFonts w:ascii="Arial" w:hAnsi="Arial"/>
                <w:bCs/>
                <w:sz w:val="22"/>
                <w:szCs w:val="22"/>
              </w:rPr>
              <w:t xml:space="preserve"> deliberativo, valgono le norme per le Consulte stabilite dal presente Regolamento, ove applicabili. </w:t>
            </w:r>
            <w:r w:rsidR="00911FB1">
              <w:rPr>
                <w:rFonts w:ascii="Arial" w:hAnsi="Arial"/>
                <w:bCs/>
                <w:sz w:val="22"/>
                <w:szCs w:val="22"/>
              </w:rPr>
              <w:t xml:space="preserve">   </w:t>
            </w:r>
          </w:p>
          <w:p w:rsidR="00C678D7" w:rsidRDefault="00C678D7" w:rsidP="00C52737">
            <w:pPr>
              <w:pStyle w:val="Corpotesto"/>
              <w:spacing w:line="360" w:lineRule="auto"/>
            </w:pPr>
          </w:p>
        </w:tc>
        <w:tc>
          <w:tcPr>
            <w:tcW w:w="4925" w:type="dxa"/>
            <w:tcBorders>
              <w:left w:val="single" w:sz="1" w:space="0" w:color="000000"/>
              <w:bottom w:val="single" w:sz="1" w:space="0" w:color="000000"/>
              <w:right w:val="single" w:sz="1" w:space="0" w:color="000000"/>
            </w:tcBorders>
            <w:shd w:val="clear" w:color="auto" w:fill="auto"/>
          </w:tcPr>
          <w:p w:rsidR="008D71B3" w:rsidRDefault="008D71B3" w:rsidP="008D71B3">
            <w:pPr>
              <w:pStyle w:val="Corpotesto"/>
              <w:spacing w:line="360" w:lineRule="auto"/>
              <w:rPr>
                <w:rFonts w:ascii="Arial" w:hAnsi="Arial"/>
                <w:b/>
                <w:bCs/>
                <w:sz w:val="22"/>
                <w:szCs w:val="22"/>
              </w:rPr>
            </w:pPr>
            <w:r>
              <w:rPr>
                <w:rFonts w:ascii="Arial" w:hAnsi="Arial"/>
                <w:b/>
                <w:bCs/>
                <w:sz w:val="22"/>
                <w:szCs w:val="22"/>
              </w:rPr>
              <w:lastRenderedPageBreak/>
              <w:t>Articolo 12: Altri organismi di partecipazione popolare</w:t>
            </w:r>
          </w:p>
          <w:p w:rsidR="00EC0EE9" w:rsidRDefault="00EC0EE9" w:rsidP="008D71B3">
            <w:pPr>
              <w:pStyle w:val="Corpotesto"/>
              <w:spacing w:line="360" w:lineRule="auto"/>
              <w:rPr>
                <w:rFonts w:ascii="Arial" w:hAnsi="Arial"/>
                <w:b/>
                <w:bCs/>
                <w:sz w:val="22"/>
                <w:szCs w:val="22"/>
              </w:rPr>
            </w:pPr>
          </w:p>
          <w:p w:rsidR="00C516B4" w:rsidRDefault="00C516B4" w:rsidP="008D71B3">
            <w:pPr>
              <w:pStyle w:val="Corpotesto"/>
              <w:spacing w:line="360" w:lineRule="auto"/>
              <w:rPr>
                <w:rFonts w:ascii="Arial" w:hAnsi="Arial"/>
                <w:b/>
                <w:bCs/>
                <w:sz w:val="22"/>
                <w:szCs w:val="22"/>
              </w:rPr>
            </w:pPr>
          </w:p>
          <w:p w:rsidR="004D6FF8" w:rsidRDefault="00ED0815" w:rsidP="00C678D7">
            <w:pPr>
              <w:pStyle w:val="Contenutotabella"/>
              <w:snapToGrid w:val="0"/>
              <w:jc w:val="center"/>
              <w:rPr>
                <w:rFonts w:ascii="Arial" w:hAnsi="Arial"/>
                <w:sz w:val="22"/>
                <w:szCs w:val="22"/>
              </w:rPr>
            </w:pPr>
            <w:r w:rsidRPr="00DD263C">
              <w:rPr>
                <w:rFonts w:ascii="Arial" w:hAnsi="Arial"/>
                <w:sz w:val="22"/>
                <w:szCs w:val="22"/>
                <w:highlight w:val="yellow"/>
              </w:rPr>
              <w:t>ABROGATO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Articolo 1</w:t>
            </w:r>
            <w:r w:rsidR="00ED0815">
              <w:rPr>
                <w:rFonts w:ascii="Arial" w:hAnsi="Arial"/>
                <w:b/>
                <w:bCs/>
                <w:sz w:val="22"/>
                <w:szCs w:val="22"/>
              </w:rPr>
              <w:t>3</w:t>
            </w:r>
            <w:r>
              <w:rPr>
                <w:rFonts w:ascii="Arial" w:hAnsi="Arial"/>
                <w:b/>
                <w:bCs/>
                <w:sz w:val="22"/>
                <w:szCs w:val="22"/>
              </w:rPr>
              <w:t>: Iniziativa pubblica di promozione del processo partecipativo.</w:t>
            </w:r>
          </w:p>
          <w:p w:rsidR="004D6FF8" w:rsidRDefault="004D6FF8" w:rsidP="0004079C">
            <w:pPr>
              <w:pStyle w:val="Corpotesto"/>
              <w:numPr>
                <w:ilvl w:val="0"/>
                <w:numId w:val="10"/>
              </w:numPr>
              <w:spacing w:line="360" w:lineRule="auto"/>
              <w:ind w:left="360"/>
              <w:jc w:val="both"/>
            </w:pPr>
            <w:r>
              <w:rPr>
                <w:rFonts w:ascii="Arial" w:hAnsi="Arial"/>
                <w:sz w:val="22"/>
                <w:szCs w:val="22"/>
              </w:rPr>
              <w:t>L’Amministrazione Comunale promuove forme di democrazia partecipativa, attraverso il modello del confronto, intendendo la partecipazione come un processo atto a mettere in relazione i vari interessi, punti di vista e proposte dei cittadini.</w:t>
            </w:r>
          </w:p>
          <w:p w:rsidR="004D6FF8" w:rsidRPr="00930CD1" w:rsidRDefault="004D6FF8" w:rsidP="0004079C">
            <w:pPr>
              <w:pStyle w:val="Corpotesto"/>
              <w:numPr>
                <w:ilvl w:val="0"/>
                <w:numId w:val="10"/>
              </w:numPr>
              <w:spacing w:line="360" w:lineRule="auto"/>
              <w:ind w:left="360"/>
              <w:jc w:val="both"/>
            </w:pPr>
            <w:r>
              <w:rPr>
                <w:rFonts w:ascii="Arial" w:hAnsi="Arial"/>
                <w:sz w:val="22"/>
                <w:szCs w:val="22"/>
              </w:rPr>
              <w:t>La Giunta Comunale, su iniziativa dell’Assessorato competente in materia di partecipazione, può decidere l’attivazione di un processo partecipativo su decisioni da assumere in relazione a progetti, programmi e tavoli tematici complessi, attraverso il coinvolgimento della cittadinanza e delle realtà locali, portatori di interessi diffusi sulla materia da decidere. Il processo partecipativo può altresì essere attivato su mozione approvata dalla maggioranza del Consiglio Comunale ed inviata alla Giunta Comunale per l’attivazione del processo.</w:t>
            </w:r>
          </w:p>
          <w:p w:rsidR="00930CD1" w:rsidRDefault="00930CD1" w:rsidP="00930CD1">
            <w:pPr>
              <w:pStyle w:val="Corpotesto"/>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ED0815" w:rsidRDefault="00ED0815" w:rsidP="00ED0815">
            <w:pPr>
              <w:pStyle w:val="Corpotesto"/>
              <w:spacing w:line="360" w:lineRule="auto"/>
              <w:rPr>
                <w:rFonts w:ascii="Arial" w:hAnsi="Arial"/>
                <w:b/>
                <w:bCs/>
                <w:sz w:val="22"/>
                <w:szCs w:val="22"/>
              </w:rPr>
            </w:pPr>
            <w:r>
              <w:rPr>
                <w:rFonts w:ascii="Arial" w:hAnsi="Arial"/>
                <w:b/>
                <w:bCs/>
                <w:sz w:val="22"/>
                <w:szCs w:val="22"/>
              </w:rPr>
              <w:t xml:space="preserve">Articolo </w:t>
            </w:r>
            <w:r w:rsidR="00C678D7">
              <w:rPr>
                <w:rFonts w:ascii="Arial" w:hAnsi="Arial"/>
                <w:b/>
                <w:bCs/>
                <w:sz w:val="22"/>
                <w:szCs w:val="22"/>
              </w:rPr>
              <w:t>14</w:t>
            </w:r>
            <w:r>
              <w:rPr>
                <w:rFonts w:ascii="Arial" w:hAnsi="Arial"/>
                <w:b/>
                <w:bCs/>
                <w:sz w:val="22"/>
                <w:szCs w:val="22"/>
              </w:rPr>
              <w:t>: Iniziativa pubblica di promo</w:t>
            </w:r>
            <w:r w:rsidR="00A300B0">
              <w:rPr>
                <w:rFonts w:ascii="Arial" w:hAnsi="Arial"/>
                <w:b/>
                <w:bCs/>
                <w:sz w:val="22"/>
                <w:szCs w:val="22"/>
              </w:rPr>
              <w:t>zione del processo partecipativo</w:t>
            </w:r>
            <w:r>
              <w:rPr>
                <w:rFonts w:ascii="Arial" w:hAnsi="Arial"/>
                <w:b/>
                <w:bCs/>
                <w:sz w:val="22"/>
                <w:szCs w:val="22"/>
              </w:rPr>
              <w:t>.</w:t>
            </w:r>
          </w:p>
          <w:p w:rsidR="00A300B0" w:rsidRDefault="00A300B0" w:rsidP="00ED0815">
            <w:pPr>
              <w:pStyle w:val="Corpotesto"/>
              <w:spacing w:line="360" w:lineRule="auto"/>
            </w:pPr>
          </w:p>
          <w:p w:rsidR="00930CD1" w:rsidRDefault="00930CD1" w:rsidP="00ED0815">
            <w:pPr>
              <w:pStyle w:val="Corpotesto"/>
              <w:spacing w:line="360" w:lineRule="auto"/>
            </w:pPr>
          </w:p>
          <w:p w:rsidR="00EC0EE9" w:rsidRDefault="00EC0EE9" w:rsidP="00ED0815">
            <w:pPr>
              <w:pStyle w:val="Corpotesto"/>
              <w:spacing w:line="360" w:lineRule="auto"/>
            </w:pPr>
          </w:p>
          <w:p w:rsidR="004D6FF8" w:rsidRDefault="00A300B0" w:rsidP="00A300B0">
            <w:pPr>
              <w:pStyle w:val="Contenutotabella"/>
              <w:snapToGrid w:val="0"/>
              <w:jc w:val="center"/>
              <w:rPr>
                <w:rFonts w:ascii="Arial" w:hAnsi="Arial"/>
                <w:sz w:val="22"/>
                <w:szCs w:val="22"/>
              </w:rPr>
            </w:pPr>
            <w:r>
              <w:rPr>
                <w:rFonts w:ascii="Arial" w:hAnsi="Arial"/>
                <w:sz w:val="22"/>
                <w:szCs w:val="22"/>
              </w:rPr>
              <w:t>INVARIATO</w:t>
            </w:r>
            <w:r w:rsidR="00ED0815">
              <w:rPr>
                <w:rFonts w:ascii="Arial" w:hAnsi="Arial"/>
                <w:sz w:val="22"/>
                <w:szCs w:val="22"/>
              </w:rPr>
              <w:t>.</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930CD1">
            <w:pPr>
              <w:pStyle w:val="Corpotesto"/>
              <w:tabs>
                <w:tab w:val="left" w:pos="720"/>
              </w:tabs>
              <w:spacing w:line="360" w:lineRule="auto"/>
              <w:jc w:val="both"/>
            </w:pPr>
            <w:r>
              <w:rPr>
                <w:rFonts w:ascii="Arial" w:hAnsi="Arial"/>
                <w:b/>
                <w:bCs/>
                <w:sz w:val="22"/>
                <w:szCs w:val="22"/>
              </w:rPr>
              <w:t>Articolo 14: Proposta da parte dei cittadini e/o delle realtà locali del processo partecipativo.</w:t>
            </w:r>
          </w:p>
          <w:p w:rsidR="008034CB" w:rsidRPr="00DE7CB9" w:rsidRDefault="004D6FF8" w:rsidP="0004079C">
            <w:pPr>
              <w:pStyle w:val="Corpotesto"/>
              <w:numPr>
                <w:ilvl w:val="0"/>
                <w:numId w:val="57"/>
              </w:numPr>
              <w:spacing w:line="360" w:lineRule="auto"/>
              <w:ind w:left="360"/>
            </w:pPr>
            <w:r w:rsidRPr="009E0B3F">
              <w:rPr>
                <w:rFonts w:ascii="Arial" w:hAnsi="Arial"/>
                <w:sz w:val="22"/>
                <w:szCs w:val="22"/>
              </w:rPr>
              <w:t>L’attivazione di un processo partecipativo può essere altresì proposto anche su istanza</w:t>
            </w:r>
            <w:r w:rsidR="009E0B3F">
              <w:rPr>
                <w:rFonts w:ascii="Arial" w:hAnsi="Arial"/>
                <w:sz w:val="22"/>
                <w:szCs w:val="22"/>
              </w:rPr>
              <w:t xml:space="preserve"> </w:t>
            </w:r>
            <w:r w:rsidR="008034CB" w:rsidRPr="009E0B3F">
              <w:rPr>
                <w:rFonts w:ascii="Arial" w:hAnsi="Arial"/>
                <w:sz w:val="22"/>
                <w:szCs w:val="22"/>
              </w:rPr>
              <w:lastRenderedPageBreak/>
              <w:t>di cittadini e/o delle realtà locali, portatori di interessi diffusi. In tal caso la proposta va inoltrata all’Assessorato competente in materia di partecipazione che la esamina e, verificatane la conformità ai sensi del successivo comma 2, la inoltra alla Giunta Comunale per la sua eventuale attivazione.</w:t>
            </w:r>
          </w:p>
          <w:p w:rsidR="008034CB" w:rsidRDefault="008034CB" w:rsidP="0004079C">
            <w:pPr>
              <w:pStyle w:val="Corpotesto"/>
              <w:numPr>
                <w:ilvl w:val="0"/>
                <w:numId w:val="57"/>
              </w:numPr>
              <w:spacing w:line="360" w:lineRule="auto"/>
            </w:pPr>
            <w:r>
              <w:rPr>
                <w:rFonts w:ascii="Arial" w:hAnsi="Arial"/>
                <w:sz w:val="22"/>
                <w:szCs w:val="22"/>
              </w:rPr>
              <w:t>L’istanza di proposta deve contenere:</w:t>
            </w:r>
          </w:p>
          <w:p w:rsidR="008034CB" w:rsidRDefault="008034CB" w:rsidP="0004079C">
            <w:pPr>
              <w:pStyle w:val="Corpotesto"/>
              <w:numPr>
                <w:ilvl w:val="0"/>
                <w:numId w:val="56"/>
              </w:numPr>
              <w:spacing w:line="360" w:lineRule="auto"/>
            </w:pPr>
            <w:r>
              <w:rPr>
                <w:rFonts w:ascii="Arial" w:hAnsi="Arial"/>
                <w:sz w:val="22"/>
                <w:szCs w:val="22"/>
              </w:rPr>
              <w:t>l’oggetto o la materia di interesse diffuso del processo partecipativo;</w:t>
            </w:r>
          </w:p>
          <w:p w:rsidR="004D6FF8" w:rsidRDefault="008034CB" w:rsidP="0004079C">
            <w:pPr>
              <w:pStyle w:val="Corpotesto"/>
              <w:numPr>
                <w:ilvl w:val="0"/>
                <w:numId w:val="56"/>
              </w:numPr>
              <w:spacing w:line="360" w:lineRule="auto"/>
            </w:pPr>
            <w:r>
              <w:rPr>
                <w:rFonts w:ascii="Arial" w:hAnsi="Arial"/>
                <w:sz w:val="22"/>
                <w:szCs w:val="22"/>
              </w:rPr>
              <w:t>le fasi sommarie, i tempi indicativi comunque non superiori a 90 giorni decorrenti dalla eventuale data di deliberazione di cui all’articolo 16, e le modalità nelle quali il processo partecipativo dovrà celebrarsi al fine di addivenire ad una proposta definitiva</w:t>
            </w:r>
          </w:p>
        </w:tc>
        <w:tc>
          <w:tcPr>
            <w:tcW w:w="4925" w:type="dxa"/>
            <w:tcBorders>
              <w:left w:val="single" w:sz="1" w:space="0" w:color="000000"/>
              <w:bottom w:val="single" w:sz="1" w:space="0" w:color="000000"/>
              <w:right w:val="single" w:sz="1" w:space="0" w:color="000000"/>
            </w:tcBorders>
            <w:shd w:val="clear" w:color="auto" w:fill="auto"/>
          </w:tcPr>
          <w:p w:rsidR="00183C8C" w:rsidRDefault="00183C8C" w:rsidP="00183C8C">
            <w:pPr>
              <w:pStyle w:val="Corpotesto"/>
              <w:tabs>
                <w:tab w:val="left" w:pos="720"/>
              </w:tabs>
              <w:spacing w:line="360" w:lineRule="auto"/>
              <w:rPr>
                <w:rFonts w:ascii="Arial" w:hAnsi="Arial"/>
                <w:b/>
                <w:bCs/>
                <w:sz w:val="22"/>
                <w:szCs w:val="22"/>
              </w:rPr>
            </w:pPr>
            <w:r>
              <w:rPr>
                <w:rFonts w:ascii="Arial" w:hAnsi="Arial"/>
                <w:b/>
                <w:bCs/>
                <w:sz w:val="22"/>
                <w:szCs w:val="22"/>
              </w:rPr>
              <w:lastRenderedPageBreak/>
              <w:t>Articolo 1</w:t>
            </w:r>
            <w:r w:rsidR="004663B1">
              <w:rPr>
                <w:rFonts w:ascii="Arial" w:hAnsi="Arial"/>
                <w:b/>
                <w:bCs/>
                <w:sz w:val="22"/>
                <w:szCs w:val="22"/>
              </w:rPr>
              <w:t>5</w:t>
            </w:r>
            <w:r>
              <w:rPr>
                <w:rFonts w:ascii="Arial" w:hAnsi="Arial"/>
                <w:b/>
                <w:bCs/>
                <w:sz w:val="22"/>
                <w:szCs w:val="22"/>
              </w:rPr>
              <w:t>: Proposta da parte dei cittadini e/o delle realtà locali del processo partecipativo.</w:t>
            </w:r>
          </w:p>
          <w:p w:rsidR="00DE7CB9" w:rsidRDefault="00DE7CB9" w:rsidP="00A300B0">
            <w:pPr>
              <w:pStyle w:val="Corpotesto"/>
              <w:spacing w:line="360" w:lineRule="auto"/>
              <w:ind w:left="360"/>
              <w:jc w:val="both"/>
              <w:rPr>
                <w:rFonts w:ascii="Arial" w:hAnsi="Arial"/>
                <w:sz w:val="22"/>
                <w:szCs w:val="22"/>
              </w:rPr>
            </w:pPr>
            <w:proofErr w:type="gramStart"/>
            <w:r>
              <w:rPr>
                <w:rFonts w:ascii="Arial" w:hAnsi="Arial"/>
                <w:sz w:val="22"/>
                <w:szCs w:val="22"/>
              </w:rPr>
              <w:t>1,.</w:t>
            </w:r>
            <w:proofErr w:type="gramEnd"/>
            <w:r w:rsidR="00183C8C" w:rsidRPr="009E0B3F">
              <w:rPr>
                <w:rFonts w:ascii="Arial" w:hAnsi="Arial"/>
                <w:sz w:val="22"/>
                <w:szCs w:val="22"/>
              </w:rPr>
              <w:t>L’attivazione di un processo partecipativo può essere altresì proposto anche su istanza</w:t>
            </w:r>
            <w:r w:rsidR="00183C8C">
              <w:rPr>
                <w:rFonts w:ascii="Arial" w:hAnsi="Arial"/>
                <w:sz w:val="22"/>
                <w:szCs w:val="22"/>
              </w:rPr>
              <w:t xml:space="preserve"> </w:t>
            </w:r>
            <w:r w:rsidR="00183C8C" w:rsidRPr="009E0B3F">
              <w:rPr>
                <w:rFonts w:ascii="Arial" w:hAnsi="Arial"/>
                <w:sz w:val="22"/>
                <w:szCs w:val="22"/>
              </w:rPr>
              <w:lastRenderedPageBreak/>
              <w:t>di cittadini e/o delle realtà locali, portatori di interessi diffusi. In tal caso la proposta va inoltrata all’Assessorato competente in materia di partecipazione che la esamina e, verificatane la conformità ai sensi del successivo comma 2, la inoltra alla Giunta Comunale per la sua eventuale attivazione.</w:t>
            </w:r>
          </w:p>
          <w:p w:rsidR="00183C8C" w:rsidRDefault="00930CD1" w:rsidP="00930CD1">
            <w:pPr>
              <w:pStyle w:val="Corpotesto"/>
              <w:spacing w:line="360" w:lineRule="auto"/>
              <w:ind w:left="720"/>
            </w:pPr>
            <w:r>
              <w:t>2.</w:t>
            </w:r>
            <w:r w:rsidR="00183C8C">
              <w:rPr>
                <w:rFonts w:ascii="Arial" w:hAnsi="Arial"/>
                <w:sz w:val="22"/>
                <w:szCs w:val="22"/>
              </w:rPr>
              <w:t>L’istanza di proposta deve contenere:</w:t>
            </w:r>
          </w:p>
          <w:p w:rsidR="00183C8C" w:rsidRDefault="00183C8C" w:rsidP="0004079C">
            <w:pPr>
              <w:pStyle w:val="Corpotesto"/>
              <w:numPr>
                <w:ilvl w:val="0"/>
                <w:numId w:val="71"/>
              </w:numPr>
              <w:spacing w:line="360" w:lineRule="auto"/>
            </w:pPr>
            <w:proofErr w:type="gramStart"/>
            <w:r>
              <w:rPr>
                <w:rFonts w:ascii="Arial" w:hAnsi="Arial"/>
                <w:sz w:val="22"/>
                <w:szCs w:val="22"/>
              </w:rPr>
              <w:t>l’oggetto</w:t>
            </w:r>
            <w:proofErr w:type="gramEnd"/>
            <w:r>
              <w:rPr>
                <w:rFonts w:ascii="Arial" w:hAnsi="Arial"/>
                <w:sz w:val="22"/>
                <w:szCs w:val="22"/>
              </w:rPr>
              <w:t xml:space="preserve"> o la materia di interesse diffuso del processo partecipativo;</w:t>
            </w:r>
          </w:p>
          <w:p w:rsidR="00183C8C" w:rsidRPr="00183C8C" w:rsidRDefault="00183C8C" w:rsidP="0004079C">
            <w:pPr>
              <w:pStyle w:val="Corpotesto"/>
              <w:numPr>
                <w:ilvl w:val="0"/>
                <w:numId w:val="71"/>
              </w:numPr>
              <w:spacing w:line="360" w:lineRule="auto"/>
            </w:pPr>
            <w:proofErr w:type="gramStart"/>
            <w:r>
              <w:rPr>
                <w:rFonts w:ascii="Arial" w:hAnsi="Arial"/>
                <w:sz w:val="22"/>
                <w:szCs w:val="22"/>
              </w:rPr>
              <w:t>le</w:t>
            </w:r>
            <w:proofErr w:type="gramEnd"/>
            <w:r>
              <w:rPr>
                <w:rFonts w:ascii="Arial" w:hAnsi="Arial"/>
                <w:sz w:val="22"/>
                <w:szCs w:val="22"/>
              </w:rPr>
              <w:t xml:space="preserve"> fasi sommarie, i tempi indicativi comunque non superiori a 90 giorni decorrenti dalla eventuale data di deliberazione di cui </w:t>
            </w:r>
            <w:r w:rsidRPr="00A300B0">
              <w:rPr>
                <w:rFonts w:ascii="Arial" w:hAnsi="Arial"/>
                <w:sz w:val="22"/>
                <w:szCs w:val="22"/>
                <w:highlight w:val="yellow"/>
              </w:rPr>
              <w:t>all’articolo 1</w:t>
            </w:r>
            <w:r w:rsidR="00A300B0" w:rsidRPr="00A300B0">
              <w:rPr>
                <w:rFonts w:ascii="Arial" w:hAnsi="Arial"/>
                <w:sz w:val="22"/>
                <w:szCs w:val="22"/>
                <w:highlight w:val="yellow"/>
              </w:rPr>
              <w:t>7</w:t>
            </w:r>
            <w:r>
              <w:rPr>
                <w:rFonts w:ascii="Arial" w:hAnsi="Arial"/>
                <w:sz w:val="22"/>
                <w:szCs w:val="22"/>
              </w:rPr>
              <w:t>, e le modalità nelle quali il processo partecipativo dovrà celebrarsi al fine di addivenire ad una proposta definitiva</w:t>
            </w:r>
          </w:p>
          <w:p w:rsidR="004D6FF8" w:rsidRDefault="004D6FF8" w:rsidP="00183C8C">
            <w:pPr>
              <w:pStyle w:val="Corpotesto"/>
              <w:spacing w:line="360" w:lineRule="auto"/>
              <w:ind w:left="72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8034CB" w:rsidRDefault="00C516B4" w:rsidP="00930CD1">
            <w:pPr>
              <w:pStyle w:val="Corpotesto"/>
              <w:spacing w:line="360" w:lineRule="auto"/>
              <w:ind w:left="360"/>
              <w:jc w:val="both"/>
            </w:pPr>
            <w:r>
              <w:rPr>
                <w:rFonts w:ascii="Arial" w:hAnsi="Arial"/>
                <w:b/>
                <w:bCs/>
                <w:sz w:val="22"/>
                <w:szCs w:val="22"/>
              </w:rPr>
              <w:lastRenderedPageBreak/>
              <w:t>A</w:t>
            </w:r>
            <w:r w:rsidR="008034CB">
              <w:rPr>
                <w:rFonts w:ascii="Arial" w:hAnsi="Arial"/>
                <w:b/>
                <w:bCs/>
                <w:sz w:val="22"/>
                <w:szCs w:val="22"/>
              </w:rPr>
              <w:t>rticolo 15. Istituzione dell’arena deliberativa</w:t>
            </w:r>
          </w:p>
          <w:p w:rsidR="008034CB" w:rsidRPr="00BA3B35" w:rsidRDefault="008034CB" w:rsidP="0004079C">
            <w:pPr>
              <w:pStyle w:val="Corpotesto"/>
              <w:numPr>
                <w:ilvl w:val="0"/>
                <w:numId w:val="11"/>
              </w:numPr>
              <w:spacing w:line="360" w:lineRule="auto"/>
            </w:pPr>
            <w:r>
              <w:rPr>
                <w:rFonts w:ascii="Arial" w:hAnsi="Arial"/>
                <w:sz w:val="22"/>
                <w:szCs w:val="22"/>
              </w:rPr>
              <w:t>La Giunta Comunale, entro tre sedute dalla data di attivazione del processo partecipativo di iniziativa pubblica, convoca una assemblea sull’argomento invitando tutte le realtà locali ed i cittadini interessati a partecipare. Della notizia della convocazione va data la più ampia diffusione, attraverso tutti i mezzi di informazione e la rete telematica.</w:t>
            </w:r>
          </w:p>
          <w:p w:rsidR="00BA3B35" w:rsidRDefault="00BA3B35" w:rsidP="00BA3B35">
            <w:pPr>
              <w:pStyle w:val="Corpotesto"/>
              <w:spacing w:line="360" w:lineRule="auto"/>
              <w:ind w:left="720"/>
            </w:pPr>
          </w:p>
          <w:p w:rsidR="009E0B3F" w:rsidRPr="00D11098" w:rsidRDefault="008034CB" w:rsidP="0004079C">
            <w:pPr>
              <w:pStyle w:val="Corpotesto"/>
              <w:numPr>
                <w:ilvl w:val="0"/>
                <w:numId w:val="11"/>
              </w:numPr>
              <w:spacing w:line="360" w:lineRule="auto"/>
              <w:ind w:left="360"/>
              <w:jc w:val="both"/>
            </w:pPr>
            <w:r>
              <w:rPr>
                <w:rFonts w:ascii="Arial" w:hAnsi="Arial"/>
                <w:sz w:val="22"/>
                <w:szCs w:val="22"/>
              </w:rPr>
              <w:t xml:space="preserve">Nel caso invece di processo partecipativo proposto su istanza di cittadini e/o realtà locali, i soggetti proponenti devono essere convocati dall’Assessorato competente in </w:t>
            </w:r>
            <w:r>
              <w:rPr>
                <w:rFonts w:ascii="Arial" w:hAnsi="Arial"/>
                <w:sz w:val="22"/>
                <w:szCs w:val="22"/>
              </w:rPr>
              <w:lastRenderedPageBreak/>
              <w:t xml:space="preserve">materia di partecipazione entro 15 giorni dal ricevimento della proposta stessa. Della notizia della convocazione va data la più ampia diffusione, attraverso tutti i mezzi di </w:t>
            </w:r>
            <w:r w:rsidR="009E0B3F">
              <w:rPr>
                <w:rFonts w:ascii="Arial" w:hAnsi="Arial"/>
                <w:sz w:val="22"/>
                <w:szCs w:val="22"/>
              </w:rPr>
              <w:t>informazione e la rete telematica, in modo da consentire ad altri cittadini re realtà locali eventualmente interessate di presentare integrazioni e/o modificazione alla proposta originaria e di iscriversi al processo partecipativo.</w:t>
            </w:r>
          </w:p>
          <w:p w:rsidR="00D11098" w:rsidRDefault="00D11098" w:rsidP="00D11098">
            <w:pPr>
              <w:pStyle w:val="Corpotesto"/>
              <w:spacing w:line="360" w:lineRule="auto"/>
              <w:rPr>
                <w:rFonts w:ascii="Arial" w:hAnsi="Arial"/>
                <w:sz w:val="22"/>
                <w:szCs w:val="22"/>
              </w:rPr>
            </w:pPr>
          </w:p>
          <w:p w:rsidR="00682AF4" w:rsidRDefault="00682AF4" w:rsidP="00D11098">
            <w:pPr>
              <w:pStyle w:val="Corpotesto"/>
              <w:spacing w:line="360" w:lineRule="auto"/>
              <w:rPr>
                <w:rFonts w:ascii="Arial" w:hAnsi="Arial"/>
                <w:sz w:val="22"/>
                <w:szCs w:val="22"/>
              </w:rPr>
            </w:pPr>
          </w:p>
          <w:p w:rsidR="009E0B3F" w:rsidRPr="00682AF4" w:rsidRDefault="009E0B3F" w:rsidP="0004079C">
            <w:pPr>
              <w:pStyle w:val="Corpotesto"/>
              <w:numPr>
                <w:ilvl w:val="0"/>
                <w:numId w:val="11"/>
              </w:numPr>
              <w:spacing w:line="360" w:lineRule="auto"/>
              <w:ind w:left="360"/>
              <w:jc w:val="both"/>
            </w:pPr>
            <w:r>
              <w:rPr>
                <w:rFonts w:ascii="Arial" w:hAnsi="Arial"/>
                <w:sz w:val="22"/>
                <w:szCs w:val="22"/>
              </w:rPr>
              <w:t>Nel corso della prima riunione si procede</w:t>
            </w:r>
            <w:r w:rsidR="009858DD">
              <w:rPr>
                <w:rFonts w:ascii="Arial" w:hAnsi="Arial"/>
                <w:sz w:val="22"/>
                <w:szCs w:val="22"/>
              </w:rPr>
              <w:t xml:space="preserve"> all’istituzione dell’arena deliberativa, ovvero del consesso dei soggetti partecipanti che dovranno confrontarsi per esprimere una proposta definitiva alla Giunta comunale e alla nomina di un referente responsabile del processo scelto all’interno del gruppo proponente.    </w:t>
            </w:r>
            <w:r>
              <w:rPr>
                <w:rFonts w:ascii="Arial" w:hAnsi="Arial"/>
                <w:sz w:val="22"/>
                <w:szCs w:val="22"/>
              </w:rPr>
              <w:t xml:space="preserve"> </w:t>
            </w:r>
          </w:p>
          <w:p w:rsidR="00904ABA" w:rsidRDefault="00904ABA" w:rsidP="00682AF4">
            <w:pPr>
              <w:pStyle w:val="Corpotesto"/>
              <w:spacing w:line="360" w:lineRule="auto"/>
              <w:ind w:left="360"/>
            </w:pPr>
          </w:p>
          <w:p w:rsidR="00904ABA" w:rsidRPr="009E0B3F" w:rsidRDefault="00904ABA" w:rsidP="00682AF4">
            <w:pPr>
              <w:pStyle w:val="Corpotesto"/>
              <w:spacing w:line="360" w:lineRule="auto"/>
              <w:ind w:left="360"/>
            </w:pPr>
          </w:p>
          <w:p w:rsidR="00C516B4" w:rsidRPr="00C516B4" w:rsidRDefault="009E0B3F" w:rsidP="0004079C">
            <w:pPr>
              <w:pStyle w:val="Corpotesto"/>
              <w:numPr>
                <w:ilvl w:val="0"/>
                <w:numId w:val="11"/>
              </w:numPr>
              <w:spacing w:line="360" w:lineRule="auto"/>
              <w:ind w:left="360"/>
              <w:jc w:val="both"/>
            </w:pPr>
            <w:r>
              <w:rPr>
                <w:rFonts w:ascii="Arial" w:hAnsi="Arial"/>
                <w:sz w:val="22"/>
                <w:szCs w:val="22"/>
              </w:rPr>
              <w:t xml:space="preserve">Della formalizzazione della proposta avvenuta nel corso della prima </w:t>
            </w:r>
            <w:proofErr w:type="gramStart"/>
            <w:r>
              <w:rPr>
                <w:rFonts w:ascii="Arial" w:hAnsi="Arial"/>
                <w:sz w:val="22"/>
                <w:szCs w:val="22"/>
              </w:rPr>
              <w:t xml:space="preserve">riunione, </w:t>
            </w:r>
            <w:r w:rsidR="008034CB">
              <w:rPr>
                <w:rFonts w:ascii="Arial" w:hAnsi="Arial"/>
                <w:sz w:val="22"/>
                <w:szCs w:val="22"/>
              </w:rPr>
              <w:t xml:space="preserve"> </w:t>
            </w:r>
            <w:r w:rsidR="008034CB" w:rsidRPr="008034CB">
              <w:rPr>
                <w:rFonts w:ascii="Arial" w:hAnsi="Arial"/>
                <w:sz w:val="22"/>
                <w:szCs w:val="22"/>
              </w:rPr>
              <w:t>dell’istituzione</w:t>
            </w:r>
            <w:proofErr w:type="gramEnd"/>
            <w:r w:rsidR="008034CB" w:rsidRPr="008034CB">
              <w:rPr>
                <w:rFonts w:ascii="Arial" w:hAnsi="Arial"/>
                <w:sz w:val="22"/>
                <w:szCs w:val="22"/>
              </w:rPr>
              <w:t xml:space="preserve"> dell’arena deliberativa intesa come l’individuazione del consesso dei soggetti partecipanti e della nomina del referente responsabile del processo dovrà essere data comunicazione all’Amministrazione Comunale a cura del referente </w:t>
            </w:r>
            <w:r w:rsidR="008034CB">
              <w:rPr>
                <w:rFonts w:ascii="Arial" w:hAnsi="Arial"/>
                <w:sz w:val="22"/>
                <w:szCs w:val="22"/>
              </w:rPr>
              <w:t>responsabile del processo stesso</w:t>
            </w:r>
            <w:r w:rsidR="008034CB" w:rsidRPr="008034CB">
              <w:rPr>
                <w:rFonts w:ascii="Arial" w:hAnsi="Arial"/>
                <w:sz w:val="22"/>
                <w:szCs w:val="22"/>
              </w:rPr>
              <w:t>.</w:t>
            </w:r>
          </w:p>
          <w:p w:rsidR="00C516B4" w:rsidRDefault="00C516B4" w:rsidP="00C516B4">
            <w:pPr>
              <w:pStyle w:val="Corpotesto"/>
              <w:spacing w:line="360" w:lineRule="auto"/>
              <w:rPr>
                <w:rFonts w:ascii="Arial" w:hAnsi="Arial"/>
                <w:sz w:val="22"/>
                <w:szCs w:val="22"/>
              </w:rPr>
            </w:pPr>
          </w:p>
          <w:p w:rsidR="00A91D1D" w:rsidRDefault="00A91D1D" w:rsidP="00C516B4">
            <w:pPr>
              <w:pStyle w:val="Corpotesto"/>
              <w:spacing w:line="360" w:lineRule="auto"/>
              <w:rPr>
                <w:rFonts w:ascii="Arial" w:hAnsi="Arial"/>
                <w:sz w:val="22"/>
                <w:szCs w:val="22"/>
              </w:rPr>
            </w:pPr>
          </w:p>
          <w:p w:rsidR="004D6FF8" w:rsidRPr="00C81681" w:rsidRDefault="004D6FF8" w:rsidP="0004079C">
            <w:pPr>
              <w:pStyle w:val="Corpotesto"/>
              <w:numPr>
                <w:ilvl w:val="0"/>
                <w:numId w:val="11"/>
              </w:numPr>
              <w:spacing w:line="360" w:lineRule="auto"/>
              <w:ind w:left="360"/>
            </w:pPr>
            <w:r>
              <w:rPr>
                <w:rFonts w:ascii="Arial" w:hAnsi="Arial"/>
                <w:sz w:val="22"/>
                <w:szCs w:val="22"/>
              </w:rPr>
              <w:lastRenderedPageBreak/>
              <w:t>Della seduta della prima riunione e di ogni altra seduta della arena deliberativa dovrà essere redatto apposito verbale a cura del referente responsabile del processo o di persona di sua fiducia. Ai fini di quanto disposto all’articolo 17, nel verbale di ogni seduta dell’arena deliberativa dovrà farsi menzione delle presenze dei cittadini e dei singoli partecipanti delle realtà locali.</w:t>
            </w:r>
          </w:p>
          <w:p w:rsidR="00C81681" w:rsidRDefault="00C81681" w:rsidP="00C81681">
            <w:pPr>
              <w:pStyle w:val="Corpotesto"/>
              <w:spacing w:line="360" w:lineRule="auto"/>
            </w:pPr>
          </w:p>
        </w:tc>
        <w:tc>
          <w:tcPr>
            <w:tcW w:w="4925" w:type="dxa"/>
            <w:tcBorders>
              <w:left w:val="single" w:sz="1" w:space="0" w:color="000000"/>
              <w:bottom w:val="single" w:sz="1" w:space="0" w:color="000000"/>
              <w:right w:val="single" w:sz="1" w:space="0" w:color="000000"/>
            </w:tcBorders>
            <w:shd w:val="clear" w:color="auto" w:fill="auto"/>
          </w:tcPr>
          <w:p w:rsidR="00F118C0" w:rsidRPr="00930CD1" w:rsidRDefault="00BA3B35" w:rsidP="00F118C0">
            <w:pPr>
              <w:pStyle w:val="Corpotesto"/>
              <w:spacing w:line="360" w:lineRule="auto"/>
              <w:ind w:left="360"/>
              <w:rPr>
                <w:rFonts w:ascii="Arial" w:hAnsi="Arial"/>
                <w:b/>
                <w:sz w:val="22"/>
                <w:szCs w:val="22"/>
              </w:rPr>
            </w:pPr>
            <w:r w:rsidRPr="00930CD1">
              <w:rPr>
                <w:rFonts w:ascii="Arial" w:hAnsi="Arial"/>
                <w:b/>
                <w:sz w:val="22"/>
                <w:szCs w:val="22"/>
                <w:highlight w:val="yellow"/>
              </w:rPr>
              <w:lastRenderedPageBreak/>
              <w:t>Ar</w:t>
            </w:r>
            <w:r w:rsidR="00183C8C" w:rsidRPr="00930CD1">
              <w:rPr>
                <w:rFonts w:ascii="Arial" w:hAnsi="Arial"/>
                <w:b/>
                <w:sz w:val="22"/>
                <w:szCs w:val="22"/>
                <w:highlight w:val="yellow"/>
              </w:rPr>
              <w:t>ticolo 1</w:t>
            </w:r>
            <w:r w:rsidR="004663B1" w:rsidRPr="00930CD1">
              <w:rPr>
                <w:rFonts w:ascii="Arial" w:hAnsi="Arial"/>
                <w:b/>
                <w:sz w:val="22"/>
                <w:szCs w:val="22"/>
                <w:highlight w:val="yellow"/>
              </w:rPr>
              <w:t>6</w:t>
            </w:r>
            <w:r w:rsidR="00183C8C" w:rsidRPr="00930CD1">
              <w:rPr>
                <w:rFonts w:ascii="Arial" w:hAnsi="Arial"/>
                <w:b/>
                <w:sz w:val="22"/>
                <w:szCs w:val="22"/>
                <w:highlight w:val="yellow"/>
              </w:rPr>
              <w:t>. Istituzione dell’assemblea</w:t>
            </w:r>
            <w:r w:rsidR="00183C8C" w:rsidRPr="00930CD1">
              <w:rPr>
                <w:rFonts w:ascii="Arial" w:hAnsi="Arial"/>
                <w:b/>
                <w:sz w:val="22"/>
                <w:szCs w:val="22"/>
              </w:rPr>
              <w:t xml:space="preserve"> </w:t>
            </w:r>
          </w:p>
          <w:p w:rsidR="004663B1" w:rsidRPr="00682AF4" w:rsidRDefault="004663B1" w:rsidP="0004079C">
            <w:pPr>
              <w:pStyle w:val="Corpotesto"/>
              <w:numPr>
                <w:ilvl w:val="0"/>
                <w:numId w:val="59"/>
              </w:numPr>
              <w:spacing w:line="360" w:lineRule="auto"/>
              <w:jc w:val="both"/>
              <w:rPr>
                <w:rFonts w:ascii="Arial" w:hAnsi="Arial"/>
                <w:sz w:val="22"/>
                <w:szCs w:val="22"/>
              </w:rPr>
            </w:pPr>
            <w:r>
              <w:rPr>
                <w:rFonts w:ascii="Arial" w:hAnsi="Arial"/>
                <w:sz w:val="22"/>
                <w:szCs w:val="22"/>
              </w:rPr>
              <w:t>La Giunta Comunale, entro tre sedute dalla data di attivazione del processo partecipativo di iniziativa pubblica, convoca una assemblea sull’argomento invitando tutte le realtà locali ed i cittadini interessati a partecipare. Della notizia della convocazione va data la più ampia diffusione, attraverso tutti i mezzi di informazione e la rete telematica.</w:t>
            </w:r>
          </w:p>
          <w:p w:rsidR="00A15B79" w:rsidRPr="00682AF4" w:rsidRDefault="00A15B79" w:rsidP="00A15B79">
            <w:pPr>
              <w:pStyle w:val="Corpotesto"/>
              <w:spacing w:line="360" w:lineRule="auto"/>
              <w:ind w:left="1080"/>
              <w:jc w:val="both"/>
              <w:rPr>
                <w:rFonts w:ascii="Arial" w:hAnsi="Arial"/>
                <w:sz w:val="22"/>
                <w:szCs w:val="22"/>
              </w:rPr>
            </w:pPr>
          </w:p>
          <w:p w:rsidR="00183C8C" w:rsidRPr="00682AF4" w:rsidRDefault="00F118C0" w:rsidP="0004079C">
            <w:pPr>
              <w:pStyle w:val="Corpotesto"/>
              <w:numPr>
                <w:ilvl w:val="0"/>
                <w:numId w:val="59"/>
              </w:numPr>
              <w:spacing w:line="360" w:lineRule="auto"/>
              <w:jc w:val="both"/>
              <w:rPr>
                <w:rFonts w:ascii="Arial" w:hAnsi="Arial"/>
                <w:sz w:val="22"/>
                <w:szCs w:val="22"/>
              </w:rPr>
            </w:pPr>
            <w:r>
              <w:rPr>
                <w:rFonts w:ascii="Arial" w:hAnsi="Arial"/>
                <w:sz w:val="22"/>
                <w:szCs w:val="22"/>
              </w:rPr>
              <w:t xml:space="preserve"> Nel caso invece di processo partecipativo proposto su istanza di cittadini e/o realtà locali, i soggetti proponenti devono essere convocati </w:t>
            </w:r>
            <w:r>
              <w:rPr>
                <w:rFonts w:ascii="Arial" w:hAnsi="Arial"/>
                <w:sz w:val="22"/>
                <w:szCs w:val="22"/>
              </w:rPr>
              <w:lastRenderedPageBreak/>
              <w:t xml:space="preserve">dall’Assessorato competente in materia di partecipazione entro </w:t>
            </w:r>
            <w:r w:rsidR="00D11098" w:rsidRPr="00682AF4">
              <w:rPr>
                <w:rFonts w:ascii="Arial" w:hAnsi="Arial"/>
                <w:sz w:val="22"/>
                <w:szCs w:val="22"/>
              </w:rPr>
              <w:t>30</w:t>
            </w:r>
            <w:r w:rsidRPr="00682AF4">
              <w:rPr>
                <w:rFonts w:ascii="Arial" w:hAnsi="Arial"/>
                <w:sz w:val="22"/>
                <w:szCs w:val="22"/>
              </w:rPr>
              <w:t xml:space="preserve"> giorni d</w:t>
            </w:r>
            <w:r>
              <w:rPr>
                <w:rFonts w:ascii="Arial" w:hAnsi="Arial"/>
                <w:sz w:val="22"/>
                <w:szCs w:val="22"/>
              </w:rPr>
              <w:t>al ricevimento della proposta stessa. Della notizia della convocazione va data la più ampia diffusione, attraverso tutti i mezzi di informazione e la rete telematica, in modo da consentire ad altri cittadini re realtà locali eventualmente interessate di presentare integrazioni e/o modificazione alla proposta originaria e di iscriversi al processo partecipativo</w:t>
            </w:r>
            <w:r w:rsidR="004663B1">
              <w:rPr>
                <w:rFonts w:ascii="Arial" w:hAnsi="Arial"/>
                <w:sz w:val="22"/>
                <w:szCs w:val="22"/>
              </w:rPr>
              <w:t>.</w:t>
            </w:r>
          </w:p>
          <w:p w:rsidR="00EC0EE9" w:rsidRPr="00682AF4" w:rsidRDefault="00EC0EE9" w:rsidP="00EC0EE9">
            <w:pPr>
              <w:pStyle w:val="Paragrafoelenco"/>
              <w:rPr>
                <w:rFonts w:ascii="Arial" w:hAnsi="Arial" w:cs="Arial"/>
                <w:sz w:val="22"/>
                <w:szCs w:val="22"/>
              </w:rPr>
            </w:pPr>
          </w:p>
          <w:p w:rsidR="00EC0EE9" w:rsidRPr="00682AF4" w:rsidRDefault="00183C8C" w:rsidP="0004079C">
            <w:pPr>
              <w:pStyle w:val="Corpotesto"/>
              <w:numPr>
                <w:ilvl w:val="0"/>
                <w:numId w:val="59"/>
              </w:numPr>
              <w:spacing w:line="360" w:lineRule="auto"/>
              <w:jc w:val="both"/>
              <w:rPr>
                <w:rFonts w:ascii="Arial" w:hAnsi="Arial"/>
                <w:sz w:val="22"/>
                <w:szCs w:val="22"/>
              </w:rPr>
            </w:pPr>
            <w:r>
              <w:rPr>
                <w:rFonts w:ascii="Arial" w:hAnsi="Arial"/>
                <w:sz w:val="22"/>
                <w:szCs w:val="22"/>
              </w:rPr>
              <w:t xml:space="preserve">Nel corso della prima riunione si procede all’istituzione </w:t>
            </w:r>
            <w:r w:rsidRPr="00904ABA">
              <w:rPr>
                <w:rFonts w:ascii="Arial" w:hAnsi="Arial"/>
                <w:sz w:val="22"/>
                <w:szCs w:val="22"/>
                <w:highlight w:val="yellow"/>
              </w:rPr>
              <w:t>dell’</w:t>
            </w:r>
            <w:r w:rsidR="004D6B02" w:rsidRPr="00904ABA">
              <w:rPr>
                <w:rFonts w:ascii="Arial" w:hAnsi="Arial"/>
                <w:sz w:val="22"/>
                <w:szCs w:val="22"/>
                <w:highlight w:val="yellow"/>
              </w:rPr>
              <w:t>assemblea</w:t>
            </w:r>
            <w:r w:rsidRPr="00682AF4">
              <w:rPr>
                <w:rFonts w:ascii="Arial" w:hAnsi="Arial"/>
                <w:sz w:val="22"/>
                <w:szCs w:val="22"/>
              </w:rPr>
              <w:t>,</w:t>
            </w:r>
            <w:r>
              <w:rPr>
                <w:rFonts w:ascii="Arial" w:hAnsi="Arial"/>
                <w:sz w:val="22"/>
                <w:szCs w:val="22"/>
              </w:rPr>
              <w:t xml:space="preserve"> ovvero del consesso dei soggetti partecipanti che dovranno confrontarsi per esprimere una proposta definitiva alla Giunta comunale e alla nomina di un referente responsabile del processo scelto all’interno del gruppo proponente.  </w:t>
            </w:r>
          </w:p>
          <w:p w:rsidR="00183C8C" w:rsidRPr="00682AF4" w:rsidRDefault="00183C8C" w:rsidP="00EC0EE9">
            <w:pPr>
              <w:pStyle w:val="Corpotesto"/>
              <w:spacing w:line="360" w:lineRule="auto"/>
              <w:ind w:left="360"/>
              <w:rPr>
                <w:rFonts w:ascii="Arial" w:hAnsi="Arial"/>
                <w:sz w:val="22"/>
                <w:szCs w:val="22"/>
              </w:rPr>
            </w:pPr>
            <w:r>
              <w:rPr>
                <w:rFonts w:ascii="Arial" w:hAnsi="Arial"/>
                <w:sz w:val="22"/>
                <w:szCs w:val="22"/>
              </w:rPr>
              <w:t xml:space="preserve">   </w:t>
            </w:r>
          </w:p>
          <w:p w:rsidR="00D11098" w:rsidRPr="00682AF4" w:rsidRDefault="00183C8C" w:rsidP="0004079C">
            <w:pPr>
              <w:pStyle w:val="Corpotesto"/>
              <w:numPr>
                <w:ilvl w:val="0"/>
                <w:numId w:val="59"/>
              </w:numPr>
              <w:spacing w:line="360" w:lineRule="auto"/>
              <w:jc w:val="both"/>
              <w:rPr>
                <w:rFonts w:ascii="Arial" w:hAnsi="Arial"/>
                <w:sz w:val="22"/>
                <w:szCs w:val="22"/>
              </w:rPr>
            </w:pPr>
            <w:r w:rsidRPr="00D11098">
              <w:rPr>
                <w:rFonts w:ascii="Arial" w:hAnsi="Arial"/>
                <w:sz w:val="22"/>
                <w:szCs w:val="22"/>
              </w:rPr>
              <w:t xml:space="preserve">Della formalizzazione della proposta avvenuta nel corso della prima </w:t>
            </w:r>
            <w:proofErr w:type="gramStart"/>
            <w:r w:rsidRPr="00D11098">
              <w:rPr>
                <w:rFonts w:ascii="Arial" w:hAnsi="Arial"/>
                <w:sz w:val="22"/>
                <w:szCs w:val="22"/>
              </w:rPr>
              <w:t>riunione,  dell’istituzione</w:t>
            </w:r>
            <w:proofErr w:type="gramEnd"/>
            <w:r w:rsidRPr="00D11098">
              <w:rPr>
                <w:rFonts w:ascii="Arial" w:hAnsi="Arial"/>
                <w:sz w:val="22"/>
                <w:szCs w:val="22"/>
              </w:rPr>
              <w:t xml:space="preserve"> </w:t>
            </w:r>
            <w:r w:rsidRPr="00682AF4">
              <w:rPr>
                <w:rFonts w:ascii="Arial" w:hAnsi="Arial"/>
                <w:sz w:val="22"/>
                <w:szCs w:val="22"/>
                <w:highlight w:val="yellow"/>
              </w:rPr>
              <w:t>dell’a</w:t>
            </w:r>
            <w:r w:rsidR="004D6B02" w:rsidRPr="00682AF4">
              <w:rPr>
                <w:rFonts w:ascii="Arial" w:hAnsi="Arial"/>
                <w:sz w:val="22"/>
                <w:szCs w:val="22"/>
                <w:highlight w:val="yellow"/>
              </w:rPr>
              <w:t>ssemblea</w:t>
            </w:r>
            <w:r w:rsidR="004D6B02" w:rsidRPr="00D11098">
              <w:rPr>
                <w:rFonts w:ascii="Arial" w:hAnsi="Arial"/>
                <w:sz w:val="22"/>
                <w:szCs w:val="22"/>
              </w:rPr>
              <w:t xml:space="preserve"> </w:t>
            </w:r>
            <w:r w:rsidRPr="00D11098">
              <w:rPr>
                <w:rFonts w:ascii="Arial" w:hAnsi="Arial"/>
                <w:sz w:val="22"/>
                <w:szCs w:val="22"/>
              </w:rPr>
              <w:t>intesa c</w:t>
            </w:r>
            <w:r w:rsidR="004D6B02" w:rsidRPr="00D11098">
              <w:rPr>
                <w:rFonts w:ascii="Arial" w:hAnsi="Arial"/>
                <w:sz w:val="22"/>
                <w:szCs w:val="22"/>
              </w:rPr>
              <w:t xml:space="preserve">ome l’individuazione del consesso dei soggetti partecipanti e della nomina del referente responsabile del processo dovrà essere data comunicazione </w:t>
            </w:r>
            <w:proofErr w:type="spellStart"/>
            <w:r w:rsidR="00BA3B35">
              <w:rPr>
                <w:rFonts w:ascii="Arial" w:hAnsi="Arial"/>
                <w:sz w:val="22"/>
                <w:szCs w:val="22"/>
              </w:rPr>
              <w:t>al’</w:t>
            </w:r>
            <w:r w:rsidR="004D6B02" w:rsidRPr="00D11098">
              <w:rPr>
                <w:rFonts w:ascii="Arial" w:hAnsi="Arial"/>
                <w:sz w:val="22"/>
                <w:szCs w:val="22"/>
              </w:rPr>
              <w:t>Amministrazione</w:t>
            </w:r>
            <w:proofErr w:type="spellEnd"/>
            <w:r w:rsidR="004D6B02" w:rsidRPr="00D11098">
              <w:rPr>
                <w:rFonts w:ascii="Arial" w:hAnsi="Arial"/>
                <w:sz w:val="22"/>
                <w:szCs w:val="22"/>
              </w:rPr>
              <w:t xml:space="preserve"> Comunale a cura del referente responsabile del processo stesso</w:t>
            </w:r>
          </w:p>
          <w:p w:rsidR="00A91D1D" w:rsidRDefault="00A91D1D" w:rsidP="00A91D1D">
            <w:pPr>
              <w:pStyle w:val="Corpotesto"/>
              <w:spacing w:line="360" w:lineRule="auto"/>
              <w:ind w:left="1080"/>
              <w:jc w:val="both"/>
              <w:rPr>
                <w:rFonts w:ascii="Arial" w:hAnsi="Arial"/>
                <w:sz w:val="22"/>
                <w:szCs w:val="22"/>
              </w:rPr>
            </w:pPr>
          </w:p>
          <w:p w:rsidR="004D6B02" w:rsidRDefault="004D6B02" w:rsidP="0004079C">
            <w:pPr>
              <w:pStyle w:val="Corpotesto"/>
              <w:numPr>
                <w:ilvl w:val="0"/>
                <w:numId w:val="59"/>
              </w:numPr>
              <w:spacing w:line="360" w:lineRule="auto"/>
              <w:jc w:val="both"/>
              <w:rPr>
                <w:rFonts w:ascii="Arial" w:hAnsi="Arial"/>
                <w:sz w:val="22"/>
                <w:szCs w:val="22"/>
              </w:rPr>
            </w:pPr>
            <w:r w:rsidRPr="00D11098">
              <w:rPr>
                <w:rFonts w:ascii="Arial" w:hAnsi="Arial"/>
                <w:sz w:val="22"/>
                <w:szCs w:val="22"/>
              </w:rPr>
              <w:lastRenderedPageBreak/>
              <w:t xml:space="preserve">Della seduta della prima riunione e di ogni altra seduta </w:t>
            </w:r>
            <w:r w:rsidRPr="00682AF4">
              <w:rPr>
                <w:rFonts w:ascii="Arial" w:hAnsi="Arial"/>
                <w:sz w:val="22"/>
                <w:szCs w:val="22"/>
                <w:highlight w:val="yellow"/>
              </w:rPr>
              <w:t>dell’assemblea</w:t>
            </w:r>
            <w:r w:rsidRPr="00D11098">
              <w:rPr>
                <w:rFonts w:ascii="Arial" w:hAnsi="Arial"/>
                <w:sz w:val="22"/>
                <w:szCs w:val="22"/>
              </w:rPr>
              <w:t xml:space="preserve"> dovrà essere redatto apposito verbale a cura del referente responsabile del processo o di persona di sua fiducia. Ai fini di quanto disposto all’articolo 17, nel verbale di ogni seduta </w:t>
            </w:r>
            <w:r w:rsidRPr="00682AF4">
              <w:rPr>
                <w:rFonts w:ascii="Arial" w:hAnsi="Arial"/>
                <w:sz w:val="22"/>
                <w:szCs w:val="22"/>
                <w:highlight w:val="yellow"/>
              </w:rPr>
              <w:t>dell’assemblea</w:t>
            </w:r>
            <w:r w:rsidRPr="00D11098">
              <w:rPr>
                <w:rFonts w:ascii="Arial" w:hAnsi="Arial"/>
                <w:sz w:val="22"/>
                <w:szCs w:val="22"/>
              </w:rPr>
              <w:t xml:space="preserve"> dovrà farsi menzione delle presenze dei cittadini e dei singoli partecipanti delle realtà locali.</w:t>
            </w:r>
          </w:p>
          <w:p w:rsidR="00682AF4" w:rsidRPr="00682AF4" w:rsidRDefault="00682AF4" w:rsidP="00682AF4">
            <w:pPr>
              <w:pStyle w:val="Corpotesto"/>
              <w:spacing w:line="360" w:lineRule="auto"/>
              <w:ind w:left="1080"/>
              <w:jc w:val="both"/>
              <w:rPr>
                <w:rFonts w:ascii="Arial" w:hAnsi="Arial"/>
                <w:sz w:val="22"/>
                <w:szCs w:val="22"/>
              </w:rPr>
            </w:pPr>
          </w:p>
          <w:p w:rsidR="00DD175A" w:rsidRPr="00682AF4" w:rsidRDefault="00DD175A" w:rsidP="0004079C">
            <w:pPr>
              <w:pStyle w:val="Corpotesto"/>
              <w:numPr>
                <w:ilvl w:val="0"/>
                <w:numId w:val="59"/>
              </w:numPr>
              <w:spacing w:line="360" w:lineRule="auto"/>
              <w:jc w:val="both"/>
              <w:rPr>
                <w:rFonts w:ascii="Arial" w:hAnsi="Arial"/>
                <w:sz w:val="22"/>
                <w:szCs w:val="22"/>
                <w:highlight w:val="yellow"/>
              </w:rPr>
            </w:pPr>
            <w:r w:rsidRPr="00682AF4">
              <w:rPr>
                <w:rFonts w:ascii="Arial" w:hAnsi="Arial"/>
                <w:sz w:val="22"/>
                <w:szCs w:val="22"/>
                <w:highlight w:val="yellow"/>
              </w:rPr>
              <w:t xml:space="preserve">Le riunioni e le sedute dell’assemblea possono avvenire anche in modalità telematica  </w:t>
            </w:r>
          </w:p>
          <w:p w:rsidR="00DE7CB9" w:rsidRDefault="00DE7CB9" w:rsidP="004D6FF8">
            <w:pPr>
              <w:pStyle w:val="Contenutotabella"/>
              <w:snapToGrid w:val="0"/>
              <w:rPr>
                <w:rFonts w:ascii="Arial" w:hAnsi="Arial"/>
                <w:sz w:val="22"/>
                <w:szCs w:val="22"/>
              </w:rPr>
            </w:pPr>
          </w:p>
          <w:p w:rsidR="00DE7CB9" w:rsidRDefault="00DE7CB9" w:rsidP="004D6FF8">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tabs>
                <w:tab w:val="left" w:pos="720"/>
              </w:tabs>
              <w:spacing w:line="360" w:lineRule="auto"/>
              <w:rPr>
                <w:rFonts w:ascii="Arial" w:hAnsi="Arial"/>
                <w:b/>
                <w:bCs/>
                <w:sz w:val="22"/>
                <w:szCs w:val="22"/>
              </w:rPr>
            </w:pPr>
            <w:r>
              <w:rPr>
                <w:rFonts w:ascii="Arial" w:hAnsi="Arial"/>
                <w:b/>
                <w:bCs/>
                <w:sz w:val="22"/>
                <w:szCs w:val="22"/>
              </w:rPr>
              <w:lastRenderedPageBreak/>
              <w:t>Articolo 16. Deliberazione di attivazione della proposta da parte dei cittadini e/o delle realtà locali del processo partecipativo.</w:t>
            </w:r>
          </w:p>
          <w:p w:rsidR="004D6FF8" w:rsidRPr="00904ABA" w:rsidRDefault="004D6FF8" w:rsidP="0004079C">
            <w:pPr>
              <w:pStyle w:val="Corpotesto"/>
              <w:numPr>
                <w:ilvl w:val="0"/>
                <w:numId w:val="51"/>
              </w:numPr>
              <w:spacing w:line="360" w:lineRule="auto"/>
              <w:jc w:val="both"/>
            </w:pPr>
            <w:r>
              <w:rPr>
                <w:rFonts w:ascii="Arial" w:hAnsi="Arial"/>
                <w:sz w:val="22"/>
                <w:szCs w:val="22"/>
              </w:rPr>
              <w:t>La Giunta Comunale, nella prima seduta utile, prende atto della proposta comunicata ai sensi dell’articolo precedente e, sulla base delle proprie competenze e del proprio sindacato politico, si pronuncia sulla ammissibilità della stessa attivando o meno il processo partecipativo.</w:t>
            </w:r>
          </w:p>
          <w:p w:rsidR="00904ABA" w:rsidRPr="00D11098" w:rsidRDefault="00904ABA" w:rsidP="00904ABA">
            <w:pPr>
              <w:pStyle w:val="Corpotesto"/>
              <w:spacing w:line="360" w:lineRule="auto"/>
              <w:ind w:left="720"/>
              <w:jc w:val="both"/>
            </w:pPr>
          </w:p>
          <w:p w:rsidR="004D6FF8" w:rsidRDefault="004D6FF8" w:rsidP="0004079C">
            <w:pPr>
              <w:pStyle w:val="Corpotesto"/>
              <w:numPr>
                <w:ilvl w:val="0"/>
                <w:numId w:val="51"/>
              </w:numPr>
              <w:spacing w:line="360" w:lineRule="auto"/>
            </w:pPr>
            <w:r>
              <w:rPr>
                <w:rFonts w:ascii="Arial" w:hAnsi="Arial"/>
                <w:sz w:val="22"/>
                <w:szCs w:val="22"/>
              </w:rPr>
              <w:t>Nel caso di attivazione del processo partecipativo, la Giunta Comunale:</w:t>
            </w:r>
          </w:p>
          <w:p w:rsidR="004D6FF8" w:rsidRDefault="004D6FF8" w:rsidP="0004079C">
            <w:pPr>
              <w:pStyle w:val="Corpotesto"/>
              <w:numPr>
                <w:ilvl w:val="0"/>
                <w:numId w:val="12"/>
              </w:numPr>
              <w:spacing w:line="360" w:lineRule="auto"/>
              <w:jc w:val="both"/>
            </w:pPr>
            <w:r>
              <w:rPr>
                <w:rFonts w:ascii="Arial" w:hAnsi="Arial"/>
                <w:sz w:val="22"/>
                <w:szCs w:val="22"/>
              </w:rPr>
              <w:t>sospende gli atti e/o i procedimenti eventualmente riguardanti il processo partecipativo in corso fino alla proposta definitiva;</w:t>
            </w:r>
          </w:p>
          <w:p w:rsidR="004D6FF8" w:rsidRPr="00D11098" w:rsidRDefault="004D6FF8" w:rsidP="0004079C">
            <w:pPr>
              <w:pStyle w:val="Corpotesto"/>
              <w:numPr>
                <w:ilvl w:val="0"/>
                <w:numId w:val="12"/>
              </w:numPr>
              <w:spacing w:line="360" w:lineRule="auto"/>
              <w:jc w:val="both"/>
            </w:pPr>
            <w:r>
              <w:rPr>
                <w:rFonts w:ascii="Arial" w:hAnsi="Arial"/>
                <w:sz w:val="22"/>
                <w:szCs w:val="22"/>
              </w:rPr>
              <w:lastRenderedPageBreak/>
              <w:t>fissa il termine ultimo di comunicazione della proposta definitiva a cura del referente responsabile con facoltà di fissare un termine più ampio di quanto stabilito dal comma 2, dell’articolo 14, comunque non superiore a 240 giorni;</w:t>
            </w:r>
          </w:p>
          <w:p w:rsidR="004D6FF8" w:rsidRDefault="004D6FF8" w:rsidP="0004079C">
            <w:pPr>
              <w:pStyle w:val="Corpotesto"/>
              <w:numPr>
                <w:ilvl w:val="0"/>
                <w:numId w:val="12"/>
              </w:numPr>
              <w:spacing w:line="360" w:lineRule="auto"/>
              <w:jc w:val="both"/>
            </w:pPr>
            <w:r>
              <w:rPr>
                <w:rFonts w:ascii="Arial" w:hAnsi="Arial"/>
                <w:sz w:val="22"/>
                <w:szCs w:val="22"/>
              </w:rPr>
              <w:t>comunica senza indugio la propria decisione al referente responsabile e alla cittadinanza con la più ampia diffusione, attraverso tutti i mezzi di informazione e la rete telematica.</w:t>
            </w:r>
          </w:p>
        </w:tc>
        <w:tc>
          <w:tcPr>
            <w:tcW w:w="4925" w:type="dxa"/>
            <w:tcBorders>
              <w:left w:val="single" w:sz="1" w:space="0" w:color="000000"/>
              <w:bottom w:val="single" w:sz="1" w:space="0" w:color="000000"/>
              <w:right w:val="single" w:sz="1" w:space="0" w:color="000000"/>
            </w:tcBorders>
            <w:shd w:val="clear" w:color="auto" w:fill="auto"/>
          </w:tcPr>
          <w:p w:rsidR="00BA3B35" w:rsidRDefault="00F118C0" w:rsidP="00904ABA">
            <w:pPr>
              <w:pStyle w:val="Corpotesto"/>
              <w:tabs>
                <w:tab w:val="left" w:pos="720"/>
              </w:tabs>
              <w:spacing w:line="360" w:lineRule="auto"/>
              <w:jc w:val="both"/>
              <w:rPr>
                <w:rFonts w:ascii="Arial" w:hAnsi="Arial"/>
                <w:b/>
                <w:bCs/>
                <w:sz w:val="22"/>
                <w:szCs w:val="22"/>
              </w:rPr>
            </w:pPr>
            <w:r w:rsidRPr="00904ABA">
              <w:rPr>
                <w:rFonts w:ascii="Arial" w:hAnsi="Arial"/>
                <w:b/>
                <w:bCs/>
                <w:sz w:val="22"/>
                <w:szCs w:val="22"/>
                <w:highlight w:val="yellow"/>
              </w:rPr>
              <w:lastRenderedPageBreak/>
              <w:t>Articolo 1</w:t>
            </w:r>
            <w:r w:rsidR="000307F3" w:rsidRPr="00904ABA">
              <w:rPr>
                <w:rFonts w:ascii="Arial" w:hAnsi="Arial"/>
                <w:b/>
                <w:bCs/>
                <w:sz w:val="22"/>
                <w:szCs w:val="22"/>
                <w:highlight w:val="yellow"/>
              </w:rPr>
              <w:t>7</w:t>
            </w:r>
            <w:r w:rsidRPr="00904ABA">
              <w:rPr>
                <w:rFonts w:ascii="Arial" w:hAnsi="Arial"/>
                <w:b/>
                <w:bCs/>
                <w:sz w:val="22"/>
                <w:szCs w:val="22"/>
                <w:highlight w:val="yellow"/>
              </w:rPr>
              <w:t xml:space="preserve">. </w:t>
            </w:r>
            <w:r w:rsidR="00BA3B35" w:rsidRPr="00904ABA">
              <w:rPr>
                <w:rFonts w:ascii="Arial" w:hAnsi="Arial"/>
                <w:b/>
                <w:bCs/>
                <w:sz w:val="22"/>
                <w:szCs w:val="22"/>
                <w:highlight w:val="yellow"/>
              </w:rPr>
              <w:t>A</w:t>
            </w:r>
            <w:r w:rsidRPr="00BA3B35">
              <w:rPr>
                <w:rFonts w:ascii="Arial" w:hAnsi="Arial"/>
                <w:b/>
                <w:bCs/>
                <w:sz w:val="22"/>
                <w:szCs w:val="22"/>
                <w:highlight w:val="yellow"/>
              </w:rPr>
              <w:t>ttivazione della proposta da parte dei cittadini e/o delle realtà locali del processo partecipativo</w:t>
            </w:r>
            <w:r w:rsidR="00BA3B35" w:rsidRPr="00BA3B35">
              <w:rPr>
                <w:rFonts w:ascii="Arial" w:hAnsi="Arial"/>
                <w:b/>
                <w:bCs/>
                <w:sz w:val="22"/>
                <w:szCs w:val="22"/>
                <w:highlight w:val="yellow"/>
              </w:rPr>
              <w:t>: provvedimenti della Giunta</w:t>
            </w:r>
            <w:r w:rsidRPr="00BA3B35">
              <w:rPr>
                <w:rFonts w:ascii="Arial" w:hAnsi="Arial"/>
                <w:b/>
                <w:bCs/>
                <w:sz w:val="22"/>
                <w:szCs w:val="22"/>
                <w:highlight w:val="yellow"/>
              </w:rPr>
              <w:t>.</w:t>
            </w:r>
          </w:p>
          <w:p w:rsidR="00F118C0" w:rsidRPr="00904ABA" w:rsidRDefault="00F118C0" w:rsidP="0004079C">
            <w:pPr>
              <w:pStyle w:val="Corpotesto"/>
              <w:numPr>
                <w:ilvl w:val="1"/>
                <w:numId w:val="51"/>
              </w:numPr>
              <w:spacing w:line="360" w:lineRule="auto"/>
              <w:jc w:val="both"/>
            </w:pPr>
            <w:r>
              <w:rPr>
                <w:rFonts w:ascii="Arial" w:hAnsi="Arial"/>
                <w:sz w:val="22"/>
                <w:szCs w:val="22"/>
              </w:rPr>
              <w:t>La Giunta Comunale, nella prima seduta utile, prende atto della proposta comunicata ai sensi del comma 2 dell’articolo precedente e, sulla base delle proprie competenze e del proprio sindacato politico, si pronuncia sulla ammissibilità della stessa attivando o meno il processo partecipativo.</w:t>
            </w:r>
          </w:p>
          <w:p w:rsidR="00904ABA" w:rsidRPr="00A15B79" w:rsidRDefault="00904ABA" w:rsidP="00904ABA">
            <w:pPr>
              <w:pStyle w:val="Corpotesto"/>
              <w:spacing w:line="360" w:lineRule="auto"/>
              <w:ind w:left="1080"/>
              <w:jc w:val="both"/>
            </w:pPr>
          </w:p>
          <w:p w:rsidR="00F118C0" w:rsidRDefault="00F118C0" w:rsidP="0004079C">
            <w:pPr>
              <w:pStyle w:val="Corpotesto"/>
              <w:numPr>
                <w:ilvl w:val="1"/>
                <w:numId w:val="51"/>
              </w:numPr>
              <w:spacing w:line="360" w:lineRule="auto"/>
            </w:pPr>
            <w:r>
              <w:rPr>
                <w:rFonts w:ascii="Arial" w:hAnsi="Arial"/>
                <w:sz w:val="22"/>
                <w:szCs w:val="22"/>
              </w:rPr>
              <w:t>Nel caso di attivazione del processo partecipativo, la Giunta Comunale:</w:t>
            </w:r>
          </w:p>
          <w:p w:rsidR="00F118C0" w:rsidRPr="00BA3B35" w:rsidRDefault="00D11098" w:rsidP="0004079C">
            <w:pPr>
              <w:pStyle w:val="Corpotesto"/>
              <w:numPr>
                <w:ilvl w:val="0"/>
                <w:numId w:val="64"/>
              </w:numPr>
              <w:spacing w:line="360" w:lineRule="auto"/>
              <w:jc w:val="both"/>
            </w:pPr>
            <w:proofErr w:type="gramStart"/>
            <w:r w:rsidRPr="00D11098">
              <w:rPr>
                <w:rFonts w:ascii="Arial" w:hAnsi="Arial"/>
                <w:sz w:val="22"/>
                <w:szCs w:val="22"/>
                <w:highlight w:val="yellow"/>
              </w:rPr>
              <w:t>s</w:t>
            </w:r>
            <w:r w:rsidR="00FD1337" w:rsidRPr="00D11098">
              <w:rPr>
                <w:rFonts w:ascii="Arial" w:hAnsi="Arial"/>
                <w:sz w:val="22"/>
                <w:szCs w:val="22"/>
                <w:highlight w:val="yellow"/>
              </w:rPr>
              <w:t>i</w:t>
            </w:r>
            <w:proofErr w:type="gramEnd"/>
            <w:r w:rsidR="00FD1337" w:rsidRPr="00D11098">
              <w:rPr>
                <w:rFonts w:ascii="Arial" w:hAnsi="Arial"/>
                <w:sz w:val="22"/>
                <w:szCs w:val="22"/>
                <w:highlight w:val="yellow"/>
              </w:rPr>
              <w:t xml:space="preserve"> impegna  a  non adottare provvedimenti che riguardino il procedimento oggetto del </w:t>
            </w:r>
            <w:r w:rsidR="00F118C0" w:rsidRPr="00D11098">
              <w:rPr>
                <w:rFonts w:ascii="Arial" w:hAnsi="Arial"/>
                <w:sz w:val="22"/>
                <w:szCs w:val="22"/>
                <w:highlight w:val="yellow"/>
              </w:rPr>
              <w:t>processo partecipativo in corso</w:t>
            </w:r>
            <w:r w:rsidR="00FD1337">
              <w:rPr>
                <w:rFonts w:ascii="Arial" w:hAnsi="Arial"/>
                <w:sz w:val="22"/>
                <w:szCs w:val="22"/>
              </w:rPr>
              <w:t>;</w:t>
            </w:r>
          </w:p>
          <w:p w:rsidR="00F118C0" w:rsidRPr="00904ABA" w:rsidRDefault="00F118C0" w:rsidP="0004079C">
            <w:pPr>
              <w:pStyle w:val="Corpotesto"/>
              <w:numPr>
                <w:ilvl w:val="0"/>
                <w:numId w:val="64"/>
              </w:numPr>
              <w:spacing w:line="360" w:lineRule="auto"/>
              <w:jc w:val="both"/>
            </w:pPr>
            <w:proofErr w:type="gramStart"/>
            <w:r>
              <w:rPr>
                <w:rFonts w:ascii="Arial" w:hAnsi="Arial"/>
                <w:sz w:val="22"/>
                <w:szCs w:val="22"/>
              </w:rPr>
              <w:lastRenderedPageBreak/>
              <w:t>fissa</w:t>
            </w:r>
            <w:proofErr w:type="gramEnd"/>
            <w:r>
              <w:rPr>
                <w:rFonts w:ascii="Arial" w:hAnsi="Arial"/>
                <w:sz w:val="22"/>
                <w:szCs w:val="22"/>
              </w:rPr>
              <w:t xml:space="preserve"> il termine ultimo di comunicazione della proposta definitiva a cura del referente responsabile con facoltà di fissare un termine più ampio di quanto stabilito dal comma 2 dell’articolo 14, comunque non superiore a 240 giorni;</w:t>
            </w:r>
          </w:p>
          <w:p w:rsidR="00904ABA" w:rsidRPr="00D11098" w:rsidRDefault="00904ABA" w:rsidP="00904ABA">
            <w:pPr>
              <w:pStyle w:val="Corpotesto"/>
              <w:spacing w:line="360" w:lineRule="auto"/>
              <w:ind w:left="1080"/>
              <w:jc w:val="both"/>
            </w:pPr>
          </w:p>
          <w:p w:rsidR="00F118C0" w:rsidRDefault="00F118C0" w:rsidP="0004079C">
            <w:pPr>
              <w:pStyle w:val="Corpotesto"/>
              <w:numPr>
                <w:ilvl w:val="0"/>
                <w:numId w:val="64"/>
              </w:numPr>
              <w:spacing w:line="360" w:lineRule="auto"/>
              <w:jc w:val="both"/>
            </w:pPr>
            <w:proofErr w:type="gramStart"/>
            <w:r>
              <w:rPr>
                <w:rFonts w:ascii="Arial" w:hAnsi="Arial"/>
                <w:sz w:val="22"/>
                <w:szCs w:val="22"/>
              </w:rPr>
              <w:t>comunica  la</w:t>
            </w:r>
            <w:proofErr w:type="gramEnd"/>
            <w:r>
              <w:rPr>
                <w:rFonts w:ascii="Arial" w:hAnsi="Arial"/>
                <w:sz w:val="22"/>
                <w:szCs w:val="22"/>
              </w:rPr>
              <w:t xml:space="preserve"> propria decisione al referente responsabile e alla cittadinanza con la più ampia diffusione, attraverso tutti i mezzi di informazione e la rete telematica.,</w:t>
            </w:r>
          </w:p>
          <w:p w:rsidR="004D6FF8" w:rsidRDefault="00F118C0" w:rsidP="00F118C0">
            <w:pPr>
              <w:pStyle w:val="Contenutotabella"/>
              <w:snapToGrid w:val="0"/>
              <w:rPr>
                <w:rFonts w:ascii="Arial" w:hAnsi="Arial"/>
                <w:sz w:val="22"/>
                <w:szCs w:val="22"/>
              </w:rPr>
            </w:pPr>
            <w:r>
              <w:rPr>
                <w:rFonts w:ascii="Arial" w:hAnsi="Arial"/>
                <w:sz w:val="22"/>
                <w:szCs w:val="22"/>
              </w:rPr>
              <w:t xml:space="preserve">. </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17: Funzionamento dell’arena deliberativa.</w:t>
            </w:r>
          </w:p>
          <w:p w:rsidR="004D6FF8" w:rsidRPr="00AF6020" w:rsidRDefault="004D6FF8" w:rsidP="0004079C">
            <w:pPr>
              <w:pStyle w:val="Corpotesto"/>
              <w:numPr>
                <w:ilvl w:val="0"/>
                <w:numId w:val="13"/>
              </w:numPr>
              <w:spacing w:line="360" w:lineRule="auto"/>
              <w:ind w:left="360"/>
              <w:jc w:val="both"/>
            </w:pPr>
            <w:r>
              <w:rPr>
                <w:rFonts w:ascii="Arial" w:hAnsi="Arial"/>
                <w:sz w:val="22"/>
                <w:szCs w:val="22"/>
              </w:rPr>
              <w:t>L’arena deliberativa dovrà esprimere la propria proposta definitiva, adottata dalla maggioranza dei partecipanti al processo partecipativo, entro i termini accordati dalla Giunta Comunale al processo stesso.</w:t>
            </w:r>
          </w:p>
          <w:p w:rsidR="00AF6020" w:rsidRPr="00611CD1" w:rsidRDefault="00AF6020" w:rsidP="00AF6020">
            <w:pPr>
              <w:pStyle w:val="Corpotesto"/>
              <w:spacing w:line="360" w:lineRule="auto"/>
              <w:ind w:left="360"/>
              <w:jc w:val="both"/>
            </w:pPr>
          </w:p>
          <w:p w:rsidR="004D6FF8" w:rsidRDefault="004D6FF8" w:rsidP="0004079C">
            <w:pPr>
              <w:pStyle w:val="Corpotesto"/>
              <w:numPr>
                <w:ilvl w:val="0"/>
                <w:numId w:val="13"/>
              </w:numPr>
              <w:spacing w:line="360" w:lineRule="auto"/>
              <w:ind w:left="360"/>
              <w:jc w:val="both"/>
            </w:pPr>
            <w:r>
              <w:rPr>
                <w:rFonts w:ascii="Arial" w:hAnsi="Arial"/>
                <w:sz w:val="22"/>
                <w:szCs w:val="22"/>
              </w:rPr>
              <w:t>All’interno dell’arena deliberativa, hanno diritto ad esprimere il proprio voto sulla proposta definitiva quei cittadini e rappresentanti di realtà locali che abbiano preso parte almeno al 75% degli incontri. Nell’ambito delle realtà locali, hanno diritto di voto i singoli partecipanti.</w:t>
            </w:r>
          </w:p>
          <w:p w:rsidR="00DE7CB9" w:rsidRDefault="004D6FF8" w:rsidP="0004079C">
            <w:pPr>
              <w:pStyle w:val="Corpotesto"/>
              <w:numPr>
                <w:ilvl w:val="0"/>
                <w:numId w:val="13"/>
              </w:numPr>
              <w:spacing w:line="360" w:lineRule="auto"/>
              <w:ind w:left="360"/>
              <w:jc w:val="both"/>
            </w:pPr>
            <w:r>
              <w:rPr>
                <w:rFonts w:ascii="Arial" w:hAnsi="Arial"/>
                <w:sz w:val="22"/>
                <w:szCs w:val="22"/>
              </w:rPr>
              <w:t xml:space="preserve">L’Amministrazione Comunale fornirà ogni supporto necessario per il funzionamento dei processi partecipativi, attraverso l’Assessorato competente. Di tutte le fasi del processo partecipativo dovrà essere data una comunicazione specifica, attraverso tutti gli </w:t>
            </w:r>
            <w:r>
              <w:rPr>
                <w:rFonts w:ascii="Arial" w:hAnsi="Arial"/>
                <w:sz w:val="22"/>
                <w:szCs w:val="22"/>
              </w:rPr>
              <w:lastRenderedPageBreak/>
              <w:t>strumenti di informazione, tradizionali e telematici.</w:t>
            </w:r>
          </w:p>
          <w:p w:rsidR="00DD263C" w:rsidRDefault="00DD263C" w:rsidP="00DE7CB9">
            <w:pPr>
              <w:pStyle w:val="Corpotesto"/>
              <w:spacing w:line="360" w:lineRule="auto"/>
              <w:ind w:left="360"/>
            </w:pPr>
          </w:p>
          <w:p w:rsidR="00904ABA" w:rsidRDefault="00904ABA" w:rsidP="00DE7CB9">
            <w:pPr>
              <w:pStyle w:val="Corpotesto"/>
              <w:spacing w:line="360" w:lineRule="auto"/>
              <w:ind w:left="360"/>
            </w:pPr>
          </w:p>
          <w:p w:rsidR="004D6FF8" w:rsidRDefault="004D6FF8" w:rsidP="0004079C">
            <w:pPr>
              <w:pStyle w:val="Corpotesto"/>
              <w:numPr>
                <w:ilvl w:val="0"/>
                <w:numId w:val="13"/>
              </w:numPr>
              <w:spacing w:line="360" w:lineRule="auto"/>
              <w:ind w:left="360"/>
            </w:pPr>
            <w:r>
              <w:rPr>
                <w:rFonts w:ascii="Arial" w:hAnsi="Arial"/>
                <w:sz w:val="22"/>
                <w:szCs w:val="22"/>
              </w:rPr>
              <w:t>Su richiesta dei soggetti promotori o su iniziativa della Giunta Comunale, potranno intervenire alle riunioni delle arene deliberative dirigenti o tecnici del Comune, oppure consulenti esterni, in modo da fornire ogni supporto circa la conoscenza della materia oggetto del processo partecipativo.</w:t>
            </w:r>
          </w:p>
          <w:p w:rsidR="004D6FF8" w:rsidRDefault="004D6FF8" w:rsidP="004D6FF8">
            <w:pPr>
              <w:pStyle w:val="Corpotesto"/>
              <w:spacing w:line="360" w:lineRule="auto"/>
              <w:ind w:left="720"/>
              <w:rPr>
                <w:rFonts w:ascii="Arial" w:hAnsi="Arial"/>
                <w:sz w:val="22"/>
                <w:szCs w:val="22"/>
              </w:rPr>
            </w:pPr>
          </w:p>
        </w:tc>
        <w:tc>
          <w:tcPr>
            <w:tcW w:w="4925" w:type="dxa"/>
            <w:tcBorders>
              <w:left w:val="single" w:sz="1" w:space="0" w:color="000000"/>
              <w:bottom w:val="single" w:sz="1" w:space="0" w:color="000000"/>
              <w:right w:val="single" w:sz="1" w:space="0" w:color="000000"/>
            </w:tcBorders>
            <w:shd w:val="clear" w:color="auto" w:fill="auto"/>
          </w:tcPr>
          <w:p w:rsidR="00FD1337" w:rsidRDefault="00FD1337" w:rsidP="00FD1337">
            <w:pPr>
              <w:pStyle w:val="Corpotesto"/>
              <w:spacing w:line="360" w:lineRule="auto"/>
            </w:pPr>
            <w:r>
              <w:rPr>
                <w:rFonts w:ascii="Arial" w:hAnsi="Arial"/>
                <w:b/>
                <w:bCs/>
                <w:sz w:val="22"/>
                <w:szCs w:val="22"/>
              </w:rPr>
              <w:lastRenderedPageBreak/>
              <w:t>Articolo 1</w:t>
            </w:r>
            <w:r w:rsidR="000307F3">
              <w:rPr>
                <w:rFonts w:ascii="Arial" w:hAnsi="Arial"/>
                <w:b/>
                <w:bCs/>
                <w:sz w:val="22"/>
                <w:szCs w:val="22"/>
              </w:rPr>
              <w:t>8</w:t>
            </w:r>
            <w:r>
              <w:rPr>
                <w:rFonts w:ascii="Arial" w:hAnsi="Arial"/>
                <w:b/>
                <w:bCs/>
                <w:sz w:val="22"/>
                <w:szCs w:val="22"/>
              </w:rPr>
              <w:t xml:space="preserve">: Funzionamento </w:t>
            </w:r>
            <w:proofErr w:type="gramStart"/>
            <w:r>
              <w:rPr>
                <w:rFonts w:ascii="Arial" w:hAnsi="Arial"/>
                <w:b/>
                <w:bCs/>
                <w:sz w:val="22"/>
                <w:szCs w:val="22"/>
              </w:rPr>
              <w:t>dell’ assemblea</w:t>
            </w:r>
            <w:proofErr w:type="gramEnd"/>
            <w:r>
              <w:rPr>
                <w:rFonts w:ascii="Arial" w:hAnsi="Arial"/>
                <w:b/>
                <w:bCs/>
                <w:sz w:val="22"/>
                <w:szCs w:val="22"/>
              </w:rPr>
              <w:t>.</w:t>
            </w:r>
          </w:p>
          <w:p w:rsidR="00904ABA" w:rsidRDefault="00904ABA" w:rsidP="00D11098">
            <w:pPr>
              <w:pStyle w:val="Corpotesto"/>
              <w:spacing w:line="360" w:lineRule="auto"/>
              <w:ind w:left="720"/>
              <w:rPr>
                <w:rFonts w:ascii="Arial" w:hAnsi="Arial"/>
                <w:sz w:val="22"/>
                <w:szCs w:val="22"/>
              </w:rPr>
            </w:pPr>
          </w:p>
          <w:p w:rsidR="00FD1337" w:rsidRDefault="00D11098" w:rsidP="00AF6020">
            <w:pPr>
              <w:pStyle w:val="Corpotesto"/>
              <w:spacing w:line="360" w:lineRule="auto"/>
              <w:ind w:left="720"/>
              <w:jc w:val="both"/>
              <w:rPr>
                <w:rFonts w:ascii="Arial" w:hAnsi="Arial"/>
                <w:sz w:val="22"/>
                <w:szCs w:val="22"/>
              </w:rPr>
            </w:pPr>
            <w:r>
              <w:rPr>
                <w:rFonts w:ascii="Arial" w:hAnsi="Arial"/>
                <w:sz w:val="22"/>
                <w:szCs w:val="22"/>
              </w:rPr>
              <w:t>1.</w:t>
            </w:r>
            <w:r w:rsidR="00FD1337" w:rsidRPr="00D11098">
              <w:rPr>
                <w:rFonts w:ascii="Arial" w:hAnsi="Arial"/>
                <w:sz w:val="22"/>
                <w:szCs w:val="22"/>
                <w:highlight w:val="yellow"/>
              </w:rPr>
              <w:t>L’assemblea d</w:t>
            </w:r>
            <w:r w:rsidR="00FD1337">
              <w:rPr>
                <w:rFonts w:ascii="Arial" w:hAnsi="Arial"/>
                <w:sz w:val="22"/>
                <w:szCs w:val="22"/>
              </w:rPr>
              <w:t>ovrà esprimere la propria proposta definitiva, adottata dalla maggioranza dei partecipanti al processo partecipativo, entro i termini accordati dalla Giunta Comunale al processo stesso</w:t>
            </w:r>
          </w:p>
          <w:p w:rsidR="00AF6020" w:rsidRDefault="00DE7CB9" w:rsidP="00AF6020">
            <w:pPr>
              <w:pStyle w:val="Corpotesto"/>
              <w:spacing w:after="0" w:line="240" w:lineRule="auto"/>
              <w:jc w:val="both"/>
              <w:rPr>
                <w:rFonts w:ascii="Arial" w:hAnsi="Arial"/>
                <w:sz w:val="22"/>
                <w:szCs w:val="22"/>
              </w:rPr>
            </w:pPr>
            <w:r>
              <w:rPr>
                <w:rFonts w:ascii="Arial" w:hAnsi="Arial"/>
                <w:sz w:val="22"/>
                <w:szCs w:val="22"/>
              </w:rPr>
              <w:t xml:space="preserve">        </w:t>
            </w:r>
          </w:p>
          <w:p w:rsidR="00AF6020" w:rsidRPr="00AF6020" w:rsidRDefault="00AF6020" w:rsidP="00AF6020">
            <w:pPr>
              <w:pStyle w:val="Corpotesto"/>
              <w:spacing w:after="0" w:line="240" w:lineRule="auto"/>
              <w:ind w:left="720"/>
              <w:jc w:val="both"/>
              <w:rPr>
                <w:rFonts w:ascii="Arial" w:hAnsi="Arial"/>
                <w:sz w:val="22"/>
                <w:szCs w:val="22"/>
              </w:rPr>
            </w:pPr>
            <w:r>
              <w:rPr>
                <w:rFonts w:ascii="Arial" w:hAnsi="Arial"/>
                <w:sz w:val="22"/>
                <w:szCs w:val="22"/>
                <w:highlight w:val="yellow"/>
              </w:rPr>
              <w:t>2.</w:t>
            </w:r>
            <w:r w:rsidRPr="00AF6020">
              <w:rPr>
                <w:rFonts w:ascii="Arial" w:hAnsi="Arial"/>
                <w:sz w:val="22"/>
                <w:szCs w:val="22"/>
                <w:highlight w:val="yellow"/>
              </w:rPr>
              <w:t>All’interno dell’assemblea, hanno diritto ad esprimere il proprio voto sulla proposta definitiva quei cittadini che abbino preso parte ad almeno il 60% degli incontri. Nell’ambito delle realtà locali hanno diritto di voto i singoli partecipanti</w:t>
            </w:r>
            <w:r w:rsidRPr="00AF6020">
              <w:rPr>
                <w:rFonts w:ascii="Arial" w:hAnsi="Arial"/>
                <w:sz w:val="22"/>
                <w:szCs w:val="22"/>
              </w:rPr>
              <w:t>.</w:t>
            </w:r>
          </w:p>
          <w:p w:rsidR="00FD1337" w:rsidRDefault="00DE7CB9" w:rsidP="00FD1337">
            <w:pPr>
              <w:pStyle w:val="Corpotesto"/>
              <w:spacing w:line="360" w:lineRule="auto"/>
              <w:rPr>
                <w:rFonts w:ascii="Arial" w:hAnsi="Arial"/>
                <w:sz w:val="22"/>
                <w:szCs w:val="22"/>
              </w:rPr>
            </w:pPr>
            <w:r w:rsidRPr="00AF6020">
              <w:rPr>
                <w:rFonts w:ascii="Arial" w:hAnsi="Arial"/>
                <w:sz w:val="22"/>
                <w:szCs w:val="22"/>
              </w:rPr>
              <w:t>.</w:t>
            </w:r>
          </w:p>
          <w:p w:rsidR="00FD1337" w:rsidRDefault="00FD1337" w:rsidP="00FD1337">
            <w:pPr>
              <w:pStyle w:val="Corpotesto"/>
              <w:spacing w:line="360" w:lineRule="auto"/>
              <w:rPr>
                <w:rFonts w:ascii="Arial" w:hAnsi="Arial"/>
                <w:sz w:val="22"/>
                <w:szCs w:val="22"/>
              </w:rPr>
            </w:pPr>
          </w:p>
          <w:p w:rsidR="00A15B79" w:rsidRDefault="00A15B79" w:rsidP="00FD1337">
            <w:pPr>
              <w:pStyle w:val="Corpotesto"/>
              <w:spacing w:line="360" w:lineRule="auto"/>
              <w:rPr>
                <w:rFonts w:ascii="Arial" w:hAnsi="Arial"/>
                <w:sz w:val="22"/>
                <w:szCs w:val="22"/>
              </w:rPr>
            </w:pPr>
          </w:p>
          <w:p w:rsidR="00FD1337" w:rsidRDefault="00AF6020" w:rsidP="00BA3B35">
            <w:pPr>
              <w:pStyle w:val="Corpotesto"/>
              <w:spacing w:line="360" w:lineRule="auto"/>
              <w:ind w:left="720"/>
              <w:jc w:val="both"/>
              <w:rPr>
                <w:rFonts w:ascii="Arial" w:hAnsi="Arial"/>
                <w:sz w:val="22"/>
                <w:szCs w:val="22"/>
              </w:rPr>
            </w:pPr>
            <w:r>
              <w:rPr>
                <w:rFonts w:ascii="Arial" w:hAnsi="Arial"/>
                <w:sz w:val="22"/>
                <w:szCs w:val="22"/>
                <w:highlight w:val="yellow"/>
              </w:rPr>
              <w:t>3</w:t>
            </w:r>
            <w:r w:rsidR="00D11098" w:rsidRPr="00DD175A">
              <w:rPr>
                <w:rFonts w:ascii="Arial" w:hAnsi="Arial"/>
                <w:sz w:val="22"/>
                <w:szCs w:val="22"/>
                <w:highlight w:val="yellow"/>
              </w:rPr>
              <w:t>.</w:t>
            </w:r>
            <w:r w:rsidR="00FD1337" w:rsidRPr="00DD175A">
              <w:rPr>
                <w:rFonts w:ascii="Arial" w:hAnsi="Arial"/>
                <w:sz w:val="22"/>
                <w:szCs w:val="22"/>
                <w:highlight w:val="yellow"/>
              </w:rPr>
              <w:t>L’Amministrazione Comunale</w:t>
            </w:r>
            <w:r w:rsidR="00DD175A" w:rsidRPr="00DD175A">
              <w:rPr>
                <w:rFonts w:ascii="Arial" w:hAnsi="Arial"/>
                <w:sz w:val="22"/>
                <w:szCs w:val="22"/>
                <w:highlight w:val="yellow"/>
              </w:rPr>
              <w:t xml:space="preserve">, attraverso l’Assessorato </w:t>
            </w:r>
            <w:proofErr w:type="gramStart"/>
            <w:r w:rsidR="00DD175A" w:rsidRPr="00DD175A">
              <w:rPr>
                <w:rFonts w:ascii="Arial" w:hAnsi="Arial"/>
                <w:sz w:val="22"/>
                <w:szCs w:val="22"/>
                <w:highlight w:val="yellow"/>
              </w:rPr>
              <w:t>competente ,</w:t>
            </w:r>
            <w:proofErr w:type="gramEnd"/>
            <w:r w:rsidR="00FD1337" w:rsidRPr="00DD175A">
              <w:rPr>
                <w:rFonts w:ascii="Arial" w:hAnsi="Arial"/>
                <w:sz w:val="22"/>
                <w:szCs w:val="22"/>
                <w:highlight w:val="yellow"/>
              </w:rPr>
              <w:t xml:space="preserve"> fornirà ogni supporto necessario per il funzionamento dei processi partecipativi</w:t>
            </w:r>
            <w:r w:rsidR="00DD175A" w:rsidRPr="00DD175A">
              <w:rPr>
                <w:rFonts w:ascii="Arial" w:hAnsi="Arial"/>
                <w:sz w:val="22"/>
                <w:szCs w:val="22"/>
                <w:highlight w:val="yellow"/>
              </w:rPr>
              <w:t>, anche mettendo a disposizione propri strumenti telematici per lo svolgimento degli stessi processi.</w:t>
            </w:r>
            <w:r w:rsidR="00FD1337" w:rsidRPr="006159BE">
              <w:rPr>
                <w:rFonts w:ascii="Arial" w:hAnsi="Arial"/>
                <w:sz w:val="22"/>
                <w:szCs w:val="22"/>
              </w:rPr>
              <w:t xml:space="preserve"> </w:t>
            </w:r>
            <w:r w:rsidR="00FD1337" w:rsidRPr="00ED643C">
              <w:rPr>
                <w:rFonts w:ascii="Arial" w:hAnsi="Arial"/>
                <w:sz w:val="22"/>
                <w:szCs w:val="22"/>
                <w:highlight w:val="yellow"/>
              </w:rPr>
              <w:t xml:space="preserve">Di </w:t>
            </w:r>
            <w:r w:rsidR="00FD1337" w:rsidRPr="00ED643C">
              <w:rPr>
                <w:rFonts w:ascii="Arial" w:hAnsi="Arial"/>
                <w:sz w:val="22"/>
                <w:szCs w:val="22"/>
                <w:highlight w:val="yellow"/>
              </w:rPr>
              <w:lastRenderedPageBreak/>
              <w:t>tutte le fasi del processo partecipativo dovrà essere data comunicazione, attraverso gli strumenti di informazione, tradizionali e</w:t>
            </w:r>
            <w:r w:rsidR="00ED643C" w:rsidRPr="00ED643C">
              <w:rPr>
                <w:rFonts w:ascii="Arial" w:hAnsi="Arial"/>
                <w:sz w:val="22"/>
                <w:szCs w:val="22"/>
                <w:highlight w:val="yellow"/>
              </w:rPr>
              <w:t>/</w:t>
            </w:r>
            <w:r w:rsidR="00FD1337" w:rsidRPr="00ED643C">
              <w:rPr>
                <w:rFonts w:ascii="Arial" w:hAnsi="Arial"/>
                <w:sz w:val="22"/>
                <w:szCs w:val="22"/>
                <w:highlight w:val="yellow"/>
              </w:rPr>
              <w:t>o</w:t>
            </w:r>
            <w:r w:rsidR="00ED643C" w:rsidRPr="00ED643C">
              <w:rPr>
                <w:rFonts w:ascii="Arial" w:hAnsi="Arial"/>
                <w:sz w:val="22"/>
                <w:szCs w:val="22"/>
                <w:highlight w:val="yellow"/>
              </w:rPr>
              <w:t xml:space="preserve"> </w:t>
            </w:r>
            <w:r w:rsidR="00FD1337" w:rsidRPr="00ED643C">
              <w:rPr>
                <w:rFonts w:ascii="Arial" w:hAnsi="Arial"/>
                <w:sz w:val="22"/>
                <w:szCs w:val="22"/>
                <w:highlight w:val="yellow"/>
              </w:rPr>
              <w:t>telematici.</w:t>
            </w:r>
          </w:p>
          <w:p w:rsidR="00DD263C" w:rsidRPr="00FD1337" w:rsidRDefault="00DD263C" w:rsidP="00BA3B35">
            <w:pPr>
              <w:pStyle w:val="Corpotesto"/>
              <w:spacing w:line="360" w:lineRule="auto"/>
              <w:ind w:left="720"/>
              <w:jc w:val="both"/>
            </w:pPr>
          </w:p>
          <w:p w:rsidR="00FD1337" w:rsidRDefault="00904ABA" w:rsidP="00BA3B35">
            <w:pPr>
              <w:pStyle w:val="Corpotesto"/>
              <w:spacing w:line="360" w:lineRule="auto"/>
              <w:ind w:left="720"/>
              <w:jc w:val="both"/>
            </w:pPr>
            <w:r>
              <w:rPr>
                <w:rFonts w:ascii="Arial" w:hAnsi="Arial"/>
                <w:sz w:val="22"/>
                <w:szCs w:val="22"/>
                <w:highlight w:val="yellow"/>
              </w:rPr>
              <w:t>3</w:t>
            </w:r>
            <w:r w:rsidR="00DE7CB9" w:rsidRPr="00BA3B35">
              <w:rPr>
                <w:rFonts w:ascii="Arial" w:hAnsi="Arial"/>
                <w:sz w:val="22"/>
                <w:szCs w:val="22"/>
                <w:highlight w:val="yellow"/>
              </w:rPr>
              <w:t>.</w:t>
            </w:r>
            <w:r w:rsidR="00FD1337" w:rsidRPr="00BA3B35">
              <w:rPr>
                <w:rFonts w:ascii="Arial" w:hAnsi="Arial"/>
                <w:sz w:val="22"/>
                <w:szCs w:val="22"/>
                <w:highlight w:val="yellow"/>
              </w:rPr>
              <w:t xml:space="preserve">Su richiesta dei soggetti promotori o su iniziativa della Giunta Comunale, potranno intervenire alle riunioni delle </w:t>
            </w:r>
            <w:r w:rsidR="00BA3B35" w:rsidRPr="00BA3B35">
              <w:rPr>
                <w:rFonts w:ascii="Arial" w:hAnsi="Arial"/>
                <w:sz w:val="22"/>
                <w:szCs w:val="22"/>
                <w:highlight w:val="yellow"/>
              </w:rPr>
              <w:t>assemblee</w:t>
            </w:r>
            <w:r w:rsidR="00FD1337" w:rsidRPr="00BA3B35">
              <w:rPr>
                <w:rFonts w:ascii="Arial" w:hAnsi="Arial"/>
                <w:sz w:val="22"/>
                <w:szCs w:val="22"/>
                <w:highlight w:val="yellow"/>
              </w:rPr>
              <w:t xml:space="preserve"> dirigenti o </w:t>
            </w:r>
            <w:r w:rsidR="00BA3B35">
              <w:rPr>
                <w:rFonts w:ascii="Arial" w:hAnsi="Arial"/>
                <w:sz w:val="22"/>
                <w:szCs w:val="22"/>
                <w:highlight w:val="yellow"/>
              </w:rPr>
              <w:t xml:space="preserve">funzionari </w:t>
            </w:r>
            <w:r w:rsidR="00FD1337" w:rsidRPr="00BA3B35">
              <w:rPr>
                <w:rFonts w:ascii="Arial" w:hAnsi="Arial"/>
                <w:sz w:val="22"/>
                <w:szCs w:val="22"/>
                <w:highlight w:val="yellow"/>
              </w:rPr>
              <w:t>del Comune, oppure consulenti esterni, in modo da fornire ogni supporto circa la conoscenza della materia oggetto del processo partecipativo</w:t>
            </w:r>
          </w:p>
          <w:p w:rsidR="004D6FF8" w:rsidRDefault="004D6FF8" w:rsidP="00FD1337">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18: Esito dei processi partecipativi.</w:t>
            </w:r>
          </w:p>
          <w:p w:rsidR="004D6FF8" w:rsidRPr="00173DE6" w:rsidRDefault="004D6FF8" w:rsidP="0004079C">
            <w:pPr>
              <w:pStyle w:val="Corpotesto"/>
              <w:numPr>
                <w:ilvl w:val="0"/>
                <w:numId w:val="14"/>
              </w:numPr>
              <w:spacing w:line="360" w:lineRule="auto"/>
              <w:ind w:left="360"/>
              <w:jc w:val="both"/>
            </w:pPr>
            <w:r>
              <w:rPr>
                <w:rFonts w:ascii="Arial" w:hAnsi="Arial"/>
                <w:sz w:val="22"/>
                <w:szCs w:val="22"/>
              </w:rPr>
              <w:t>La Giunta Comunale deve procedere all’esame della proposta definitiva comunicata dall’arena deliberativa ai sensi dell’articolo 16, adottando, con proprio atto motivato, l’accoglimento anche parziale della proposta definitiva ovvero il rigetto della stessa.</w:t>
            </w:r>
          </w:p>
          <w:p w:rsidR="004D6FF8" w:rsidRDefault="004D6FF8" w:rsidP="0004079C">
            <w:pPr>
              <w:pStyle w:val="Corpotesto"/>
              <w:numPr>
                <w:ilvl w:val="0"/>
                <w:numId w:val="14"/>
              </w:numPr>
              <w:spacing w:line="360" w:lineRule="auto"/>
              <w:ind w:left="360"/>
              <w:jc w:val="both"/>
            </w:pPr>
            <w:r>
              <w:rPr>
                <w:rFonts w:ascii="Arial" w:hAnsi="Arial"/>
                <w:sz w:val="22"/>
                <w:szCs w:val="22"/>
              </w:rPr>
              <w:t>In caso di accoglimento della proposta, devono essere precisate nel medesimo atto le fasi e le modalità con cui l’arena deliberativa ha determinato il processo partecipativo nonché le modalità di verifica dei risultati dello stesso processo, di concerto con i cittadini e/o le realtà locali che hanno preso parte all’arena deliberativa.</w:t>
            </w:r>
          </w:p>
        </w:tc>
        <w:tc>
          <w:tcPr>
            <w:tcW w:w="4925" w:type="dxa"/>
            <w:tcBorders>
              <w:left w:val="single" w:sz="1" w:space="0" w:color="000000"/>
              <w:bottom w:val="single" w:sz="1" w:space="0" w:color="000000"/>
              <w:right w:val="single" w:sz="1" w:space="0" w:color="000000"/>
            </w:tcBorders>
            <w:shd w:val="clear" w:color="auto" w:fill="auto"/>
          </w:tcPr>
          <w:p w:rsidR="00FD1337" w:rsidRDefault="00FD1337" w:rsidP="00FD1337">
            <w:pPr>
              <w:pStyle w:val="Corpotesto"/>
              <w:spacing w:line="360" w:lineRule="auto"/>
            </w:pPr>
            <w:r>
              <w:rPr>
                <w:rFonts w:ascii="Arial" w:hAnsi="Arial"/>
                <w:b/>
                <w:bCs/>
                <w:sz w:val="22"/>
                <w:szCs w:val="22"/>
              </w:rPr>
              <w:t>Articolo 1</w:t>
            </w:r>
            <w:r w:rsidR="000307F3">
              <w:rPr>
                <w:rFonts w:ascii="Arial" w:hAnsi="Arial"/>
                <w:b/>
                <w:bCs/>
                <w:sz w:val="22"/>
                <w:szCs w:val="22"/>
              </w:rPr>
              <w:t>9</w:t>
            </w:r>
            <w:r>
              <w:rPr>
                <w:rFonts w:ascii="Arial" w:hAnsi="Arial"/>
                <w:b/>
                <w:bCs/>
                <w:sz w:val="22"/>
                <w:szCs w:val="22"/>
              </w:rPr>
              <w:t>: Esito dei processi partecipativi.</w:t>
            </w:r>
          </w:p>
          <w:p w:rsidR="00FD1337" w:rsidRDefault="00DE7CB9" w:rsidP="00C516B4">
            <w:pPr>
              <w:pStyle w:val="Corpotesto"/>
              <w:spacing w:line="360" w:lineRule="auto"/>
              <w:jc w:val="both"/>
              <w:rPr>
                <w:rFonts w:ascii="Arial" w:hAnsi="Arial"/>
                <w:sz w:val="22"/>
                <w:szCs w:val="22"/>
              </w:rPr>
            </w:pPr>
            <w:r>
              <w:rPr>
                <w:rFonts w:ascii="Arial" w:hAnsi="Arial"/>
                <w:sz w:val="22"/>
                <w:szCs w:val="22"/>
              </w:rPr>
              <w:t>1.</w:t>
            </w:r>
            <w:r w:rsidR="00FD1337">
              <w:rPr>
                <w:rFonts w:ascii="Arial" w:hAnsi="Arial"/>
                <w:sz w:val="22"/>
                <w:szCs w:val="22"/>
              </w:rPr>
              <w:t>La Giunta Comunale deve procedere all’esame della proposta definitiva comunicata dall’</w:t>
            </w:r>
            <w:r w:rsidR="00FD1337" w:rsidRPr="00D11098">
              <w:rPr>
                <w:rFonts w:ascii="Arial" w:hAnsi="Arial"/>
                <w:sz w:val="22"/>
                <w:szCs w:val="22"/>
                <w:highlight w:val="yellow"/>
              </w:rPr>
              <w:t>assemblea</w:t>
            </w:r>
            <w:r w:rsidR="00FD1337">
              <w:rPr>
                <w:rFonts w:ascii="Arial" w:hAnsi="Arial"/>
                <w:sz w:val="22"/>
                <w:szCs w:val="22"/>
              </w:rPr>
              <w:t xml:space="preserve"> ai sensi dell’articolo 16, adottando, con proprio atto motivato, l’accoglimento anche parziale della proposta definitiva ovvero il rigetto della stessa.</w:t>
            </w:r>
          </w:p>
          <w:p w:rsidR="00DD263C" w:rsidRPr="00FD1337" w:rsidRDefault="00DD263C" w:rsidP="00C516B4">
            <w:pPr>
              <w:pStyle w:val="Corpotesto"/>
              <w:spacing w:line="360" w:lineRule="auto"/>
              <w:jc w:val="both"/>
            </w:pPr>
          </w:p>
          <w:p w:rsidR="00FD1337" w:rsidRDefault="00DE7CB9" w:rsidP="00C516B4">
            <w:pPr>
              <w:pStyle w:val="Corpotesto"/>
              <w:spacing w:line="360" w:lineRule="auto"/>
              <w:jc w:val="both"/>
              <w:rPr>
                <w:rFonts w:ascii="Arial" w:hAnsi="Arial"/>
                <w:sz w:val="22"/>
                <w:szCs w:val="22"/>
              </w:rPr>
            </w:pPr>
            <w:r>
              <w:rPr>
                <w:rFonts w:ascii="Arial" w:hAnsi="Arial"/>
                <w:sz w:val="22"/>
                <w:szCs w:val="22"/>
              </w:rPr>
              <w:t>2.</w:t>
            </w:r>
            <w:r w:rsidR="00FD1337">
              <w:rPr>
                <w:rFonts w:ascii="Arial" w:hAnsi="Arial"/>
                <w:sz w:val="22"/>
                <w:szCs w:val="22"/>
              </w:rPr>
              <w:t xml:space="preserve">In caso di accoglimento della proposta, devono essere precisate nel medesimo atto le fasi e le modalità con cui </w:t>
            </w:r>
            <w:r w:rsidR="00FD1337" w:rsidRPr="00D11098">
              <w:rPr>
                <w:rFonts w:ascii="Arial" w:hAnsi="Arial"/>
                <w:sz w:val="22"/>
                <w:szCs w:val="22"/>
                <w:highlight w:val="yellow"/>
              </w:rPr>
              <w:t>l’assemblea</w:t>
            </w:r>
            <w:r w:rsidR="00FD1337">
              <w:rPr>
                <w:rFonts w:ascii="Arial" w:hAnsi="Arial"/>
                <w:sz w:val="22"/>
                <w:szCs w:val="22"/>
              </w:rPr>
              <w:t xml:space="preserve"> ha determinato il processo partecipativo nonché le modalità di verifica dei risultati dello stesso processo, di concerto con i cittadini e/o le realtà locali che hanno </w:t>
            </w:r>
            <w:r w:rsidR="00FD1337" w:rsidRPr="00D11098">
              <w:rPr>
                <w:rFonts w:ascii="Arial" w:hAnsi="Arial"/>
                <w:sz w:val="22"/>
                <w:szCs w:val="22"/>
              </w:rPr>
              <w:t xml:space="preserve">preso parte </w:t>
            </w:r>
            <w:r w:rsidR="00FD1337" w:rsidRPr="00D11098">
              <w:rPr>
                <w:rFonts w:ascii="Arial" w:hAnsi="Arial"/>
                <w:sz w:val="22"/>
                <w:szCs w:val="22"/>
                <w:highlight w:val="yellow"/>
              </w:rPr>
              <w:t>all’assemblea</w:t>
            </w:r>
            <w:r w:rsidR="00FD1337">
              <w:rPr>
                <w:rFonts w:ascii="Arial" w:hAnsi="Arial"/>
                <w:sz w:val="22"/>
                <w:szCs w:val="22"/>
              </w:rPr>
              <w:t>.</w:t>
            </w:r>
          </w:p>
          <w:p w:rsidR="00904ABA" w:rsidRDefault="00904ABA" w:rsidP="00C516B4">
            <w:pPr>
              <w:pStyle w:val="Corpotesto"/>
              <w:spacing w:line="360" w:lineRule="auto"/>
              <w:jc w:val="both"/>
            </w:pPr>
          </w:p>
          <w:p w:rsidR="004D6FF8" w:rsidRDefault="004D6FF8" w:rsidP="00FD1337">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CAPO III: CARTE DEI DIRITTI DEI CITTADINI</w:t>
            </w:r>
          </w:p>
        </w:tc>
        <w:tc>
          <w:tcPr>
            <w:tcW w:w="4925" w:type="dxa"/>
            <w:tcBorders>
              <w:left w:val="single" w:sz="1" w:space="0" w:color="000000"/>
              <w:bottom w:val="single" w:sz="1" w:space="0" w:color="000000"/>
              <w:right w:val="single" w:sz="1" w:space="0" w:color="000000"/>
            </w:tcBorders>
            <w:shd w:val="clear" w:color="auto" w:fill="auto"/>
          </w:tcPr>
          <w:p w:rsidR="004D6FF8" w:rsidRDefault="006159BE" w:rsidP="004D6FF8">
            <w:pPr>
              <w:pStyle w:val="Contenutotabella"/>
              <w:snapToGrid w:val="0"/>
              <w:rPr>
                <w:rFonts w:ascii="Arial" w:hAnsi="Arial"/>
                <w:sz w:val="22"/>
                <w:szCs w:val="22"/>
              </w:rPr>
            </w:pPr>
            <w:r>
              <w:rPr>
                <w:rFonts w:ascii="Arial" w:hAnsi="Arial"/>
                <w:b/>
                <w:bCs/>
                <w:sz w:val="22"/>
                <w:szCs w:val="22"/>
              </w:rPr>
              <w:t>CAPO III: CARTE DEI DIRITTI DEI CITTADINI</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Articolo 19: Adozione</w:t>
            </w:r>
          </w:p>
          <w:p w:rsidR="004D6FF8" w:rsidRPr="00D11098" w:rsidRDefault="004D6FF8" w:rsidP="0004079C">
            <w:pPr>
              <w:pStyle w:val="Corpotesto"/>
              <w:numPr>
                <w:ilvl w:val="0"/>
                <w:numId w:val="15"/>
              </w:numPr>
              <w:spacing w:line="360" w:lineRule="auto"/>
              <w:jc w:val="both"/>
            </w:pPr>
            <w:r>
              <w:rPr>
                <w:rFonts w:ascii="Arial" w:hAnsi="Arial"/>
                <w:sz w:val="22"/>
                <w:szCs w:val="22"/>
              </w:rPr>
              <w:lastRenderedPageBreak/>
              <w:t>Il Consiglio Comunale, con propria deliberazione adotta le carte dei diritti dei cittadini, di cui all’articolo 38 dello Statuto, con l’obiettivo di rendere più chiari ed evidenti i diritti dei cittadini e i doveri dell’Amministrazione stessa nei rapporti reciproci, con particolare riguardo ai servizi pubblici comunali, rispetto ai quali le carte dei diritti dei cittadini devono regolare soltanto principi ed indirizzi, restando nella competenza della Giunta la regolamentazione di ogni aspetto gestionale.</w:t>
            </w:r>
          </w:p>
          <w:p w:rsidR="004D6FF8" w:rsidRDefault="004D6FF8" w:rsidP="0004079C">
            <w:pPr>
              <w:pStyle w:val="Corpotesto"/>
              <w:numPr>
                <w:ilvl w:val="0"/>
                <w:numId w:val="15"/>
              </w:numPr>
              <w:spacing w:line="360" w:lineRule="auto"/>
              <w:jc w:val="both"/>
            </w:pPr>
            <w:r>
              <w:rPr>
                <w:rFonts w:ascii="Arial" w:hAnsi="Arial"/>
                <w:sz w:val="22"/>
                <w:szCs w:val="22"/>
              </w:rPr>
              <w:t>A tale scopo, la Commissione Consiliare Permanente “Affari Istituzionali” provvede affinché:</w:t>
            </w:r>
          </w:p>
          <w:p w:rsidR="004D6FF8" w:rsidRDefault="004D6FF8" w:rsidP="0004079C">
            <w:pPr>
              <w:pStyle w:val="Corpotesto"/>
              <w:numPr>
                <w:ilvl w:val="0"/>
                <w:numId w:val="16"/>
              </w:numPr>
              <w:spacing w:line="360" w:lineRule="auto"/>
              <w:jc w:val="both"/>
            </w:pPr>
            <w:r>
              <w:rPr>
                <w:rFonts w:ascii="Arial" w:hAnsi="Arial"/>
                <w:sz w:val="22"/>
                <w:szCs w:val="22"/>
              </w:rPr>
              <w:t>le carte siano redatte con il linguaggio più chiaro e comprensibile possibile;</w:t>
            </w:r>
          </w:p>
          <w:p w:rsidR="004D6FF8" w:rsidRPr="00C516B4" w:rsidRDefault="004D6FF8" w:rsidP="0004079C">
            <w:pPr>
              <w:pStyle w:val="Corpotesto"/>
              <w:numPr>
                <w:ilvl w:val="0"/>
                <w:numId w:val="16"/>
              </w:numPr>
              <w:spacing w:line="360" w:lineRule="auto"/>
              <w:jc w:val="both"/>
            </w:pPr>
            <w:r>
              <w:rPr>
                <w:rFonts w:ascii="Arial" w:hAnsi="Arial"/>
                <w:sz w:val="22"/>
                <w:szCs w:val="22"/>
              </w:rPr>
              <w:t>nella fase di predisposizione ed elaborazione di ogni bozza di carta da sottoporre al voto del Consiglio Comunale, sia prevista la consultazione e venga, comunque, assicurato il coinvolgimento dei soggetti interessati. A tal fine la Commissione si attiverà per garantire le forme di pubblicizzazione ed informazione ritenute opportune e necessarie attingendo, se del caso, ad appositi capitoli di spesa.</w:t>
            </w:r>
          </w:p>
          <w:p w:rsidR="00C516B4" w:rsidRDefault="00C516B4" w:rsidP="00904ABA">
            <w:pPr>
              <w:pStyle w:val="Corpotesto"/>
              <w:spacing w:line="360" w:lineRule="auto"/>
              <w:ind w:left="720"/>
            </w:pPr>
          </w:p>
        </w:tc>
        <w:tc>
          <w:tcPr>
            <w:tcW w:w="4925" w:type="dxa"/>
            <w:tcBorders>
              <w:left w:val="single" w:sz="1" w:space="0" w:color="000000"/>
              <w:bottom w:val="single" w:sz="1" w:space="0" w:color="000000"/>
              <w:right w:val="single" w:sz="1" w:space="0" w:color="000000"/>
            </w:tcBorders>
            <w:shd w:val="clear" w:color="auto" w:fill="auto"/>
          </w:tcPr>
          <w:p w:rsidR="006159BE" w:rsidRDefault="006159BE" w:rsidP="006159BE">
            <w:pPr>
              <w:pStyle w:val="Corpotesto"/>
              <w:spacing w:line="360" w:lineRule="auto"/>
            </w:pPr>
            <w:r>
              <w:rPr>
                <w:rFonts w:ascii="Arial" w:hAnsi="Arial"/>
                <w:b/>
                <w:bCs/>
                <w:sz w:val="22"/>
                <w:szCs w:val="22"/>
              </w:rPr>
              <w:lastRenderedPageBreak/>
              <w:t xml:space="preserve">Articolo </w:t>
            </w:r>
            <w:r w:rsidR="000307F3">
              <w:rPr>
                <w:rFonts w:ascii="Arial" w:hAnsi="Arial"/>
                <w:b/>
                <w:bCs/>
                <w:sz w:val="22"/>
                <w:szCs w:val="22"/>
              </w:rPr>
              <w:t>20</w:t>
            </w:r>
            <w:r>
              <w:rPr>
                <w:rFonts w:ascii="Arial" w:hAnsi="Arial"/>
                <w:b/>
                <w:bCs/>
                <w:sz w:val="22"/>
                <w:szCs w:val="22"/>
              </w:rPr>
              <w:t>: Adozione</w:t>
            </w:r>
          </w:p>
          <w:p w:rsidR="00A300B0" w:rsidRDefault="00A300B0" w:rsidP="00A300B0">
            <w:pPr>
              <w:pStyle w:val="Corpotesto"/>
              <w:spacing w:line="360" w:lineRule="auto"/>
              <w:jc w:val="center"/>
              <w:rPr>
                <w:rFonts w:ascii="Arial" w:hAnsi="Arial"/>
                <w:sz w:val="22"/>
                <w:szCs w:val="22"/>
              </w:rPr>
            </w:pPr>
          </w:p>
          <w:p w:rsidR="00A15B79" w:rsidRDefault="00A15B79" w:rsidP="00A300B0">
            <w:pPr>
              <w:pStyle w:val="Corpotesto"/>
              <w:spacing w:line="360" w:lineRule="auto"/>
              <w:jc w:val="center"/>
              <w:rPr>
                <w:rFonts w:ascii="Arial" w:hAnsi="Arial"/>
                <w:sz w:val="22"/>
                <w:szCs w:val="22"/>
              </w:rPr>
            </w:pPr>
          </w:p>
          <w:p w:rsidR="004D6FF8" w:rsidRDefault="00A300B0" w:rsidP="00A300B0">
            <w:pPr>
              <w:pStyle w:val="Corpotesto"/>
              <w:spacing w:line="360" w:lineRule="auto"/>
              <w:jc w:val="center"/>
              <w:rPr>
                <w:rFonts w:ascii="Arial" w:hAnsi="Arial"/>
                <w:sz w:val="22"/>
                <w:szCs w:val="22"/>
              </w:rPr>
            </w:pPr>
            <w:r>
              <w:rPr>
                <w:rFonts w:ascii="Arial" w:hAnsi="Arial"/>
                <w:sz w:val="22"/>
                <w:szCs w:val="22"/>
              </w:rPr>
              <w:t>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20: Forme di tutela</w:t>
            </w:r>
          </w:p>
          <w:p w:rsidR="004D6FF8" w:rsidRDefault="004D6FF8" w:rsidP="004D6FF8">
            <w:pPr>
              <w:spacing w:line="360" w:lineRule="auto"/>
              <w:jc w:val="both"/>
              <w:rPr>
                <w:rFonts w:ascii="Arial" w:hAnsi="Arial"/>
                <w:sz w:val="22"/>
                <w:szCs w:val="22"/>
              </w:rPr>
            </w:pPr>
            <w:r>
              <w:rPr>
                <w:rFonts w:ascii="Arial" w:hAnsi="Arial"/>
                <w:sz w:val="22"/>
                <w:szCs w:val="22"/>
              </w:rPr>
              <w:t xml:space="preserve">Nel testo delle carte dei diritti dei cittadini adottate dal Consiglio Comunale, sia che esse abbiano come oggetto i servizi per lo svolgimento di funzioni istituzionali, sia i servizi a domanda individuale, che quelli di natura economica o che, </w:t>
            </w:r>
            <w:r>
              <w:rPr>
                <w:rFonts w:ascii="Arial" w:hAnsi="Arial"/>
                <w:sz w:val="22"/>
                <w:szCs w:val="22"/>
              </w:rPr>
              <w:lastRenderedPageBreak/>
              <w:t xml:space="preserve">comunque, riguardino rapporti che si instaurano tra i cittadini e l’Amministrazione Comunale, devono essere previste disposizioni tali da garantire il rispetto dei seguenti principi generali: </w:t>
            </w:r>
          </w:p>
          <w:p w:rsidR="004D6FF8" w:rsidRDefault="004D6FF8" w:rsidP="0004079C">
            <w:pPr>
              <w:numPr>
                <w:ilvl w:val="0"/>
                <w:numId w:val="16"/>
              </w:numPr>
              <w:spacing w:line="360" w:lineRule="auto"/>
              <w:ind w:left="360"/>
              <w:jc w:val="both"/>
            </w:pPr>
            <w:r>
              <w:rPr>
                <w:rFonts w:ascii="Arial" w:hAnsi="Arial"/>
                <w:sz w:val="22"/>
                <w:szCs w:val="22"/>
              </w:rPr>
              <w:t xml:space="preserve">uguaglianza e imparzialità; </w:t>
            </w:r>
          </w:p>
          <w:p w:rsidR="004D6FF8" w:rsidRDefault="004D6FF8" w:rsidP="0004079C">
            <w:pPr>
              <w:numPr>
                <w:ilvl w:val="0"/>
                <w:numId w:val="16"/>
              </w:numPr>
              <w:spacing w:line="360" w:lineRule="auto"/>
              <w:ind w:left="360"/>
              <w:jc w:val="both"/>
            </w:pPr>
            <w:proofErr w:type="gramStart"/>
            <w:r>
              <w:rPr>
                <w:rFonts w:ascii="Arial" w:hAnsi="Arial"/>
                <w:sz w:val="22"/>
                <w:szCs w:val="22"/>
              </w:rPr>
              <w:t>agevole  accesso</w:t>
            </w:r>
            <w:proofErr w:type="gramEnd"/>
            <w:r>
              <w:rPr>
                <w:rFonts w:ascii="Arial" w:hAnsi="Arial"/>
                <w:sz w:val="22"/>
                <w:szCs w:val="22"/>
              </w:rPr>
              <w:t>,  corretta  informazione e partecipazione dei cittadini;</w:t>
            </w:r>
          </w:p>
          <w:p w:rsidR="004D6FF8" w:rsidRPr="00173DE6" w:rsidRDefault="004D6FF8" w:rsidP="0004079C">
            <w:pPr>
              <w:numPr>
                <w:ilvl w:val="0"/>
                <w:numId w:val="16"/>
              </w:numPr>
              <w:spacing w:line="360" w:lineRule="auto"/>
              <w:ind w:left="360"/>
              <w:jc w:val="both"/>
            </w:pPr>
            <w:proofErr w:type="gramStart"/>
            <w:r>
              <w:rPr>
                <w:rFonts w:ascii="Arial" w:hAnsi="Arial"/>
                <w:sz w:val="22"/>
                <w:szCs w:val="22"/>
              </w:rPr>
              <w:t>verifica  dell'efficienza</w:t>
            </w:r>
            <w:proofErr w:type="gramEnd"/>
            <w:r>
              <w:rPr>
                <w:rFonts w:ascii="Arial" w:hAnsi="Arial"/>
                <w:sz w:val="22"/>
                <w:szCs w:val="22"/>
              </w:rPr>
              <w:t>,  efficacia e continuità dell'azione dell'Amministrazione Comunale.</w:t>
            </w:r>
          </w:p>
          <w:p w:rsidR="004D6FF8" w:rsidRDefault="004D6FF8" w:rsidP="004D6FF8">
            <w:pPr>
              <w:pStyle w:val="Corpotesto"/>
              <w:spacing w:line="360" w:lineRule="auto"/>
            </w:pPr>
            <w:r>
              <w:rPr>
                <w:rFonts w:ascii="Arial" w:hAnsi="Arial"/>
                <w:sz w:val="22"/>
                <w:szCs w:val="22"/>
              </w:rPr>
              <w:t>In particolare, esse devono:</w:t>
            </w:r>
          </w:p>
          <w:p w:rsidR="004D6FF8" w:rsidRDefault="004D6FF8" w:rsidP="0004079C">
            <w:pPr>
              <w:pStyle w:val="Corpotesto"/>
              <w:numPr>
                <w:ilvl w:val="0"/>
                <w:numId w:val="17"/>
              </w:numPr>
              <w:spacing w:line="360" w:lineRule="auto"/>
              <w:ind w:left="360"/>
              <w:jc w:val="both"/>
            </w:pPr>
            <w:r>
              <w:rPr>
                <w:rFonts w:ascii="Arial" w:hAnsi="Arial"/>
                <w:sz w:val="22"/>
                <w:szCs w:val="22"/>
              </w:rPr>
              <w:t>assicurare che vengano indicate con chiarezza le modalità di accesso e fruizione del servizio;</w:t>
            </w:r>
          </w:p>
          <w:p w:rsidR="004D6FF8" w:rsidRPr="00173DE6" w:rsidRDefault="004D6FF8" w:rsidP="0004079C">
            <w:pPr>
              <w:pStyle w:val="Corpotesto"/>
              <w:numPr>
                <w:ilvl w:val="0"/>
                <w:numId w:val="17"/>
              </w:numPr>
              <w:spacing w:line="360" w:lineRule="auto"/>
              <w:ind w:left="360"/>
              <w:jc w:val="both"/>
            </w:pPr>
            <w:r>
              <w:rPr>
                <w:rFonts w:ascii="Arial" w:hAnsi="Arial"/>
                <w:sz w:val="22"/>
                <w:szCs w:val="22"/>
              </w:rPr>
              <w:t>informare diffusamente i cittadini-utenti sugli orari di apertura e chiusura degli uffici;</w:t>
            </w:r>
          </w:p>
          <w:p w:rsidR="004D6FF8" w:rsidRPr="00B31F85" w:rsidRDefault="004D6FF8" w:rsidP="0004079C">
            <w:pPr>
              <w:pStyle w:val="Corpotesto"/>
              <w:numPr>
                <w:ilvl w:val="0"/>
                <w:numId w:val="17"/>
              </w:numPr>
              <w:spacing w:line="360" w:lineRule="auto"/>
              <w:ind w:left="360"/>
              <w:jc w:val="both"/>
            </w:pPr>
            <w:r>
              <w:rPr>
                <w:rFonts w:ascii="Arial" w:hAnsi="Arial"/>
                <w:sz w:val="22"/>
                <w:szCs w:val="22"/>
              </w:rPr>
              <w:t>garantire che i cittadini-utenti possano sempre conoscere il responsabile del procedimento e/o del servizio e l’identità dei funzionari o impiegati addetti ai rapporti con il pubblico;</w:t>
            </w:r>
          </w:p>
          <w:p w:rsidR="00B31F85" w:rsidRDefault="00B31F85" w:rsidP="00904ABA">
            <w:pPr>
              <w:pStyle w:val="Paragrafoelenco"/>
              <w:ind w:left="0"/>
              <w:jc w:val="both"/>
              <w:rPr>
                <w:rFonts w:ascii="Arial" w:hAnsi="Arial"/>
                <w:sz w:val="22"/>
                <w:szCs w:val="22"/>
              </w:rPr>
            </w:pPr>
          </w:p>
          <w:p w:rsidR="004D6FF8" w:rsidRDefault="004D6FF8" w:rsidP="0004079C">
            <w:pPr>
              <w:pStyle w:val="Corpotesto"/>
              <w:numPr>
                <w:ilvl w:val="0"/>
                <w:numId w:val="17"/>
              </w:numPr>
              <w:spacing w:line="360" w:lineRule="auto"/>
              <w:ind w:left="360"/>
              <w:jc w:val="both"/>
            </w:pPr>
            <w:r>
              <w:rPr>
                <w:rFonts w:ascii="Arial" w:hAnsi="Arial"/>
                <w:sz w:val="22"/>
                <w:szCs w:val="22"/>
              </w:rPr>
              <w:t>prevedere, ove sia possibile, il coinvolgimento dei cittadini-utenti, anche tramite le loro associazioni, nella formazione dei procedimenti e nei loro successivi adeguamenti;</w:t>
            </w:r>
          </w:p>
          <w:p w:rsidR="004D6FF8" w:rsidRPr="00A91D1D" w:rsidRDefault="004D6FF8" w:rsidP="0004079C">
            <w:pPr>
              <w:pStyle w:val="Corpotesto"/>
              <w:numPr>
                <w:ilvl w:val="0"/>
                <w:numId w:val="17"/>
              </w:numPr>
              <w:spacing w:line="360" w:lineRule="auto"/>
              <w:ind w:left="360"/>
              <w:jc w:val="both"/>
            </w:pPr>
            <w:r>
              <w:rPr>
                <w:rFonts w:ascii="Arial" w:hAnsi="Arial"/>
                <w:sz w:val="22"/>
                <w:szCs w:val="22"/>
              </w:rPr>
              <w:t>garantire che il servizio venga strutturato secondo le esigenze dei cittadini-utenti e non dell’ufficio o soggetto che eroga il servizio;</w:t>
            </w:r>
          </w:p>
          <w:p w:rsidR="004D6FF8" w:rsidRDefault="004D6FF8" w:rsidP="0004079C">
            <w:pPr>
              <w:pStyle w:val="Corpotesto"/>
              <w:numPr>
                <w:ilvl w:val="0"/>
                <w:numId w:val="17"/>
              </w:numPr>
              <w:spacing w:line="360" w:lineRule="auto"/>
              <w:ind w:left="360"/>
              <w:jc w:val="both"/>
            </w:pPr>
            <w:proofErr w:type="gramStart"/>
            <w:r>
              <w:rPr>
                <w:rFonts w:ascii="Arial" w:hAnsi="Arial"/>
                <w:sz w:val="22"/>
                <w:szCs w:val="22"/>
              </w:rPr>
              <w:t>strutturare</w:t>
            </w:r>
            <w:proofErr w:type="gramEnd"/>
            <w:r>
              <w:rPr>
                <w:rFonts w:ascii="Arial" w:hAnsi="Arial"/>
                <w:sz w:val="22"/>
                <w:szCs w:val="22"/>
              </w:rPr>
              <w:t xml:space="preserve"> il servizio in modo tale da prevedere specifiche procedure per la verifica del gradimento del servizio stesso da parte dei cittadini-utenti, con la  garanzia che le modalità di accesso e fruizione vengano opportunamente modificate, tenendo conto </w:t>
            </w:r>
            <w:r>
              <w:rPr>
                <w:rFonts w:ascii="Arial" w:hAnsi="Arial"/>
                <w:sz w:val="22"/>
                <w:szCs w:val="22"/>
              </w:rPr>
              <w:lastRenderedPageBreak/>
              <w:t>delle indicazioni e/o lamentele emerse dalla verifica;</w:t>
            </w:r>
          </w:p>
          <w:p w:rsidR="004D6FF8" w:rsidRDefault="004D6FF8" w:rsidP="0004079C">
            <w:pPr>
              <w:pStyle w:val="Corpotesto"/>
              <w:numPr>
                <w:ilvl w:val="0"/>
                <w:numId w:val="17"/>
              </w:numPr>
              <w:spacing w:line="360" w:lineRule="auto"/>
              <w:ind w:left="360"/>
            </w:pPr>
            <w:r>
              <w:rPr>
                <w:rFonts w:ascii="Arial" w:hAnsi="Arial"/>
                <w:sz w:val="22"/>
                <w:szCs w:val="22"/>
              </w:rPr>
              <w:t>garantire che i cittadini-utenti vengano ricevuti ed ascoltati dagli organi e dagli uffici dell’Amministrazione Comunale, anche a livello decentrato, previa indicazione dell’ubicazione e dei recapiti degli uffici o referenti ai quali essi possono rivolgersi.</w:t>
            </w:r>
          </w:p>
        </w:tc>
        <w:tc>
          <w:tcPr>
            <w:tcW w:w="4925" w:type="dxa"/>
            <w:tcBorders>
              <w:left w:val="single" w:sz="1" w:space="0" w:color="000000"/>
              <w:bottom w:val="single" w:sz="1" w:space="0" w:color="000000"/>
              <w:right w:val="single" w:sz="1" w:space="0" w:color="000000"/>
            </w:tcBorders>
            <w:shd w:val="clear" w:color="auto" w:fill="auto"/>
          </w:tcPr>
          <w:p w:rsidR="006159BE" w:rsidRDefault="006159BE" w:rsidP="006159BE">
            <w:pPr>
              <w:pStyle w:val="Corpotesto"/>
              <w:spacing w:line="360" w:lineRule="auto"/>
            </w:pPr>
            <w:r>
              <w:rPr>
                <w:rFonts w:ascii="Arial" w:hAnsi="Arial"/>
                <w:b/>
                <w:bCs/>
                <w:sz w:val="22"/>
                <w:szCs w:val="22"/>
              </w:rPr>
              <w:lastRenderedPageBreak/>
              <w:t>Articolo 2</w:t>
            </w:r>
            <w:r w:rsidR="000307F3">
              <w:rPr>
                <w:rFonts w:ascii="Arial" w:hAnsi="Arial"/>
                <w:b/>
                <w:bCs/>
                <w:sz w:val="22"/>
                <w:szCs w:val="22"/>
              </w:rPr>
              <w:t>1</w:t>
            </w:r>
            <w:r>
              <w:rPr>
                <w:rFonts w:ascii="Arial" w:hAnsi="Arial"/>
                <w:b/>
                <w:bCs/>
                <w:sz w:val="22"/>
                <w:szCs w:val="22"/>
              </w:rPr>
              <w:t>: Forme di tutela</w:t>
            </w:r>
          </w:p>
          <w:p w:rsidR="006159BE" w:rsidRDefault="00173DE6" w:rsidP="00D11098">
            <w:pPr>
              <w:spacing w:line="360" w:lineRule="auto"/>
              <w:jc w:val="both"/>
              <w:rPr>
                <w:rFonts w:ascii="Arial" w:hAnsi="Arial"/>
                <w:sz w:val="22"/>
                <w:szCs w:val="22"/>
              </w:rPr>
            </w:pPr>
            <w:r>
              <w:rPr>
                <w:rFonts w:ascii="Arial" w:hAnsi="Arial"/>
                <w:sz w:val="22"/>
                <w:szCs w:val="22"/>
              </w:rPr>
              <w:t xml:space="preserve"> </w:t>
            </w:r>
            <w:r w:rsidR="00D11098">
              <w:rPr>
                <w:rFonts w:ascii="Arial" w:hAnsi="Arial"/>
                <w:sz w:val="22"/>
                <w:szCs w:val="22"/>
              </w:rPr>
              <w:t>1</w:t>
            </w:r>
            <w:r>
              <w:rPr>
                <w:rFonts w:ascii="Arial" w:hAnsi="Arial"/>
                <w:sz w:val="22"/>
                <w:szCs w:val="22"/>
              </w:rPr>
              <w:t xml:space="preserve">. </w:t>
            </w:r>
            <w:r w:rsidR="006159BE">
              <w:rPr>
                <w:rFonts w:ascii="Arial" w:hAnsi="Arial"/>
                <w:sz w:val="22"/>
                <w:szCs w:val="22"/>
              </w:rPr>
              <w:t xml:space="preserve">Nel testo delle carte dei diritti dei cittadini adottate dal Consiglio Comunale, sia che esse abbiano come oggetto i servizi per lo svolgimento di funzioni istituzionali, sia i servizi a domanda individuale, che quelli di natura economica o che, </w:t>
            </w:r>
            <w:r w:rsidR="006159BE">
              <w:rPr>
                <w:rFonts w:ascii="Arial" w:hAnsi="Arial"/>
                <w:sz w:val="22"/>
                <w:szCs w:val="22"/>
              </w:rPr>
              <w:lastRenderedPageBreak/>
              <w:t xml:space="preserve">comunque, riguardino rapporti che si instaurano tra i cittadini e l’Amministrazione Comunale, devono essere previste disposizioni tali da garantire il rispetto dei seguenti principi generali: </w:t>
            </w:r>
          </w:p>
          <w:p w:rsidR="006159BE" w:rsidRDefault="006159BE" w:rsidP="0004079C">
            <w:pPr>
              <w:numPr>
                <w:ilvl w:val="0"/>
                <w:numId w:val="16"/>
              </w:numPr>
              <w:spacing w:line="360" w:lineRule="auto"/>
              <w:ind w:left="360"/>
              <w:jc w:val="both"/>
            </w:pPr>
            <w:proofErr w:type="gramStart"/>
            <w:r>
              <w:rPr>
                <w:rFonts w:ascii="Arial" w:hAnsi="Arial"/>
                <w:sz w:val="22"/>
                <w:szCs w:val="22"/>
              </w:rPr>
              <w:t>uguaglianza</w:t>
            </w:r>
            <w:proofErr w:type="gramEnd"/>
            <w:r>
              <w:rPr>
                <w:rFonts w:ascii="Arial" w:hAnsi="Arial"/>
                <w:sz w:val="22"/>
                <w:szCs w:val="22"/>
              </w:rPr>
              <w:t xml:space="preserve"> e imparzialità; </w:t>
            </w:r>
          </w:p>
          <w:p w:rsidR="006159BE" w:rsidRDefault="006159BE" w:rsidP="0004079C">
            <w:pPr>
              <w:numPr>
                <w:ilvl w:val="0"/>
                <w:numId w:val="16"/>
              </w:numPr>
              <w:spacing w:line="360" w:lineRule="auto"/>
              <w:ind w:left="360"/>
              <w:jc w:val="both"/>
            </w:pPr>
            <w:proofErr w:type="gramStart"/>
            <w:r>
              <w:rPr>
                <w:rFonts w:ascii="Arial" w:hAnsi="Arial"/>
                <w:sz w:val="22"/>
                <w:szCs w:val="22"/>
              </w:rPr>
              <w:t>agevole  accesso</w:t>
            </w:r>
            <w:proofErr w:type="gramEnd"/>
            <w:r>
              <w:rPr>
                <w:rFonts w:ascii="Arial" w:hAnsi="Arial"/>
                <w:sz w:val="22"/>
                <w:szCs w:val="22"/>
              </w:rPr>
              <w:t>,  corretta  informazione e partecipazione dei cittadini;</w:t>
            </w:r>
          </w:p>
          <w:p w:rsidR="006159BE" w:rsidRDefault="006159BE" w:rsidP="0004079C">
            <w:pPr>
              <w:numPr>
                <w:ilvl w:val="0"/>
                <w:numId w:val="16"/>
              </w:numPr>
              <w:spacing w:line="360" w:lineRule="auto"/>
              <w:ind w:left="360"/>
              <w:jc w:val="both"/>
            </w:pPr>
            <w:proofErr w:type="gramStart"/>
            <w:r>
              <w:rPr>
                <w:rFonts w:ascii="Arial" w:hAnsi="Arial"/>
                <w:sz w:val="22"/>
                <w:szCs w:val="22"/>
              </w:rPr>
              <w:t>verifica  dell'efficienza</w:t>
            </w:r>
            <w:proofErr w:type="gramEnd"/>
            <w:r>
              <w:rPr>
                <w:rFonts w:ascii="Arial" w:hAnsi="Arial"/>
                <w:sz w:val="22"/>
                <w:szCs w:val="22"/>
              </w:rPr>
              <w:t>,  efficacia e continuità dell'azione dell'Amministrazione Comunale.</w:t>
            </w:r>
          </w:p>
          <w:p w:rsidR="006159BE" w:rsidRDefault="006159BE" w:rsidP="006159BE">
            <w:pPr>
              <w:pStyle w:val="Corpotesto"/>
              <w:spacing w:line="360" w:lineRule="auto"/>
            </w:pPr>
            <w:r>
              <w:rPr>
                <w:rFonts w:ascii="Arial" w:hAnsi="Arial"/>
                <w:sz w:val="22"/>
                <w:szCs w:val="22"/>
              </w:rPr>
              <w:t>In particolare, esse devono:</w:t>
            </w:r>
          </w:p>
          <w:p w:rsidR="006159BE" w:rsidRDefault="006159BE" w:rsidP="0004079C">
            <w:pPr>
              <w:pStyle w:val="Corpotesto"/>
              <w:numPr>
                <w:ilvl w:val="0"/>
                <w:numId w:val="65"/>
              </w:numPr>
              <w:spacing w:line="360" w:lineRule="auto"/>
              <w:jc w:val="both"/>
            </w:pPr>
            <w:proofErr w:type="gramStart"/>
            <w:r>
              <w:rPr>
                <w:rFonts w:ascii="Arial" w:hAnsi="Arial"/>
                <w:sz w:val="22"/>
                <w:szCs w:val="22"/>
              </w:rPr>
              <w:t>assicurare</w:t>
            </w:r>
            <w:proofErr w:type="gramEnd"/>
            <w:r>
              <w:rPr>
                <w:rFonts w:ascii="Arial" w:hAnsi="Arial"/>
                <w:sz w:val="22"/>
                <w:szCs w:val="22"/>
              </w:rPr>
              <w:t xml:space="preserve"> che vengano indicate con chiarezza le modalità di accesso e fruizione del servizio;</w:t>
            </w:r>
          </w:p>
          <w:p w:rsidR="006159BE" w:rsidRDefault="006159BE" w:rsidP="0004079C">
            <w:pPr>
              <w:pStyle w:val="Corpotesto"/>
              <w:numPr>
                <w:ilvl w:val="0"/>
                <w:numId w:val="65"/>
              </w:numPr>
              <w:spacing w:line="360" w:lineRule="auto"/>
              <w:ind w:left="360"/>
              <w:jc w:val="both"/>
            </w:pPr>
            <w:proofErr w:type="gramStart"/>
            <w:r>
              <w:rPr>
                <w:rFonts w:ascii="Arial" w:hAnsi="Arial"/>
                <w:sz w:val="22"/>
                <w:szCs w:val="22"/>
              </w:rPr>
              <w:t>informare</w:t>
            </w:r>
            <w:proofErr w:type="gramEnd"/>
            <w:r>
              <w:rPr>
                <w:rFonts w:ascii="Arial" w:hAnsi="Arial"/>
                <w:sz w:val="22"/>
                <w:szCs w:val="22"/>
              </w:rPr>
              <w:t xml:space="preserve"> diffusamente i cittadini-utenti sugli orari di apertura e chiusura degli uffici;</w:t>
            </w:r>
          </w:p>
          <w:p w:rsidR="006159BE" w:rsidRPr="00904ABA" w:rsidRDefault="006159BE" w:rsidP="0004079C">
            <w:pPr>
              <w:pStyle w:val="Corpotesto"/>
              <w:numPr>
                <w:ilvl w:val="0"/>
                <w:numId w:val="65"/>
              </w:numPr>
              <w:spacing w:line="360" w:lineRule="auto"/>
              <w:ind w:left="360"/>
              <w:jc w:val="both"/>
            </w:pPr>
            <w:proofErr w:type="gramStart"/>
            <w:r>
              <w:rPr>
                <w:rFonts w:ascii="Arial" w:hAnsi="Arial"/>
                <w:sz w:val="22"/>
                <w:szCs w:val="22"/>
              </w:rPr>
              <w:t>garantire</w:t>
            </w:r>
            <w:proofErr w:type="gramEnd"/>
            <w:r>
              <w:rPr>
                <w:rFonts w:ascii="Arial" w:hAnsi="Arial"/>
                <w:sz w:val="22"/>
                <w:szCs w:val="22"/>
              </w:rPr>
              <w:t xml:space="preserve"> che i cittadini-utenti possano sempre conoscere il responsabile del </w:t>
            </w:r>
            <w:r w:rsidR="00D11098">
              <w:rPr>
                <w:rFonts w:ascii="Arial" w:hAnsi="Arial"/>
                <w:sz w:val="22"/>
                <w:szCs w:val="22"/>
              </w:rPr>
              <w:t>procedimento e/o del servizio e l’identità dei funzionari o impiegati addetti ai rapporti con il pubblico;</w:t>
            </w:r>
          </w:p>
          <w:p w:rsidR="00904ABA" w:rsidRPr="00A91D1D" w:rsidRDefault="00904ABA" w:rsidP="00904ABA">
            <w:pPr>
              <w:pStyle w:val="Corpotesto"/>
              <w:spacing w:line="360" w:lineRule="auto"/>
              <w:ind w:left="360"/>
              <w:jc w:val="both"/>
            </w:pPr>
          </w:p>
          <w:p w:rsidR="006159BE" w:rsidRPr="00A91D1D" w:rsidRDefault="006159BE" w:rsidP="0004079C">
            <w:pPr>
              <w:pStyle w:val="Corpotesto"/>
              <w:numPr>
                <w:ilvl w:val="0"/>
                <w:numId w:val="65"/>
              </w:numPr>
              <w:spacing w:line="360" w:lineRule="auto"/>
              <w:ind w:left="360"/>
              <w:jc w:val="both"/>
            </w:pPr>
            <w:proofErr w:type="gramStart"/>
            <w:r>
              <w:rPr>
                <w:rFonts w:ascii="Arial" w:hAnsi="Arial"/>
                <w:sz w:val="22"/>
                <w:szCs w:val="22"/>
              </w:rPr>
              <w:t>prevedere</w:t>
            </w:r>
            <w:proofErr w:type="gramEnd"/>
            <w:r>
              <w:rPr>
                <w:rFonts w:ascii="Arial" w:hAnsi="Arial"/>
                <w:sz w:val="22"/>
                <w:szCs w:val="22"/>
              </w:rPr>
              <w:t>, ove sia possibile, il coinvolgimento dei cittadini-utenti, anche tramite le loro associazioni, nella formazione dei procedimenti e nei loro successivi adeguamenti;</w:t>
            </w:r>
          </w:p>
          <w:p w:rsidR="006159BE" w:rsidRPr="00A91D1D" w:rsidRDefault="006159BE" w:rsidP="0004079C">
            <w:pPr>
              <w:pStyle w:val="Corpotesto"/>
              <w:numPr>
                <w:ilvl w:val="0"/>
                <w:numId w:val="65"/>
              </w:numPr>
              <w:spacing w:line="360" w:lineRule="auto"/>
              <w:ind w:left="360"/>
              <w:jc w:val="both"/>
            </w:pPr>
            <w:r>
              <w:rPr>
                <w:rFonts w:ascii="Arial" w:hAnsi="Arial"/>
                <w:sz w:val="22"/>
                <w:szCs w:val="22"/>
              </w:rPr>
              <w:t>garantire che il servizio venga strutturato secondo le esigenze dei cittadini-utenti e non dell’ufficio o soggetto che eroga il servizio;</w:t>
            </w:r>
          </w:p>
          <w:p w:rsidR="006159BE" w:rsidRPr="00A300B0" w:rsidRDefault="006159BE" w:rsidP="0004079C">
            <w:pPr>
              <w:pStyle w:val="Corpotesto"/>
              <w:numPr>
                <w:ilvl w:val="0"/>
                <w:numId w:val="65"/>
              </w:numPr>
              <w:spacing w:line="360" w:lineRule="auto"/>
              <w:jc w:val="both"/>
              <w:rPr>
                <w:highlight w:val="yellow"/>
              </w:rPr>
            </w:pPr>
            <w:proofErr w:type="gramStart"/>
            <w:r w:rsidRPr="00A300B0">
              <w:rPr>
                <w:rFonts w:ascii="Arial" w:hAnsi="Arial"/>
                <w:sz w:val="22"/>
                <w:szCs w:val="22"/>
                <w:highlight w:val="yellow"/>
              </w:rPr>
              <w:t>strutturare</w:t>
            </w:r>
            <w:proofErr w:type="gramEnd"/>
            <w:r w:rsidRPr="00A300B0">
              <w:rPr>
                <w:rFonts w:ascii="Arial" w:hAnsi="Arial"/>
                <w:sz w:val="22"/>
                <w:szCs w:val="22"/>
                <w:highlight w:val="yellow"/>
              </w:rPr>
              <w:t xml:space="preserve"> il servizio in modo tale da prevedere specifiche procedure per la verifica del gradimento del servizio stesso da parte dei cittadini-utenti, con la  garanzia che le </w:t>
            </w:r>
            <w:r w:rsidR="00A300B0" w:rsidRPr="00A300B0">
              <w:rPr>
                <w:rFonts w:ascii="Arial" w:hAnsi="Arial"/>
                <w:sz w:val="22"/>
                <w:szCs w:val="22"/>
                <w:highlight w:val="yellow"/>
              </w:rPr>
              <w:t xml:space="preserve">proposte di </w:t>
            </w:r>
            <w:r w:rsidRPr="00A300B0">
              <w:rPr>
                <w:rFonts w:ascii="Arial" w:hAnsi="Arial"/>
                <w:sz w:val="22"/>
                <w:szCs w:val="22"/>
                <w:highlight w:val="yellow"/>
              </w:rPr>
              <w:t>modalità di accesso e fruizione vengano</w:t>
            </w:r>
            <w:r w:rsidR="00A300B0" w:rsidRPr="00A300B0">
              <w:rPr>
                <w:rFonts w:ascii="Arial" w:hAnsi="Arial"/>
                <w:sz w:val="22"/>
                <w:szCs w:val="22"/>
                <w:highlight w:val="yellow"/>
              </w:rPr>
              <w:t xml:space="preserve"> </w:t>
            </w:r>
            <w:r w:rsidRPr="00A300B0">
              <w:rPr>
                <w:rFonts w:ascii="Arial" w:hAnsi="Arial"/>
                <w:sz w:val="22"/>
                <w:szCs w:val="22"/>
                <w:highlight w:val="yellow"/>
              </w:rPr>
              <w:t xml:space="preserve">opportunamente </w:t>
            </w:r>
            <w:r w:rsidR="00A300B0" w:rsidRPr="00A300B0">
              <w:rPr>
                <w:rFonts w:ascii="Arial" w:hAnsi="Arial"/>
                <w:sz w:val="22"/>
                <w:szCs w:val="22"/>
                <w:highlight w:val="yellow"/>
              </w:rPr>
              <w:t xml:space="preserve">valutate e, se del </w:t>
            </w:r>
            <w:r w:rsidR="00A300B0">
              <w:rPr>
                <w:rFonts w:ascii="Arial" w:hAnsi="Arial"/>
                <w:sz w:val="22"/>
                <w:szCs w:val="22"/>
                <w:highlight w:val="yellow"/>
              </w:rPr>
              <w:t>caso</w:t>
            </w:r>
            <w:r w:rsidR="00A300B0" w:rsidRPr="00A300B0">
              <w:rPr>
                <w:rFonts w:ascii="Arial" w:hAnsi="Arial"/>
                <w:sz w:val="22"/>
                <w:szCs w:val="22"/>
                <w:highlight w:val="yellow"/>
              </w:rPr>
              <w:t>,</w:t>
            </w:r>
            <w:r w:rsidR="00BA3B35">
              <w:rPr>
                <w:rFonts w:ascii="Arial" w:hAnsi="Arial"/>
                <w:sz w:val="22"/>
                <w:szCs w:val="22"/>
                <w:highlight w:val="yellow"/>
              </w:rPr>
              <w:t xml:space="preserve"> </w:t>
            </w:r>
            <w:r w:rsidRPr="00A300B0">
              <w:rPr>
                <w:rFonts w:ascii="Arial" w:hAnsi="Arial"/>
                <w:sz w:val="22"/>
                <w:szCs w:val="22"/>
                <w:highlight w:val="yellow"/>
              </w:rPr>
              <w:t xml:space="preserve">modificate, tenendo </w:t>
            </w:r>
            <w:r w:rsidRPr="00A300B0">
              <w:rPr>
                <w:rFonts w:ascii="Arial" w:hAnsi="Arial"/>
                <w:sz w:val="22"/>
                <w:szCs w:val="22"/>
                <w:highlight w:val="yellow"/>
              </w:rPr>
              <w:lastRenderedPageBreak/>
              <w:t>conto delle indicazioni e&gt;/o lamentele emerse dalla verifica;</w:t>
            </w:r>
          </w:p>
          <w:p w:rsidR="006159BE" w:rsidRDefault="006159BE" w:rsidP="0004079C">
            <w:pPr>
              <w:pStyle w:val="Corpotesto"/>
              <w:numPr>
                <w:ilvl w:val="0"/>
                <w:numId w:val="65"/>
              </w:numPr>
              <w:spacing w:line="360" w:lineRule="auto"/>
              <w:jc w:val="both"/>
            </w:pPr>
            <w:r w:rsidRPr="00A300B0">
              <w:rPr>
                <w:rFonts w:ascii="Arial" w:hAnsi="Arial"/>
                <w:sz w:val="22"/>
                <w:szCs w:val="22"/>
                <w:highlight w:val="yellow"/>
              </w:rPr>
              <w:t>garantire che i cittadini-utenti vengano ricevuti ed ascoltati dagli organi e dagli uffici dell’Amministrazione Comunale, previa indicazione dell’ubicazione e dei recapiti degli uffici o referenti ai quali essi possono rivolgersi</w:t>
            </w:r>
            <w:r>
              <w:rPr>
                <w:rFonts w:ascii="Arial" w:hAnsi="Arial"/>
                <w:sz w:val="22"/>
                <w:szCs w:val="22"/>
              </w:rPr>
              <w:t>;</w:t>
            </w:r>
          </w:p>
          <w:p w:rsidR="004D6FF8" w:rsidRDefault="004D6FF8" w:rsidP="006159BE">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21: Diffusione</w:t>
            </w:r>
          </w:p>
          <w:p w:rsidR="004D6FF8" w:rsidRPr="008B2411" w:rsidRDefault="004D6FF8" w:rsidP="0004079C">
            <w:pPr>
              <w:pStyle w:val="Corpotesto"/>
              <w:numPr>
                <w:ilvl w:val="0"/>
                <w:numId w:val="18"/>
              </w:numPr>
              <w:spacing w:line="360" w:lineRule="auto"/>
              <w:jc w:val="both"/>
            </w:pPr>
            <w:r>
              <w:rPr>
                <w:rFonts w:ascii="Arial" w:hAnsi="Arial"/>
                <w:sz w:val="22"/>
                <w:szCs w:val="22"/>
              </w:rPr>
              <w:t xml:space="preserve">L’Ufficio di Presidenza del Consiglio Comunale curerà che alle carte dei diritti dei cittadini adottate venga assicurata la più ampia diffusione al pubblico, attraverso i più idonei mezzi di comunicazione ed informazione. </w:t>
            </w:r>
          </w:p>
          <w:p w:rsidR="00A15B79" w:rsidRDefault="00A15B79" w:rsidP="008B2411">
            <w:pPr>
              <w:pStyle w:val="Corpotesto"/>
              <w:spacing w:line="360" w:lineRule="auto"/>
            </w:pPr>
          </w:p>
          <w:p w:rsidR="00904ABA" w:rsidRDefault="00904ABA" w:rsidP="008B2411">
            <w:pPr>
              <w:pStyle w:val="Corpotesto"/>
              <w:spacing w:line="360" w:lineRule="auto"/>
            </w:pPr>
          </w:p>
        </w:tc>
        <w:tc>
          <w:tcPr>
            <w:tcW w:w="4925" w:type="dxa"/>
            <w:tcBorders>
              <w:left w:val="single" w:sz="1" w:space="0" w:color="000000"/>
              <w:bottom w:val="single" w:sz="1" w:space="0" w:color="000000"/>
              <w:right w:val="single" w:sz="1" w:space="0" w:color="000000"/>
            </w:tcBorders>
            <w:shd w:val="clear" w:color="auto" w:fill="auto"/>
          </w:tcPr>
          <w:p w:rsidR="002551B9" w:rsidRDefault="006159BE" w:rsidP="006159BE">
            <w:pPr>
              <w:pStyle w:val="Corpotesto"/>
              <w:spacing w:line="360" w:lineRule="auto"/>
              <w:rPr>
                <w:rFonts w:ascii="Arial" w:hAnsi="Arial"/>
                <w:sz w:val="22"/>
                <w:szCs w:val="22"/>
              </w:rPr>
            </w:pPr>
            <w:r>
              <w:rPr>
                <w:rFonts w:ascii="Arial" w:hAnsi="Arial"/>
                <w:b/>
                <w:bCs/>
                <w:sz w:val="22"/>
                <w:szCs w:val="22"/>
              </w:rPr>
              <w:t>Articolo 2</w:t>
            </w:r>
            <w:r w:rsidR="000307F3">
              <w:rPr>
                <w:rFonts w:ascii="Arial" w:hAnsi="Arial"/>
                <w:b/>
                <w:bCs/>
                <w:sz w:val="22"/>
                <w:szCs w:val="22"/>
              </w:rPr>
              <w:t>2</w:t>
            </w:r>
            <w:r>
              <w:rPr>
                <w:rFonts w:ascii="Arial" w:hAnsi="Arial"/>
                <w:b/>
                <w:bCs/>
                <w:sz w:val="22"/>
                <w:szCs w:val="22"/>
              </w:rPr>
              <w:t>: Diffusione</w:t>
            </w:r>
            <w:r w:rsidR="002551B9">
              <w:rPr>
                <w:rFonts w:ascii="Arial" w:hAnsi="Arial"/>
                <w:sz w:val="22"/>
                <w:szCs w:val="22"/>
              </w:rPr>
              <w:t xml:space="preserve"> </w:t>
            </w:r>
          </w:p>
          <w:p w:rsidR="004F4049" w:rsidRDefault="004F4049" w:rsidP="006159BE">
            <w:pPr>
              <w:pStyle w:val="Corpotesto"/>
              <w:spacing w:line="360" w:lineRule="auto"/>
              <w:rPr>
                <w:rFonts w:ascii="Arial" w:hAnsi="Arial"/>
                <w:sz w:val="22"/>
                <w:szCs w:val="22"/>
              </w:rPr>
            </w:pPr>
          </w:p>
          <w:p w:rsidR="00EC0EE9" w:rsidRDefault="00EC0EE9" w:rsidP="006159BE">
            <w:pPr>
              <w:pStyle w:val="Corpotesto"/>
              <w:spacing w:line="360" w:lineRule="auto"/>
              <w:rPr>
                <w:rFonts w:ascii="Arial" w:hAnsi="Arial"/>
                <w:sz w:val="22"/>
                <w:szCs w:val="22"/>
              </w:rPr>
            </w:pPr>
          </w:p>
          <w:p w:rsidR="000307F3" w:rsidRDefault="00BA3B35" w:rsidP="00BA3B35">
            <w:pPr>
              <w:pStyle w:val="Corpotesto"/>
              <w:spacing w:line="360" w:lineRule="auto"/>
              <w:jc w:val="center"/>
            </w:pPr>
            <w:r>
              <w:t>INVARIATO</w:t>
            </w:r>
          </w:p>
          <w:p w:rsidR="004D6FF8" w:rsidRDefault="004D6FF8" w:rsidP="006159BE">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CAPO IV: CONSULTAZIONE DEI CITTADINI</w:t>
            </w:r>
          </w:p>
        </w:tc>
        <w:tc>
          <w:tcPr>
            <w:tcW w:w="4925" w:type="dxa"/>
            <w:tcBorders>
              <w:left w:val="single" w:sz="1" w:space="0" w:color="000000"/>
              <w:bottom w:val="single" w:sz="1" w:space="0" w:color="000000"/>
              <w:right w:val="single" w:sz="1" w:space="0" w:color="000000"/>
            </w:tcBorders>
            <w:shd w:val="clear" w:color="auto" w:fill="auto"/>
          </w:tcPr>
          <w:p w:rsidR="004D6FF8" w:rsidRDefault="006159BE" w:rsidP="004D6FF8">
            <w:pPr>
              <w:pStyle w:val="Contenutotabella"/>
              <w:snapToGrid w:val="0"/>
              <w:rPr>
                <w:rFonts w:ascii="Arial" w:hAnsi="Arial"/>
                <w:sz w:val="22"/>
                <w:szCs w:val="22"/>
              </w:rPr>
            </w:pPr>
            <w:r>
              <w:rPr>
                <w:rFonts w:ascii="Arial" w:hAnsi="Arial"/>
                <w:b/>
                <w:bCs/>
                <w:sz w:val="22"/>
                <w:szCs w:val="22"/>
              </w:rPr>
              <w:t>CAPO IV: CONSULTAZIONE DEI CITTADINI</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Articolo 22: Forum dei cittadini</w:t>
            </w:r>
          </w:p>
          <w:p w:rsidR="004D6FF8" w:rsidRDefault="004D6FF8" w:rsidP="0004079C">
            <w:pPr>
              <w:pStyle w:val="Corpotesto"/>
              <w:numPr>
                <w:ilvl w:val="0"/>
                <w:numId w:val="19"/>
              </w:numPr>
              <w:spacing w:line="360" w:lineRule="auto"/>
              <w:jc w:val="both"/>
            </w:pPr>
            <w:r>
              <w:rPr>
                <w:rFonts w:ascii="Arial" w:hAnsi="Arial"/>
                <w:sz w:val="22"/>
                <w:szCs w:val="22"/>
              </w:rPr>
              <w:t>Il Consiglio Comunale, per propria iniziativa o su proposta della Giunta, ai sensi dell’articolo 39 dello Statuto e per le finalità ivi previste, può convocare, mediante adozione di apposito atto deliberativo, i “Forum dei cittadini”.</w:t>
            </w:r>
          </w:p>
          <w:p w:rsidR="004D6FF8" w:rsidRDefault="004D6FF8" w:rsidP="0004079C">
            <w:pPr>
              <w:pStyle w:val="Corpotesto"/>
              <w:numPr>
                <w:ilvl w:val="0"/>
                <w:numId w:val="19"/>
              </w:numPr>
              <w:spacing w:line="360" w:lineRule="auto"/>
              <w:jc w:val="both"/>
            </w:pPr>
            <w:r>
              <w:rPr>
                <w:rFonts w:ascii="Arial" w:hAnsi="Arial"/>
                <w:sz w:val="22"/>
                <w:szCs w:val="22"/>
              </w:rPr>
              <w:t>La convocazione dei “Forum” deve avvenire con una preavviso di almeno quindici giorni rispetto alla data in cui si svolge la riunione, assicurandone la più ampia diffusione mediante i mezzi di informazione e comunicazione ritenuti idonei.</w:t>
            </w:r>
          </w:p>
          <w:p w:rsidR="004D6FF8" w:rsidRDefault="004D6FF8" w:rsidP="0004079C">
            <w:pPr>
              <w:pStyle w:val="Corpotesto"/>
              <w:numPr>
                <w:ilvl w:val="0"/>
                <w:numId w:val="19"/>
              </w:numPr>
              <w:spacing w:line="360" w:lineRule="auto"/>
              <w:jc w:val="both"/>
            </w:pPr>
            <w:r>
              <w:rPr>
                <w:rFonts w:ascii="Arial" w:hAnsi="Arial"/>
                <w:sz w:val="22"/>
                <w:szCs w:val="22"/>
              </w:rPr>
              <w:lastRenderedPageBreak/>
              <w:t>Nella convocazione devono essere indicati con precisione il tema o l’argomento in discussione, il giorno e l’ora in cui si svolge la riunione e la sede in cui si tiene, avendo cura che essa sia tale da ospitare un adeguato numero di partecipanti; inoltre, la convocazione deve contenere lo specifico invito a partecipare a tutti i cittadini interessati, con la precisazione che ognuno può intervenire liberamente nel dibattito per avanzare proposte ed esprimere opinioni riguardo all’argomento trattato.</w:t>
            </w:r>
          </w:p>
          <w:p w:rsidR="004D6FF8" w:rsidRDefault="004D6FF8" w:rsidP="0004079C">
            <w:pPr>
              <w:pStyle w:val="Corpotesto"/>
              <w:numPr>
                <w:ilvl w:val="0"/>
                <w:numId w:val="19"/>
              </w:numPr>
              <w:spacing w:line="360" w:lineRule="auto"/>
              <w:jc w:val="both"/>
            </w:pPr>
            <w:r>
              <w:rPr>
                <w:rFonts w:ascii="Arial" w:hAnsi="Arial"/>
                <w:sz w:val="22"/>
                <w:szCs w:val="22"/>
              </w:rPr>
              <w:t xml:space="preserve">Il Sindaco designa i rappresentanti dell’Amministrazione Comunale nel “Forum”. Il </w:t>
            </w:r>
            <w:proofErr w:type="gramStart"/>
            <w:r>
              <w:rPr>
                <w:rFonts w:ascii="Arial" w:hAnsi="Arial"/>
                <w:sz w:val="22"/>
                <w:szCs w:val="22"/>
              </w:rPr>
              <w:t>Presidente  del</w:t>
            </w:r>
            <w:proofErr w:type="gramEnd"/>
            <w:r>
              <w:rPr>
                <w:rFonts w:ascii="Arial" w:hAnsi="Arial"/>
                <w:sz w:val="22"/>
                <w:szCs w:val="22"/>
              </w:rPr>
              <w:t xml:space="preserve"> Consiglio Comunale provvede alla designazione dei rappresentanti del Consiglio medesimo, tenendo conto delle minoranze. Al Sindaco o al Presidente del Consiglio Comunale spetta la presidenza della riunione, secondo le rispettive competenze.</w:t>
            </w:r>
          </w:p>
          <w:p w:rsidR="004D6FF8" w:rsidRDefault="004D6FF8" w:rsidP="0004079C">
            <w:pPr>
              <w:pStyle w:val="Corpotesto"/>
              <w:numPr>
                <w:ilvl w:val="0"/>
                <w:numId w:val="19"/>
              </w:numPr>
              <w:spacing w:line="360" w:lineRule="auto"/>
              <w:jc w:val="both"/>
            </w:pPr>
            <w:r>
              <w:rPr>
                <w:rFonts w:ascii="Arial" w:hAnsi="Arial"/>
                <w:sz w:val="22"/>
                <w:szCs w:val="22"/>
              </w:rPr>
              <w:t>I cittadini possono richiedere la convocazione di un “Forum”, mediante presentazione di domanda al Sindaco, sottoscritta da almeno trecento firme, con l’indicazione del tema proposto alla discussione; sull’ammissibilità della richiesta si pronuncia, entro quindici giorni, il Segretario Generale, avendo cura che essa sia formulata in modo adeguato e che corrisponda alle finalità ed ai principi stabiliti all’articolo 39 dello Statuto.</w:t>
            </w:r>
          </w:p>
          <w:p w:rsidR="004D6FF8" w:rsidRDefault="004D6FF8" w:rsidP="0004079C">
            <w:pPr>
              <w:pStyle w:val="Corpotesto"/>
              <w:numPr>
                <w:ilvl w:val="0"/>
                <w:numId w:val="19"/>
              </w:numPr>
              <w:spacing w:line="360" w:lineRule="auto"/>
              <w:jc w:val="both"/>
            </w:pPr>
            <w:r>
              <w:rPr>
                <w:rFonts w:ascii="Arial" w:hAnsi="Arial"/>
                <w:sz w:val="22"/>
                <w:szCs w:val="22"/>
              </w:rPr>
              <w:t>Nell’atto deliberativo di cui al precedente comma 1, devono essere previste le risorse finanziarie eventualmente occorrenti per l’organizzazione del “Forum”.</w:t>
            </w:r>
          </w:p>
          <w:p w:rsidR="004D6FF8" w:rsidRDefault="004D6FF8" w:rsidP="0004079C">
            <w:pPr>
              <w:pStyle w:val="Corpotesto"/>
              <w:numPr>
                <w:ilvl w:val="0"/>
                <w:numId w:val="19"/>
              </w:numPr>
              <w:spacing w:line="360" w:lineRule="auto"/>
              <w:jc w:val="both"/>
            </w:pPr>
            <w:r>
              <w:rPr>
                <w:rFonts w:ascii="Arial" w:hAnsi="Arial"/>
                <w:bCs/>
                <w:sz w:val="22"/>
                <w:szCs w:val="22"/>
              </w:rPr>
              <w:lastRenderedPageBreak/>
              <w:t>L’Amministrazione Comunale, tramite i propri organi e/o uffici, può adottare provvedimenti conseguenti alle risultanze dei “Forum” effettuati; essa, nel caso in cui il “Forum” si sia svolto su richiesta dei cittadini, deve comunicare, ai loro rappresentanti previamente designati, le eventuali decisioni, entro quindici giorni dalla loro adozione.</w:t>
            </w:r>
          </w:p>
        </w:tc>
        <w:tc>
          <w:tcPr>
            <w:tcW w:w="4925" w:type="dxa"/>
            <w:tcBorders>
              <w:left w:val="single" w:sz="1" w:space="0" w:color="000000"/>
              <w:bottom w:val="single" w:sz="1" w:space="0" w:color="000000"/>
              <w:right w:val="single" w:sz="1" w:space="0" w:color="000000"/>
            </w:tcBorders>
            <w:shd w:val="clear" w:color="auto" w:fill="auto"/>
          </w:tcPr>
          <w:p w:rsidR="00373F00" w:rsidRDefault="00373F00" w:rsidP="00373F00">
            <w:pPr>
              <w:pStyle w:val="Corpotesto"/>
              <w:spacing w:line="360" w:lineRule="auto"/>
              <w:rPr>
                <w:rFonts w:ascii="Arial" w:hAnsi="Arial"/>
                <w:b/>
                <w:bCs/>
                <w:sz w:val="22"/>
                <w:szCs w:val="22"/>
              </w:rPr>
            </w:pPr>
            <w:r>
              <w:rPr>
                <w:rFonts w:ascii="Arial" w:hAnsi="Arial"/>
                <w:b/>
                <w:bCs/>
                <w:sz w:val="22"/>
                <w:szCs w:val="22"/>
              </w:rPr>
              <w:lastRenderedPageBreak/>
              <w:t>Articolo 22: Forum dei cittadini</w:t>
            </w:r>
          </w:p>
          <w:p w:rsidR="004F4049" w:rsidRDefault="004F4049" w:rsidP="00373F00">
            <w:pPr>
              <w:pStyle w:val="Corpotesto"/>
              <w:spacing w:line="360" w:lineRule="auto"/>
              <w:rPr>
                <w:rFonts w:ascii="Arial" w:hAnsi="Arial"/>
                <w:b/>
                <w:bCs/>
                <w:sz w:val="22"/>
                <w:szCs w:val="22"/>
              </w:rPr>
            </w:pPr>
          </w:p>
          <w:p w:rsidR="00C516B4" w:rsidRDefault="00C516B4" w:rsidP="00373F00">
            <w:pPr>
              <w:pStyle w:val="Corpotesto"/>
              <w:spacing w:line="360" w:lineRule="auto"/>
            </w:pPr>
          </w:p>
          <w:p w:rsidR="002B1776" w:rsidRDefault="002B1776" w:rsidP="00373F00">
            <w:pPr>
              <w:pStyle w:val="Corpotesto"/>
              <w:spacing w:line="360" w:lineRule="auto"/>
            </w:pPr>
          </w:p>
          <w:p w:rsidR="004D6FF8" w:rsidRDefault="006159BE" w:rsidP="006159BE">
            <w:pPr>
              <w:pStyle w:val="Contenutotabella"/>
              <w:snapToGrid w:val="0"/>
              <w:jc w:val="center"/>
              <w:rPr>
                <w:rFonts w:ascii="Arial" w:hAnsi="Arial"/>
                <w:sz w:val="22"/>
                <w:szCs w:val="22"/>
              </w:rPr>
            </w:pPr>
            <w:r w:rsidRPr="00611CD1">
              <w:rPr>
                <w:rFonts w:ascii="Arial" w:hAnsi="Arial"/>
                <w:sz w:val="22"/>
                <w:szCs w:val="22"/>
                <w:highlight w:val="yellow"/>
              </w:rPr>
              <w:t>ABROGATO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Articolo 23: Altre forme di consultazione</w:t>
            </w:r>
          </w:p>
          <w:p w:rsidR="004D6FF8" w:rsidRPr="00AF6020" w:rsidRDefault="004D6FF8" w:rsidP="0004079C">
            <w:pPr>
              <w:pStyle w:val="Corpotesto"/>
              <w:numPr>
                <w:ilvl w:val="0"/>
                <w:numId w:val="20"/>
              </w:numPr>
              <w:spacing w:line="360" w:lineRule="auto"/>
              <w:jc w:val="both"/>
            </w:pPr>
            <w:r>
              <w:rPr>
                <w:rFonts w:ascii="Arial" w:hAnsi="Arial"/>
                <w:sz w:val="22"/>
                <w:szCs w:val="22"/>
              </w:rPr>
              <w:t>Il Consiglio Comunale, la Giunta Comunale ed i Consigli Circoscrizionali, ai sensi dell’articolo 39, comma 5, dello Statuto e per le finalità ivi previste, possono promuovere, mediante adozione di apposito atto deliberativo, forme di consultazione dei cittadini da effettuarsi attraverso sondaggi, consistenti, di norma, nell’invio ai destinatari di questionari.</w:t>
            </w:r>
          </w:p>
          <w:p w:rsidR="00AF6020" w:rsidRDefault="00AF6020" w:rsidP="00AF6020">
            <w:pPr>
              <w:pStyle w:val="Corpotesto"/>
              <w:spacing w:line="360" w:lineRule="auto"/>
              <w:ind w:left="360"/>
              <w:jc w:val="both"/>
            </w:pPr>
          </w:p>
          <w:p w:rsidR="004D6FF8" w:rsidRDefault="004D6FF8" w:rsidP="0004079C">
            <w:pPr>
              <w:pStyle w:val="Corpotesto"/>
              <w:numPr>
                <w:ilvl w:val="0"/>
                <w:numId w:val="20"/>
              </w:numPr>
              <w:spacing w:line="360" w:lineRule="auto"/>
              <w:jc w:val="both"/>
            </w:pPr>
            <w:r>
              <w:rPr>
                <w:rFonts w:ascii="Arial" w:hAnsi="Arial"/>
                <w:sz w:val="22"/>
                <w:szCs w:val="22"/>
              </w:rPr>
              <w:t>Nell’atto deliberativo, di cui al precedente comma 1, devono essere precisati:</w:t>
            </w:r>
          </w:p>
          <w:p w:rsidR="004D6FF8" w:rsidRDefault="004D6FF8" w:rsidP="0004079C">
            <w:pPr>
              <w:pStyle w:val="Corpotesto"/>
              <w:numPr>
                <w:ilvl w:val="0"/>
                <w:numId w:val="16"/>
              </w:numPr>
              <w:spacing w:line="360" w:lineRule="auto"/>
              <w:jc w:val="both"/>
            </w:pPr>
            <w:r>
              <w:rPr>
                <w:rFonts w:ascii="Arial" w:hAnsi="Arial"/>
                <w:sz w:val="22"/>
                <w:szCs w:val="22"/>
              </w:rPr>
              <w:t>l’oggetto ed il fine della consultazione;</w:t>
            </w:r>
          </w:p>
          <w:p w:rsidR="004D6FF8" w:rsidRDefault="004D6FF8" w:rsidP="0004079C">
            <w:pPr>
              <w:pStyle w:val="Corpotesto"/>
              <w:numPr>
                <w:ilvl w:val="0"/>
                <w:numId w:val="16"/>
              </w:numPr>
              <w:spacing w:line="360" w:lineRule="auto"/>
              <w:jc w:val="both"/>
            </w:pPr>
            <w:r>
              <w:rPr>
                <w:rFonts w:ascii="Arial" w:hAnsi="Arial"/>
                <w:sz w:val="22"/>
                <w:szCs w:val="22"/>
              </w:rPr>
              <w:t>le categorie di cittadini e/o residenti che si intendono consultare;</w:t>
            </w:r>
          </w:p>
          <w:p w:rsidR="004D6FF8" w:rsidRDefault="004D6FF8" w:rsidP="0004079C">
            <w:pPr>
              <w:pStyle w:val="Corpotesto"/>
              <w:numPr>
                <w:ilvl w:val="0"/>
                <w:numId w:val="16"/>
              </w:numPr>
              <w:spacing w:line="360" w:lineRule="auto"/>
              <w:jc w:val="both"/>
            </w:pPr>
            <w:r>
              <w:rPr>
                <w:rFonts w:ascii="Arial" w:hAnsi="Arial"/>
                <w:sz w:val="22"/>
                <w:szCs w:val="22"/>
              </w:rPr>
              <w:t>l’ufficio comunale incaricato dell’organizzazione complessiva del sondaggio;</w:t>
            </w:r>
          </w:p>
          <w:p w:rsidR="004D6FF8" w:rsidRDefault="004D6FF8" w:rsidP="0004079C">
            <w:pPr>
              <w:pStyle w:val="Corpotesto"/>
              <w:numPr>
                <w:ilvl w:val="0"/>
                <w:numId w:val="16"/>
              </w:numPr>
              <w:spacing w:line="360" w:lineRule="auto"/>
              <w:jc w:val="both"/>
            </w:pPr>
            <w:r>
              <w:rPr>
                <w:rFonts w:ascii="Arial" w:hAnsi="Arial"/>
                <w:sz w:val="22"/>
                <w:szCs w:val="22"/>
              </w:rPr>
              <w:t xml:space="preserve">le risorse finanziarie occorrenti. </w:t>
            </w:r>
          </w:p>
          <w:p w:rsidR="004D6FF8" w:rsidRDefault="004D6FF8" w:rsidP="0004079C">
            <w:pPr>
              <w:pStyle w:val="Corpotesto"/>
              <w:numPr>
                <w:ilvl w:val="0"/>
                <w:numId w:val="20"/>
              </w:numPr>
              <w:spacing w:line="360" w:lineRule="auto"/>
              <w:jc w:val="both"/>
            </w:pPr>
            <w:r>
              <w:rPr>
                <w:rFonts w:ascii="Arial" w:hAnsi="Arial"/>
                <w:sz w:val="22"/>
                <w:szCs w:val="22"/>
              </w:rPr>
              <w:t xml:space="preserve">Il questionario deve essere strutturato in modo tale da risultare chiaro e comprensibile per chi risponde e deve contenere precise indicazioni sulle modalità e sui tempi della sua restituzione all’ufficio comunale che lo ha </w:t>
            </w:r>
            <w:r>
              <w:rPr>
                <w:rFonts w:ascii="Arial" w:hAnsi="Arial"/>
                <w:sz w:val="22"/>
                <w:szCs w:val="22"/>
              </w:rPr>
              <w:lastRenderedPageBreak/>
              <w:t>inviato; la restituzione deve avvenire nelle forme più comode per i cittadini e/o residenti e, comunque, senza spese a loro carico.</w:t>
            </w:r>
          </w:p>
          <w:p w:rsidR="004D6FF8" w:rsidRDefault="004D6FF8" w:rsidP="0004079C">
            <w:pPr>
              <w:pStyle w:val="Corpotesto"/>
              <w:numPr>
                <w:ilvl w:val="0"/>
                <w:numId w:val="20"/>
              </w:numPr>
              <w:spacing w:line="360" w:lineRule="auto"/>
              <w:jc w:val="both"/>
            </w:pPr>
            <w:r>
              <w:rPr>
                <w:rFonts w:ascii="Arial" w:hAnsi="Arial"/>
                <w:sz w:val="22"/>
                <w:szCs w:val="22"/>
              </w:rPr>
              <w:t>L’ufficio comunale, di cui al precedente comma 2, provvede alla elaborazione del sondaggio, comunicandone i risultati al Sindaco, il quale li trasmette all’organo che ha promosso la consultazione.</w:t>
            </w:r>
          </w:p>
          <w:p w:rsidR="004D6FF8" w:rsidRDefault="004D6FF8" w:rsidP="0004079C">
            <w:pPr>
              <w:pStyle w:val="Corpotesto"/>
              <w:numPr>
                <w:ilvl w:val="0"/>
                <w:numId w:val="20"/>
              </w:numPr>
              <w:spacing w:line="360" w:lineRule="auto"/>
              <w:jc w:val="both"/>
            </w:pPr>
            <w:r>
              <w:rPr>
                <w:rFonts w:ascii="Arial" w:hAnsi="Arial"/>
                <w:sz w:val="22"/>
                <w:szCs w:val="22"/>
              </w:rPr>
              <w:t>Possono essere attuate forme di sondaggio diverse dal questionario; l’organo che promuove la consultazione valuta l’opportunità di utilizzare altri strumenti tecnici di sondaggio e l’eventualità di affidarne l’organizzazione, l’esecuzione e l’elaborazione dei risultati a soggetto esterno all’Amministrazione Comunale, dotato delle adeguate capacità professionali. I risultati sono comunicati al Sindaco per la procedura prevista al precedente comma 4.</w:t>
            </w:r>
          </w:p>
          <w:p w:rsidR="004D6FF8" w:rsidRPr="002B1776" w:rsidRDefault="004D6FF8" w:rsidP="0004079C">
            <w:pPr>
              <w:pStyle w:val="Corpotesto"/>
              <w:numPr>
                <w:ilvl w:val="0"/>
                <w:numId w:val="20"/>
              </w:numPr>
              <w:spacing w:line="360" w:lineRule="auto"/>
              <w:jc w:val="both"/>
            </w:pPr>
            <w:r>
              <w:rPr>
                <w:rFonts w:ascii="Arial" w:hAnsi="Arial"/>
                <w:sz w:val="22"/>
                <w:szCs w:val="22"/>
              </w:rPr>
              <w:t xml:space="preserve">L’organo che ha promosso la consultazione, nel caso adotti eventuali atti o provvedimenti conseguenti, deve darne ampia diffusione pubblica, mediante i mezzi di comunicazione ed informazione ritenuti più idonei. </w:t>
            </w:r>
          </w:p>
          <w:p w:rsidR="002B1776" w:rsidRDefault="002B1776" w:rsidP="002B1776">
            <w:pPr>
              <w:pStyle w:val="Corpotesto"/>
              <w:spacing w:line="360" w:lineRule="auto"/>
            </w:pPr>
          </w:p>
        </w:tc>
        <w:tc>
          <w:tcPr>
            <w:tcW w:w="4925" w:type="dxa"/>
            <w:tcBorders>
              <w:left w:val="single" w:sz="1" w:space="0" w:color="000000"/>
              <w:bottom w:val="single" w:sz="1" w:space="0" w:color="000000"/>
              <w:right w:val="single" w:sz="1" w:space="0" w:color="000000"/>
            </w:tcBorders>
            <w:shd w:val="clear" w:color="auto" w:fill="auto"/>
          </w:tcPr>
          <w:p w:rsidR="000307F3" w:rsidRDefault="000307F3" w:rsidP="000307F3">
            <w:pPr>
              <w:pStyle w:val="Corpotesto"/>
              <w:spacing w:line="360" w:lineRule="auto"/>
            </w:pPr>
            <w:r>
              <w:rPr>
                <w:rFonts w:ascii="Arial" w:hAnsi="Arial"/>
                <w:b/>
                <w:bCs/>
                <w:sz w:val="22"/>
                <w:szCs w:val="22"/>
              </w:rPr>
              <w:lastRenderedPageBreak/>
              <w:t xml:space="preserve">Articolo 23: </w:t>
            </w:r>
            <w:r w:rsidR="008A085E" w:rsidRPr="008A085E">
              <w:rPr>
                <w:rFonts w:ascii="Arial" w:hAnsi="Arial"/>
                <w:b/>
                <w:bCs/>
                <w:sz w:val="22"/>
                <w:szCs w:val="22"/>
                <w:highlight w:val="yellow"/>
              </w:rPr>
              <w:t>F</w:t>
            </w:r>
            <w:r w:rsidRPr="008A085E">
              <w:rPr>
                <w:rFonts w:ascii="Arial" w:hAnsi="Arial"/>
                <w:b/>
                <w:bCs/>
                <w:sz w:val="22"/>
                <w:szCs w:val="22"/>
                <w:highlight w:val="yellow"/>
              </w:rPr>
              <w:t>orme di consultazione</w:t>
            </w:r>
          </w:p>
          <w:p w:rsidR="000307F3" w:rsidRDefault="00B31F85" w:rsidP="005C0B75">
            <w:pPr>
              <w:pStyle w:val="Corpotesto"/>
              <w:spacing w:line="360" w:lineRule="auto"/>
              <w:jc w:val="both"/>
              <w:rPr>
                <w:rFonts w:ascii="Arial" w:hAnsi="Arial"/>
                <w:sz w:val="22"/>
                <w:szCs w:val="22"/>
              </w:rPr>
            </w:pPr>
            <w:r>
              <w:rPr>
                <w:rFonts w:ascii="Arial" w:hAnsi="Arial"/>
                <w:sz w:val="22"/>
                <w:szCs w:val="22"/>
              </w:rPr>
              <w:t>1.</w:t>
            </w:r>
            <w:r w:rsidR="000307F3" w:rsidRPr="008A085E">
              <w:rPr>
                <w:rFonts w:ascii="Arial" w:hAnsi="Arial"/>
                <w:sz w:val="22"/>
                <w:szCs w:val="22"/>
                <w:highlight w:val="yellow"/>
              </w:rPr>
              <w:t>Il Consiglio Comunale</w:t>
            </w:r>
            <w:r w:rsidRPr="008A085E">
              <w:rPr>
                <w:rFonts w:ascii="Arial" w:hAnsi="Arial"/>
                <w:sz w:val="22"/>
                <w:szCs w:val="22"/>
                <w:highlight w:val="yellow"/>
              </w:rPr>
              <w:t xml:space="preserve"> e</w:t>
            </w:r>
            <w:r w:rsidR="000307F3" w:rsidRPr="008A085E">
              <w:rPr>
                <w:rFonts w:ascii="Arial" w:hAnsi="Arial"/>
                <w:sz w:val="22"/>
                <w:szCs w:val="22"/>
                <w:highlight w:val="yellow"/>
              </w:rPr>
              <w:t xml:space="preserve"> la Giunta Comunale</w:t>
            </w:r>
            <w:r w:rsidR="000307F3">
              <w:rPr>
                <w:rFonts w:ascii="Arial" w:hAnsi="Arial"/>
                <w:sz w:val="22"/>
                <w:szCs w:val="22"/>
              </w:rPr>
              <w:t>, ai sensi dell’articolo 39, comma 5, dello Statuto e per le finalità ivi previste, possono promuovere, mediante adozione di apposito atto deliberativo, forme di consultazione dei cittadini da effettuarsi attraverso sondaggi, consistenti, di norma, nell’invio ai destinatari di questionari.</w:t>
            </w:r>
          </w:p>
          <w:p w:rsidR="00373F00" w:rsidRDefault="00373F00" w:rsidP="00611CD1">
            <w:pPr>
              <w:pStyle w:val="Corpotesto"/>
              <w:spacing w:line="360" w:lineRule="auto"/>
              <w:rPr>
                <w:rFonts w:ascii="Arial" w:hAnsi="Arial"/>
                <w:sz w:val="22"/>
                <w:szCs w:val="22"/>
              </w:rPr>
            </w:pPr>
          </w:p>
          <w:p w:rsidR="00611CD1" w:rsidRDefault="00611CD1"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15B79" w:rsidRDefault="00A15B79" w:rsidP="00A15B79">
            <w:pPr>
              <w:pStyle w:val="Corpotesto"/>
              <w:spacing w:line="360" w:lineRule="auto"/>
              <w:jc w:val="center"/>
              <w:rPr>
                <w:rFonts w:ascii="Arial" w:hAnsi="Arial"/>
                <w:sz w:val="22"/>
                <w:szCs w:val="22"/>
              </w:rPr>
            </w:pPr>
            <w:r>
              <w:rPr>
                <w:rFonts w:ascii="Arial" w:hAnsi="Arial"/>
                <w:sz w:val="22"/>
                <w:szCs w:val="22"/>
              </w:rPr>
              <w:t>INVARIATI</w:t>
            </w:r>
          </w:p>
          <w:p w:rsidR="00611CD1" w:rsidRDefault="00611CD1" w:rsidP="00611CD1">
            <w:pPr>
              <w:pStyle w:val="Corpotesto"/>
              <w:spacing w:line="360" w:lineRule="auto"/>
              <w:rPr>
                <w:rFonts w:ascii="Arial" w:hAnsi="Arial"/>
                <w:sz w:val="22"/>
                <w:szCs w:val="22"/>
              </w:rPr>
            </w:pPr>
          </w:p>
          <w:p w:rsidR="00A15B79" w:rsidRDefault="00A15B79" w:rsidP="00611CD1">
            <w:pPr>
              <w:pStyle w:val="Corpotesto"/>
              <w:spacing w:line="360" w:lineRule="auto"/>
              <w:rPr>
                <w:rFonts w:ascii="Arial" w:hAnsi="Arial"/>
                <w:sz w:val="22"/>
                <w:szCs w:val="22"/>
              </w:rPr>
            </w:pPr>
          </w:p>
          <w:p w:rsidR="00A15B79" w:rsidRDefault="00A15B79" w:rsidP="00611CD1">
            <w:pPr>
              <w:pStyle w:val="Corpotesto"/>
              <w:spacing w:line="360" w:lineRule="auto"/>
              <w:rPr>
                <w:rFonts w:ascii="Arial" w:hAnsi="Arial"/>
                <w:sz w:val="22"/>
                <w:szCs w:val="22"/>
              </w:rPr>
            </w:pPr>
          </w:p>
          <w:p w:rsidR="00A15B79" w:rsidRDefault="00A15B79" w:rsidP="00611CD1">
            <w:pPr>
              <w:pStyle w:val="Corpotesto"/>
              <w:spacing w:line="360" w:lineRule="auto"/>
              <w:rPr>
                <w:rFonts w:ascii="Arial" w:hAnsi="Arial"/>
                <w:sz w:val="22"/>
                <w:szCs w:val="22"/>
              </w:rPr>
            </w:pPr>
          </w:p>
          <w:p w:rsidR="00A15B79" w:rsidRDefault="00A15B79"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AF6020" w:rsidRDefault="00AF6020" w:rsidP="00611CD1">
            <w:pPr>
              <w:pStyle w:val="Corpotesto"/>
              <w:spacing w:line="360" w:lineRule="auto"/>
              <w:rPr>
                <w:rFonts w:ascii="Arial" w:hAnsi="Arial"/>
                <w:sz w:val="22"/>
                <w:szCs w:val="22"/>
              </w:rPr>
            </w:pPr>
          </w:p>
          <w:p w:rsidR="00304587" w:rsidRDefault="00304587" w:rsidP="002B1776">
            <w:pPr>
              <w:pStyle w:val="Corpotesto"/>
              <w:spacing w:line="360" w:lineRule="auto"/>
              <w:jc w:val="center"/>
              <w:rPr>
                <w:rFonts w:ascii="Arial" w:hAnsi="Arial"/>
                <w:sz w:val="22"/>
                <w:szCs w:val="22"/>
              </w:rPr>
            </w:pPr>
            <w:proofErr w:type="gramStart"/>
            <w:r>
              <w:rPr>
                <w:rFonts w:ascii="Arial" w:hAnsi="Arial"/>
                <w:sz w:val="22"/>
                <w:szCs w:val="22"/>
              </w:rPr>
              <w:t>.</w:t>
            </w:r>
            <w:r w:rsidR="00611CD1">
              <w:rPr>
                <w:rFonts w:ascii="Arial" w:hAnsi="Arial"/>
                <w:sz w:val="22"/>
                <w:szCs w:val="22"/>
              </w:rPr>
              <w:t>INVARIAT</w:t>
            </w:r>
            <w:r w:rsidR="00CF0B8F">
              <w:rPr>
                <w:rFonts w:ascii="Arial" w:hAnsi="Arial"/>
                <w:sz w:val="22"/>
                <w:szCs w:val="22"/>
              </w:rPr>
              <w:t>I</w:t>
            </w:r>
            <w:proofErr w:type="gramEnd"/>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CAPO V: REFERENDUM CONSULTIVO</w:t>
            </w:r>
          </w:p>
        </w:tc>
        <w:tc>
          <w:tcPr>
            <w:tcW w:w="4925" w:type="dxa"/>
            <w:tcBorders>
              <w:left w:val="single" w:sz="1" w:space="0" w:color="000000"/>
              <w:bottom w:val="single" w:sz="1" w:space="0" w:color="000000"/>
              <w:right w:val="single" w:sz="1" w:space="0" w:color="000000"/>
            </w:tcBorders>
            <w:shd w:val="clear" w:color="auto" w:fill="auto"/>
          </w:tcPr>
          <w:p w:rsidR="004D6FF8" w:rsidRDefault="00304587" w:rsidP="004D6FF8">
            <w:pPr>
              <w:pStyle w:val="Contenutotabella"/>
              <w:snapToGrid w:val="0"/>
              <w:rPr>
                <w:rFonts w:ascii="Arial" w:hAnsi="Arial"/>
                <w:sz w:val="22"/>
                <w:szCs w:val="22"/>
              </w:rPr>
            </w:pPr>
            <w:r>
              <w:rPr>
                <w:rFonts w:ascii="Arial" w:hAnsi="Arial"/>
                <w:b/>
                <w:bCs/>
                <w:sz w:val="22"/>
                <w:szCs w:val="22"/>
              </w:rPr>
              <w:t>CAPO V: REFERENDUM CONSULTIVO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r>
              <w:rPr>
                <w:rFonts w:ascii="Arial" w:hAnsi="Arial"/>
                <w:b/>
                <w:sz w:val="22"/>
                <w:szCs w:val="22"/>
              </w:rPr>
              <w:t xml:space="preserve">Articolo 24: Oggetto </w:t>
            </w:r>
          </w:p>
          <w:p w:rsidR="004D6FF8" w:rsidRDefault="004D6FF8" w:rsidP="004D6FF8">
            <w:pPr>
              <w:rPr>
                <w:rFonts w:ascii="Arial" w:hAnsi="Arial"/>
                <w:b/>
                <w:sz w:val="22"/>
                <w:szCs w:val="22"/>
              </w:rPr>
            </w:pPr>
          </w:p>
          <w:p w:rsidR="004D6FF8" w:rsidRPr="005C0B75" w:rsidRDefault="004D6FF8" w:rsidP="0004079C">
            <w:pPr>
              <w:numPr>
                <w:ilvl w:val="0"/>
                <w:numId w:val="21"/>
              </w:numPr>
              <w:spacing w:line="360" w:lineRule="auto"/>
              <w:ind w:left="360"/>
              <w:jc w:val="both"/>
            </w:pPr>
            <w:r>
              <w:rPr>
                <w:rFonts w:ascii="Arial" w:hAnsi="Arial"/>
                <w:bCs/>
                <w:sz w:val="22"/>
                <w:szCs w:val="22"/>
              </w:rPr>
              <w:t xml:space="preserve">Il presente capo disciplina le modalità di svolgimento dei referendum consultivi, previsti dall’articolo 40 dello Statuto, che l’Amministrazione Comunale indice per consentire ai cittadini di manifestare i propri intendimenti in merito a tematiche di rilevante </w:t>
            </w:r>
            <w:r>
              <w:rPr>
                <w:rFonts w:ascii="Arial" w:hAnsi="Arial"/>
                <w:bCs/>
                <w:sz w:val="22"/>
                <w:szCs w:val="22"/>
              </w:rPr>
              <w:lastRenderedPageBreak/>
              <w:t>interesse per la città e di competenza dell’Amministrazione stessa.</w:t>
            </w:r>
          </w:p>
          <w:p w:rsidR="005C0B75" w:rsidRDefault="005C0B75" w:rsidP="005C0B75">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373F00" w:rsidRDefault="00304587" w:rsidP="00373F00">
            <w:pPr>
              <w:rPr>
                <w:rFonts w:ascii="Arial" w:hAnsi="Arial"/>
                <w:b/>
                <w:sz w:val="22"/>
                <w:szCs w:val="22"/>
              </w:rPr>
            </w:pPr>
            <w:r>
              <w:rPr>
                <w:rFonts w:ascii="Arial" w:hAnsi="Arial"/>
                <w:b/>
                <w:sz w:val="22"/>
                <w:szCs w:val="22"/>
              </w:rPr>
              <w:lastRenderedPageBreak/>
              <w:t>Articolo 24: Oggetto</w:t>
            </w:r>
          </w:p>
          <w:p w:rsidR="00C516B4" w:rsidRDefault="00C516B4" w:rsidP="00373F00">
            <w:pPr>
              <w:rPr>
                <w:rFonts w:ascii="Arial" w:hAnsi="Arial"/>
                <w:b/>
                <w:sz w:val="22"/>
                <w:szCs w:val="22"/>
              </w:rPr>
            </w:pPr>
          </w:p>
          <w:p w:rsidR="002B1776" w:rsidRDefault="002B1776" w:rsidP="00373F00">
            <w:pPr>
              <w:rPr>
                <w:rFonts w:ascii="Arial" w:hAnsi="Arial"/>
                <w:b/>
                <w:sz w:val="22"/>
                <w:szCs w:val="22"/>
              </w:rPr>
            </w:pPr>
          </w:p>
          <w:p w:rsidR="00373F00" w:rsidRDefault="00373F00" w:rsidP="00373F00">
            <w:pPr>
              <w:rPr>
                <w:rFonts w:ascii="Arial" w:hAnsi="Arial"/>
                <w:b/>
                <w:sz w:val="22"/>
                <w:szCs w:val="22"/>
              </w:rPr>
            </w:pPr>
          </w:p>
          <w:p w:rsidR="004D6FF8" w:rsidRDefault="00BA3B35" w:rsidP="00BA3B35">
            <w:pPr>
              <w:jc w:val="center"/>
              <w:rPr>
                <w:rFonts w:ascii="Arial" w:hAnsi="Arial"/>
                <w:sz w:val="22"/>
                <w:szCs w:val="22"/>
              </w:rPr>
            </w:pPr>
            <w:r>
              <w:rPr>
                <w:rFonts w:ascii="Arial" w:hAnsi="Arial"/>
                <w:bCs/>
                <w:sz w:val="22"/>
                <w:szCs w:val="22"/>
              </w:rPr>
              <w:t>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rPr>
                <w:rFonts w:ascii="Arial" w:hAnsi="Arial"/>
                <w:b/>
                <w:sz w:val="22"/>
                <w:szCs w:val="22"/>
              </w:rPr>
            </w:pPr>
            <w:r>
              <w:rPr>
                <w:rFonts w:ascii="Arial" w:hAnsi="Arial"/>
                <w:b/>
                <w:sz w:val="22"/>
                <w:szCs w:val="22"/>
              </w:rPr>
              <w:t>Articolo</w:t>
            </w:r>
            <w:r>
              <w:rPr>
                <w:rFonts w:ascii="Arial" w:hAnsi="Arial"/>
                <w:b/>
                <w:bCs/>
                <w:sz w:val="22"/>
                <w:szCs w:val="22"/>
              </w:rPr>
              <w:t xml:space="preserve"> 25</w:t>
            </w:r>
            <w:r>
              <w:rPr>
                <w:rFonts w:ascii="Arial" w:hAnsi="Arial"/>
                <w:b/>
                <w:sz w:val="22"/>
                <w:szCs w:val="22"/>
              </w:rPr>
              <w:t>: Promotori del referendum</w:t>
            </w:r>
          </w:p>
          <w:p w:rsidR="00373F00" w:rsidRDefault="00373F00" w:rsidP="004D6FF8"/>
          <w:p w:rsidR="004D6FF8" w:rsidRDefault="004D6FF8" w:rsidP="0004079C">
            <w:pPr>
              <w:numPr>
                <w:ilvl w:val="0"/>
                <w:numId w:val="49"/>
              </w:numPr>
              <w:spacing w:line="360" w:lineRule="auto"/>
              <w:ind w:left="360"/>
              <w:jc w:val="both"/>
            </w:pPr>
            <w:r>
              <w:rPr>
                <w:rFonts w:ascii="Arial" w:hAnsi="Arial"/>
                <w:sz w:val="22"/>
                <w:szCs w:val="22"/>
              </w:rPr>
              <w:t>Il referendum consultivo può essere promosso:</w:t>
            </w:r>
          </w:p>
          <w:p w:rsidR="004D6FF8" w:rsidRPr="00A91D1D" w:rsidRDefault="004D6FF8" w:rsidP="0004079C">
            <w:pPr>
              <w:numPr>
                <w:ilvl w:val="0"/>
                <w:numId w:val="22"/>
              </w:numPr>
              <w:spacing w:line="360" w:lineRule="auto"/>
              <w:jc w:val="both"/>
            </w:pPr>
            <w:r>
              <w:rPr>
                <w:rFonts w:ascii="Arial" w:hAnsi="Arial"/>
                <w:sz w:val="22"/>
                <w:szCs w:val="22"/>
              </w:rPr>
              <w:t>dall’Amministrazione Comunale a mezzo di atto deliberativo del Consiglio Comunale adottato con la maggioranza qualificata dei 2/3 dei Consiglieri assegnati;</w:t>
            </w:r>
          </w:p>
          <w:p w:rsidR="00A91D1D" w:rsidRPr="00CC5F65" w:rsidRDefault="00A91D1D" w:rsidP="00A91D1D">
            <w:pPr>
              <w:spacing w:line="360" w:lineRule="auto"/>
              <w:ind w:left="720"/>
              <w:jc w:val="both"/>
            </w:pPr>
          </w:p>
          <w:p w:rsidR="004D6FF8" w:rsidRPr="00CC5F65" w:rsidRDefault="004D6FF8" w:rsidP="0004079C">
            <w:pPr>
              <w:numPr>
                <w:ilvl w:val="0"/>
                <w:numId w:val="22"/>
              </w:numPr>
              <w:spacing w:line="360" w:lineRule="auto"/>
              <w:jc w:val="both"/>
            </w:pPr>
            <w:r>
              <w:rPr>
                <w:rFonts w:ascii="Arial" w:hAnsi="Arial"/>
                <w:sz w:val="22"/>
                <w:szCs w:val="22"/>
              </w:rPr>
              <w:t>su richiesta deliberata dalla maggioranza dei Consigli Circoscrizionali, con separate votazioni qualificate pari ai 2/3 dei Consiglieri assegnati a ciascun Consiglio;</w:t>
            </w:r>
          </w:p>
          <w:p w:rsidR="00CC5F65" w:rsidRDefault="00CC5F65" w:rsidP="00CC5F65">
            <w:pPr>
              <w:spacing w:line="360" w:lineRule="auto"/>
              <w:ind w:left="720"/>
              <w:jc w:val="both"/>
            </w:pPr>
          </w:p>
          <w:p w:rsidR="004D6FF8" w:rsidRDefault="004D6FF8" w:rsidP="0004079C">
            <w:pPr>
              <w:numPr>
                <w:ilvl w:val="0"/>
                <w:numId w:val="22"/>
              </w:numPr>
              <w:spacing w:line="360" w:lineRule="auto"/>
              <w:jc w:val="both"/>
            </w:pPr>
            <w:r>
              <w:rPr>
                <w:rFonts w:ascii="Arial" w:hAnsi="Arial"/>
                <w:sz w:val="22"/>
                <w:szCs w:val="22"/>
              </w:rPr>
              <w:t>da un apposito Comitato di cittadini designato nei modi e nelle forme di cui al successivo comma 1 dell’articolo 27 del presente Regolamento.</w:t>
            </w:r>
          </w:p>
          <w:p w:rsidR="004D6FF8" w:rsidRDefault="004D6FF8" w:rsidP="004D6FF8">
            <w:pPr>
              <w:spacing w:line="360" w:lineRule="auto"/>
              <w:jc w:val="both"/>
              <w:rPr>
                <w:rFonts w:ascii="Arial" w:hAnsi="Arial"/>
                <w:bCs/>
                <w:sz w:val="22"/>
                <w:szCs w:val="22"/>
              </w:rPr>
            </w:pPr>
          </w:p>
          <w:p w:rsidR="002B1776" w:rsidRDefault="002B1776" w:rsidP="004D6FF8">
            <w:pPr>
              <w:spacing w:line="360" w:lineRule="auto"/>
              <w:jc w:val="both"/>
              <w:rPr>
                <w:rFonts w:ascii="Arial" w:hAnsi="Arial"/>
                <w:bCs/>
                <w:sz w:val="22"/>
                <w:szCs w:val="22"/>
              </w:rPr>
            </w:pPr>
          </w:p>
        </w:tc>
        <w:tc>
          <w:tcPr>
            <w:tcW w:w="4925" w:type="dxa"/>
            <w:tcBorders>
              <w:left w:val="single" w:sz="1" w:space="0" w:color="000000"/>
              <w:bottom w:val="single" w:sz="1" w:space="0" w:color="000000"/>
              <w:right w:val="single" w:sz="1" w:space="0" w:color="000000"/>
            </w:tcBorders>
            <w:shd w:val="clear" w:color="auto" w:fill="auto"/>
          </w:tcPr>
          <w:p w:rsidR="00304587" w:rsidRDefault="00304587" w:rsidP="00304587">
            <w:pPr>
              <w:rPr>
                <w:rFonts w:ascii="Arial" w:hAnsi="Arial"/>
                <w:b/>
                <w:sz w:val="22"/>
                <w:szCs w:val="22"/>
              </w:rPr>
            </w:pPr>
            <w:r>
              <w:rPr>
                <w:rFonts w:ascii="Arial" w:hAnsi="Arial"/>
                <w:b/>
                <w:sz w:val="22"/>
                <w:szCs w:val="22"/>
              </w:rPr>
              <w:t>Articolo</w:t>
            </w:r>
            <w:r>
              <w:rPr>
                <w:rFonts w:ascii="Arial" w:hAnsi="Arial"/>
                <w:b/>
                <w:bCs/>
                <w:sz w:val="22"/>
                <w:szCs w:val="22"/>
              </w:rPr>
              <w:t xml:space="preserve"> 25</w:t>
            </w:r>
            <w:r>
              <w:rPr>
                <w:rFonts w:ascii="Arial" w:hAnsi="Arial"/>
                <w:b/>
                <w:sz w:val="22"/>
                <w:szCs w:val="22"/>
              </w:rPr>
              <w:t>: Promotori del referendum</w:t>
            </w:r>
          </w:p>
          <w:p w:rsidR="00373F00" w:rsidRDefault="00373F00" w:rsidP="00304587"/>
          <w:p w:rsidR="00B31F85" w:rsidRPr="00B31F85" w:rsidRDefault="00B31F85" w:rsidP="007F0DE4">
            <w:pPr>
              <w:spacing w:line="360" w:lineRule="auto"/>
              <w:jc w:val="both"/>
            </w:pPr>
            <w:r>
              <w:rPr>
                <w:rFonts w:ascii="Arial" w:hAnsi="Arial"/>
                <w:sz w:val="22"/>
                <w:szCs w:val="22"/>
              </w:rPr>
              <w:t>1.</w:t>
            </w:r>
            <w:r w:rsidR="00304587">
              <w:rPr>
                <w:rFonts w:ascii="Arial" w:hAnsi="Arial"/>
                <w:sz w:val="22"/>
                <w:szCs w:val="22"/>
              </w:rPr>
              <w:t>Il referendum consultivo può essere promosso:</w:t>
            </w:r>
          </w:p>
          <w:p w:rsidR="00304587" w:rsidRPr="00A91D1D" w:rsidRDefault="00304587" w:rsidP="0004079C">
            <w:pPr>
              <w:numPr>
                <w:ilvl w:val="0"/>
                <w:numId w:val="22"/>
              </w:numPr>
              <w:spacing w:line="360" w:lineRule="auto"/>
              <w:jc w:val="both"/>
            </w:pPr>
            <w:r>
              <w:rPr>
                <w:rFonts w:ascii="Arial" w:hAnsi="Arial"/>
                <w:sz w:val="22"/>
                <w:szCs w:val="22"/>
              </w:rPr>
              <w:t>dall’Amministrazione Comunale a mezzo di atto deliberativo del Consiglio Comunale adottato con la maggioranza qualificata dei 2/3 dei Consiglieri assegnati;</w:t>
            </w:r>
          </w:p>
          <w:p w:rsidR="00A91D1D" w:rsidRDefault="00A91D1D" w:rsidP="00A91D1D">
            <w:pPr>
              <w:spacing w:line="360" w:lineRule="auto"/>
              <w:jc w:val="both"/>
              <w:rPr>
                <w:rFonts w:ascii="Arial" w:hAnsi="Arial"/>
                <w:sz w:val="22"/>
                <w:szCs w:val="22"/>
              </w:rPr>
            </w:pPr>
          </w:p>
          <w:p w:rsidR="00A91D1D" w:rsidRDefault="00A91D1D" w:rsidP="00A91D1D">
            <w:pPr>
              <w:spacing w:line="360" w:lineRule="auto"/>
              <w:jc w:val="both"/>
            </w:pPr>
          </w:p>
          <w:p w:rsidR="008A085E" w:rsidRDefault="008A085E" w:rsidP="00A91D1D">
            <w:pPr>
              <w:spacing w:line="360" w:lineRule="auto"/>
              <w:jc w:val="both"/>
            </w:pPr>
          </w:p>
          <w:p w:rsidR="00304587" w:rsidRPr="00611CD1" w:rsidRDefault="00304587" w:rsidP="0004079C">
            <w:pPr>
              <w:numPr>
                <w:ilvl w:val="0"/>
                <w:numId w:val="22"/>
              </w:numPr>
              <w:spacing w:line="360" w:lineRule="auto"/>
              <w:jc w:val="both"/>
              <w:rPr>
                <w:highlight w:val="yellow"/>
              </w:rPr>
            </w:pPr>
            <w:r w:rsidRPr="00611CD1">
              <w:rPr>
                <w:rFonts w:ascii="Arial" w:hAnsi="Arial"/>
                <w:sz w:val="22"/>
                <w:szCs w:val="22"/>
                <w:highlight w:val="yellow"/>
              </w:rPr>
              <w:t>ABROGATO</w:t>
            </w:r>
          </w:p>
          <w:p w:rsidR="00304587" w:rsidRPr="00304587" w:rsidRDefault="00304587" w:rsidP="00304587">
            <w:pPr>
              <w:spacing w:line="360" w:lineRule="auto"/>
              <w:ind w:left="720"/>
              <w:jc w:val="both"/>
            </w:pPr>
          </w:p>
          <w:p w:rsidR="00304587" w:rsidRPr="00304587" w:rsidRDefault="00304587" w:rsidP="00304587">
            <w:pPr>
              <w:spacing w:line="360" w:lineRule="auto"/>
              <w:ind w:left="720"/>
              <w:jc w:val="both"/>
            </w:pPr>
          </w:p>
          <w:p w:rsidR="00304587" w:rsidRDefault="00304587" w:rsidP="00304587">
            <w:pPr>
              <w:spacing w:line="360" w:lineRule="auto"/>
              <w:ind w:left="720"/>
              <w:jc w:val="both"/>
            </w:pPr>
          </w:p>
          <w:p w:rsidR="008A085E" w:rsidRDefault="008A085E" w:rsidP="00304587">
            <w:pPr>
              <w:spacing w:line="360" w:lineRule="auto"/>
              <w:ind w:left="720"/>
              <w:jc w:val="both"/>
            </w:pPr>
          </w:p>
          <w:p w:rsidR="00304587" w:rsidRDefault="00304587" w:rsidP="0004079C">
            <w:pPr>
              <w:numPr>
                <w:ilvl w:val="0"/>
                <w:numId w:val="22"/>
              </w:numPr>
              <w:spacing w:line="360" w:lineRule="auto"/>
              <w:jc w:val="both"/>
            </w:pPr>
            <w:proofErr w:type="gramStart"/>
            <w:r>
              <w:rPr>
                <w:rFonts w:ascii="Arial" w:hAnsi="Arial"/>
                <w:sz w:val="22"/>
                <w:szCs w:val="22"/>
              </w:rPr>
              <w:t>da</w:t>
            </w:r>
            <w:proofErr w:type="gramEnd"/>
            <w:r>
              <w:rPr>
                <w:rFonts w:ascii="Arial" w:hAnsi="Arial"/>
                <w:sz w:val="22"/>
                <w:szCs w:val="22"/>
              </w:rPr>
              <w:t xml:space="preserve"> un apposito Comitato di cittadini designato nei modi e nelle forme di cui al successivo comma 1 </w:t>
            </w:r>
            <w:r w:rsidRPr="0086428D">
              <w:rPr>
                <w:rFonts w:ascii="Arial" w:hAnsi="Arial"/>
                <w:sz w:val="22"/>
                <w:szCs w:val="22"/>
                <w:highlight w:val="yellow"/>
              </w:rPr>
              <w:t>dell’articolo 2</w:t>
            </w:r>
            <w:r w:rsidR="0086428D" w:rsidRPr="0086428D">
              <w:rPr>
                <w:rFonts w:ascii="Arial" w:hAnsi="Arial"/>
                <w:sz w:val="22"/>
                <w:szCs w:val="22"/>
                <w:highlight w:val="yellow"/>
              </w:rPr>
              <w:t>9</w:t>
            </w:r>
            <w:r>
              <w:rPr>
                <w:rFonts w:ascii="Arial" w:hAnsi="Arial"/>
                <w:sz w:val="22"/>
                <w:szCs w:val="22"/>
              </w:rPr>
              <w:t xml:space="preserve"> del presente Regolamento.</w:t>
            </w:r>
          </w:p>
          <w:p w:rsidR="004D6FF8" w:rsidRDefault="004D6FF8" w:rsidP="004D6FF8">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26:</w:t>
            </w:r>
            <w:r>
              <w:rPr>
                <w:rFonts w:ascii="Arial" w:hAnsi="Arial"/>
                <w:i/>
                <w:iCs/>
                <w:sz w:val="22"/>
                <w:szCs w:val="22"/>
              </w:rPr>
              <w:t xml:space="preserve"> </w:t>
            </w:r>
            <w:r>
              <w:rPr>
                <w:rFonts w:ascii="Arial" w:hAnsi="Arial"/>
                <w:b/>
                <w:bCs/>
                <w:sz w:val="22"/>
                <w:szCs w:val="22"/>
              </w:rPr>
              <w:t>Oggetto del referendum</w:t>
            </w:r>
          </w:p>
          <w:p w:rsidR="004D6FF8" w:rsidRPr="002B1776" w:rsidRDefault="004D6FF8" w:rsidP="0004079C">
            <w:pPr>
              <w:pStyle w:val="Corpotesto"/>
              <w:numPr>
                <w:ilvl w:val="0"/>
                <w:numId w:val="23"/>
              </w:numPr>
              <w:spacing w:line="360" w:lineRule="auto"/>
            </w:pPr>
            <w:r>
              <w:rPr>
                <w:rFonts w:ascii="Arial" w:hAnsi="Arial"/>
                <w:sz w:val="22"/>
                <w:szCs w:val="22"/>
              </w:rPr>
              <w:t>I referendum consultivi riguardano le materie stabilite dal comma 2 dell’articolo 40 dello Statuto, con le eccezioni previste al comma 3 del medesimo articolo 40.</w:t>
            </w:r>
          </w:p>
          <w:p w:rsidR="002B1776" w:rsidRDefault="002B1776" w:rsidP="002B1776">
            <w:pPr>
              <w:pStyle w:val="Corpotesto"/>
              <w:spacing w:line="360" w:lineRule="auto"/>
              <w:ind w:left="360"/>
            </w:pPr>
          </w:p>
        </w:tc>
        <w:tc>
          <w:tcPr>
            <w:tcW w:w="4925" w:type="dxa"/>
            <w:tcBorders>
              <w:left w:val="single" w:sz="1" w:space="0" w:color="000000"/>
              <w:bottom w:val="single" w:sz="1" w:space="0" w:color="000000"/>
              <w:right w:val="single" w:sz="1" w:space="0" w:color="000000"/>
            </w:tcBorders>
            <w:shd w:val="clear" w:color="auto" w:fill="auto"/>
          </w:tcPr>
          <w:p w:rsidR="00373F00" w:rsidRDefault="00304587" w:rsidP="00304587">
            <w:pPr>
              <w:spacing w:line="360" w:lineRule="auto"/>
              <w:jc w:val="both"/>
              <w:rPr>
                <w:rFonts w:ascii="Arial" w:hAnsi="Arial"/>
                <w:b/>
                <w:bCs/>
                <w:sz w:val="22"/>
                <w:szCs w:val="22"/>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26:</w:t>
            </w:r>
            <w:r>
              <w:rPr>
                <w:rFonts w:ascii="Arial" w:hAnsi="Arial"/>
                <w:i/>
                <w:iCs/>
                <w:sz w:val="22"/>
                <w:szCs w:val="22"/>
              </w:rPr>
              <w:t xml:space="preserve"> </w:t>
            </w:r>
            <w:r>
              <w:rPr>
                <w:rFonts w:ascii="Arial" w:hAnsi="Arial"/>
                <w:b/>
                <w:bCs/>
                <w:sz w:val="22"/>
                <w:szCs w:val="22"/>
              </w:rPr>
              <w:t>Oggetto del referendum</w:t>
            </w:r>
          </w:p>
          <w:p w:rsidR="00E328A6" w:rsidRDefault="00E328A6" w:rsidP="00304587">
            <w:pPr>
              <w:spacing w:line="360" w:lineRule="auto"/>
              <w:jc w:val="both"/>
              <w:rPr>
                <w:rFonts w:ascii="Arial" w:hAnsi="Arial"/>
                <w:b/>
                <w:bCs/>
                <w:sz w:val="22"/>
                <w:szCs w:val="22"/>
              </w:rPr>
            </w:pPr>
          </w:p>
          <w:p w:rsidR="00304587" w:rsidRDefault="00E328A6" w:rsidP="00E328A6">
            <w:pPr>
              <w:spacing w:line="360" w:lineRule="auto"/>
              <w:jc w:val="center"/>
            </w:pPr>
            <w:r>
              <w:rPr>
                <w:rFonts w:ascii="Arial" w:hAnsi="Arial"/>
                <w:sz w:val="22"/>
                <w:szCs w:val="22"/>
              </w:rPr>
              <w:t>INVARIATO</w:t>
            </w:r>
            <w:r w:rsidR="00373F00">
              <w:rPr>
                <w:rFonts w:ascii="Arial" w:hAnsi="Arial"/>
                <w:sz w:val="22"/>
                <w:szCs w:val="22"/>
              </w:rPr>
              <w:t>.</w:t>
            </w:r>
          </w:p>
          <w:p w:rsidR="004D6FF8" w:rsidRDefault="004D6FF8" w:rsidP="00304587">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 xml:space="preserve">Articolo </w:t>
            </w:r>
            <w:r>
              <w:rPr>
                <w:rFonts w:ascii="Arial" w:hAnsi="Arial"/>
                <w:b/>
                <w:iCs/>
                <w:sz w:val="22"/>
                <w:szCs w:val="22"/>
              </w:rPr>
              <w:t>27:</w:t>
            </w:r>
            <w:r>
              <w:rPr>
                <w:rFonts w:ascii="Arial" w:hAnsi="Arial"/>
                <w:i/>
                <w:iCs/>
                <w:sz w:val="22"/>
                <w:szCs w:val="22"/>
              </w:rPr>
              <w:t xml:space="preserve"> </w:t>
            </w:r>
            <w:r>
              <w:rPr>
                <w:rFonts w:ascii="Arial" w:hAnsi="Arial"/>
                <w:b/>
                <w:bCs/>
                <w:sz w:val="22"/>
                <w:szCs w:val="22"/>
              </w:rPr>
              <w:t>Caratteristiche del quesito referendario</w:t>
            </w:r>
          </w:p>
          <w:p w:rsidR="004D6FF8" w:rsidRDefault="004D6FF8" w:rsidP="0004079C">
            <w:pPr>
              <w:numPr>
                <w:ilvl w:val="0"/>
                <w:numId w:val="24"/>
              </w:numPr>
              <w:spacing w:line="360" w:lineRule="auto"/>
              <w:jc w:val="both"/>
            </w:pPr>
            <w:r>
              <w:rPr>
                <w:rFonts w:ascii="Arial" w:hAnsi="Arial"/>
                <w:sz w:val="22"/>
                <w:szCs w:val="22"/>
              </w:rPr>
              <w:t>La consultazione referendaria consiste in una proposta di adozione, modifica o revoca di una specifica decisione amministrativa, al fine di cambiare la situazione vigente.</w:t>
            </w:r>
          </w:p>
          <w:p w:rsidR="004D6FF8" w:rsidRDefault="004D6FF8" w:rsidP="0004079C">
            <w:pPr>
              <w:numPr>
                <w:ilvl w:val="0"/>
                <w:numId w:val="24"/>
              </w:numPr>
              <w:spacing w:line="360" w:lineRule="auto"/>
              <w:jc w:val="both"/>
            </w:pPr>
            <w:r>
              <w:rPr>
                <w:rFonts w:ascii="Arial" w:hAnsi="Arial"/>
                <w:sz w:val="22"/>
                <w:szCs w:val="22"/>
              </w:rPr>
              <w:lastRenderedPageBreak/>
              <w:t>Il relativo quesito deve essere formulato in modo breve e chiaro, tale da non provocare, nei votanti, dubbi circa l’espressione del loro voto.</w:t>
            </w:r>
          </w:p>
          <w:p w:rsidR="004D6FF8" w:rsidRDefault="004D6FF8" w:rsidP="0004079C">
            <w:pPr>
              <w:numPr>
                <w:ilvl w:val="0"/>
                <w:numId w:val="24"/>
              </w:numPr>
              <w:spacing w:line="360" w:lineRule="auto"/>
              <w:jc w:val="both"/>
            </w:pPr>
            <w:r>
              <w:rPr>
                <w:rFonts w:ascii="Arial" w:hAnsi="Arial"/>
                <w:sz w:val="22"/>
                <w:szCs w:val="22"/>
              </w:rPr>
              <w:t>La formulazione del quesito, inoltre, deve essere tale da non condizionare e/o indirizzare l’espressione del voto degli elettori, bensì tendente a determinarne l’univoca volontà.</w:t>
            </w:r>
          </w:p>
          <w:p w:rsidR="002B1776" w:rsidRPr="00843E56" w:rsidRDefault="004D6FF8" w:rsidP="0004079C">
            <w:pPr>
              <w:numPr>
                <w:ilvl w:val="0"/>
                <w:numId w:val="24"/>
              </w:numPr>
              <w:spacing w:line="360" w:lineRule="auto"/>
              <w:jc w:val="both"/>
            </w:pPr>
            <w:r>
              <w:rPr>
                <w:rFonts w:ascii="Arial" w:hAnsi="Arial"/>
                <w:sz w:val="22"/>
                <w:szCs w:val="22"/>
              </w:rPr>
              <w:t xml:space="preserve">Alla consultazione referendaria sono ammessi anche quesiti in cui gli elettori non siano soltanto chiamati a dare risposta affermativa o negativa, ma possano eventualmente scegliere tra due o più alternative poste dai proponenti. </w:t>
            </w:r>
          </w:p>
          <w:p w:rsidR="00843E56" w:rsidRDefault="00843E56" w:rsidP="00843E5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304587" w:rsidRDefault="00304587" w:rsidP="00304587">
            <w:pPr>
              <w:spacing w:line="360" w:lineRule="auto"/>
              <w:jc w:val="both"/>
            </w:pPr>
            <w:r>
              <w:rPr>
                <w:rFonts w:ascii="Arial" w:hAnsi="Arial"/>
                <w:b/>
                <w:bCs/>
                <w:sz w:val="22"/>
                <w:szCs w:val="22"/>
              </w:rPr>
              <w:lastRenderedPageBreak/>
              <w:t xml:space="preserve">Articolo </w:t>
            </w:r>
            <w:r>
              <w:rPr>
                <w:rFonts w:ascii="Arial" w:hAnsi="Arial"/>
                <w:b/>
                <w:iCs/>
                <w:sz w:val="22"/>
                <w:szCs w:val="22"/>
              </w:rPr>
              <w:t>27:</w:t>
            </w:r>
            <w:r>
              <w:rPr>
                <w:rFonts w:ascii="Arial" w:hAnsi="Arial"/>
                <w:i/>
                <w:iCs/>
                <w:sz w:val="22"/>
                <w:szCs w:val="22"/>
              </w:rPr>
              <w:t xml:space="preserve"> </w:t>
            </w:r>
            <w:r>
              <w:rPr>
                <w:rFonts w:ascii="Arial" w:hAnsi="Arial"/>
                <w:b/>
                <w:bCs/>
                <w:sz w:val="22"/>
                <w:szCs w:val="22"/>
              </w:rPr>
              <w:t>Caratteristiche del quesito referendario</w:t>
            </w:r>
          </w:p>
          <w:p w:rsidR="007F0DE4" w:rsidRDefault="00173DE6" w:rsidP="007F0DE4">
            <w:pPr>
              <w:spacing w:line="360" w:lineRule="auto"/>
              <w:jc w:val="both"/>
              <w:rPr>
                <w:rFonts w:ascii="Arial" w:hAnsi="Arial"/>
                <w:sz w:val="22"/>
                <w:szCs w:val="22"/>
              </w:rPr>
            </w:pPr>
            <w:proofErr w:type="gramStart"/>
            <w:r>
              <w:rPr>
                <w:rFonts w:ascii="Arial" w:hAnsi="Arial"/>
                <w:sz w:val="22"/>
                <w:szCs w:val="22"/>
              </w:rPr>
              <w:t>1</w:t>
            </w:r>
            <w:r w:rsidRPr="007F0DE4">
              <w:rPr>
                <w:rFonts w:ascii="Arial" w:hAnsi="Arial"/>
                <w:sz w:val="22"/>
                <w:szCs w:val="22"/>
                <w:highlight w:val="yellow"/>
              </w:rPr>
              <w:t>.</w:t>
            </w:r>
            <w:r w:rsidR="00373F00" w:rsidRPr="007F0DE4">
              <w:rPr>
                <w:rFonts w:ascii="Arial" w:hAnsi="Arial"/>
                <w:sz w:val="22"/>
                <w:szCs w:val="22"/>
                <w:highlight w:val="yellow"/>
              </w:rPr>
              <w:t>.</w:t>
            </w:r>
            <w:proofErr w:type="gramEnd"/>
            <w:r w:rsidR="00304587" w:rsidRPr="007F0DE4">
              <w:rPr>
                <w:rFonts w:ascii="Arial" w:hAnsi="Arial"/>
                <w:sz w:val="22"/>
                <w:szCs w:val="22"/>
                <w:highlight w:val="yellow"/>
              </w:rPr>
              <w:t>La consultazione referendaria consiste in una proposta di adozione, modifica o revoca di una specifica decisione amministrativa</w:t>
            </w:r>
            <w:r w:rsidR="007F0DE4">
              <w:rPr>
                <w:rFonts w:ascii="Arial" w:hAnsi="Arial"/>
                <w:sz w:val="22"/>
                <w:szCs w:val="22"/>
              </w:rPr>
              <w:t>.</w:t>
            </w:r>
            <w:r w:rsidR="00304587">
              <w:rPr>
                <w:rFonts w:ascii="Arial" w:hAnsi="Arial"/>
                <w:sz w:val="22"/>
                <w:szCs w:val="22"/>
              </w:rPr>
              <w:t xml:space="preserve"> </w:t>
            </w:r>
          </w:p>
          <w:p w:rsidR="007F0DE4" w:rsidRDefault="007F0DE4" w:rsidP="007F0DE4">
            <w:pPr>
              <w:spacing w:line="360" w:lineRule="auto"/>
              <w:jc w:val="both"/>
              <w:rPr>
                <w:rFonts w:ascii="Arial" w:hAnsi="Arial"/>
                <w:sz w:val="22"/>
                <w:szCs w:val="22"/>
              </w:rPr>
            </w:pPr>
          </w:p>
          <w:p w:rsidR="00304587" w:rsidRPr="004F4049" w:rsidRDefault="004F4049" w:rsidP="0004079C">
            <w:pPr>
              <w:numPr>
                <w:ilvl w:val="0"/>
                <w:numId w:val="23"/>
              </w:numPr>
              <w:spacing w:line="360" w:lineRule="auto"/>
              <w:jc w:val="both"/>
            </w:pPr>
            <w:proofErr w:type="gramStart"/>
            <w:r>
              <w:rPr>
                <w:rFonts w:ascii="Arial" w:hAnsi="Arial"/>
                <w:sz w:val="22"/>
                <w:szCs w:val="22"/>
              </w:rPr>
              <w:lastRenderedPageBreak/>
              <w:t>INVARIATO</w:t>
            </w:r>
            <w:r w:rsidR="00373F00">
              <w:rPr>
                <w:rFonts w:ascii="Arial" w:hAnsi="Arial"/>
                <w:sz w:val="22"/>
                <w:szCs w:val="22"/>
              </w:rPr>
              <w:t>.</w:t>
            </w:r>
            <w:r w:rsidR="00304587">
              <w:rPr>
                <w:rFonts w:ascii="Arial" w:hAnsi="Arial"/>
                <w:sz w:val="22"/>
                <w:szCs w:val="22"/>
              </w:rPr>
              <w:t>.</w:t>
            </w:r>
            <w:proofErr w:type="gramEnd"/>
          </w:p>
          <w:p w:rsidR="004F4049" w:rsidRDefault="004F4049" w:rsidP="004F4049">
            <w:pPr>
              <w:spacing w:line="360" w:lineRule="auto"/>
              <w:jc w:val="both"/>
              <w:rPr>
                <w:rFonts w:ascii="Arial" w:hAnsi="Arial"/>
                <w:sz w:val="22"/>
                <w:szCs w:val="22"/>
              </w:rPr>
            </w:pPr>
          </w:p>
          <w:p w:rsidR="004F4049" w:rsidRDefault="004F4049" w:rsidP="004F4049">
            <w:pPr>
              <w:spacing w:line="360" w:lineRule="auto"/>
              <w:jc w:val="both"/>
              <w:rPr>
                <w:rFonts w:ascii="Arial" w:hAnsi="Arial"/>
                <w:sz w:val="22"/>
                <w:szCs w:val="22"/>
              </w:rPr>
            </w:pPr>
          </w:p>
          <w:p w:rsidR="004F4049" w:rsidRDefault="004F4049" w:rsidP="004F4049">
            <w:pPr>
              <w:spacing w:line="360" w:lineRule="auto"/>
              <w:jc w:val="both"/>
              <w:rPr>
                <w:rFonts w:ascii="Arial" w:hAnsi="Arial"/>
                <w:sz w:val="22"/>
                <w:szCs w:val="22"/>
              </w:rPr>
            </w:pPr>
          </w:p>
          <w:p w:rsidR="004F4049" w:rsidRPr="007C23F2" w:rsidRDefault="004F4049" w:rsidP="0004079C">
            <w:pPr>
              <w:numPr>
                <w:ilvl w:val="0"/>
                <w:numId w:val="23"/>
              </w:numPr>
              <w:spacing w:line="360" w:lineRule="auto"/>
              <w:jc w:val="both"/>
            </w:pPr>
            <w:r>
              <w:rPr>
                <w:rFonts w:ascii="Arial" w:hAnsi="Arial"/>
                <w:sz w:val="22"/>
                <w:szCs w:val="22"/>
              </w:rPr>
              <w:t>INVARIATO</w:t>
            </w:r>
          </w:p>
          <w:p w:rsidR="007C23F2" w:rsidRDefault="007C23F2" w:rsidP="007C23F2">
            <w:pPr>
              <w:spacing w:line="360" w:lineRule="auto"/>
              <w:jc w:val="both"/>
              <w:rPr>
                <w:rFonts w:ascii="Arial" w:hAnsi="Arial"/>
                <w:sz w:val="22"/>
                <w:szCs w:val="22"/>
              </w:rPr>
            </w:pPr>
          </w:p>
          <w:p w:rsidR="007C23F2" w:rsidRDefault="007C23F2" w:rsidP="007C23F2">
            <w:pPr>
              <w:spacing w:line="360" w:lineRule="auto"/>
              <w:jc w:val="both"/>
              <w:rPr>
                <w:rFonts w:ascii="Arial" w:hAnsi="Arial"/>
                <w:sz w:val="22"/>
                <w:szCs w:val="22"/>
              </w:rPr>
            </w:pPr>
          </w:p>
          <w:p w:rsidR="00A91D1D" w:rsidRDefault="00A91D1D" w:rsidP="007C23F2">
            <w:pPr>
              <w:spacing w:line="360" w:lineRule="auto"/>
              <w:jc w:val="both"/>
              <w:rPr>
                <w:rFonts w:ascii="Arial" w:hAnsi="Arial"/>
                <w:sz w:val="22"/>
                <w:szCs w:val="22"/>
              </w:rPr>
            </w:pPr>
          </w:p>
          <w:p w:rsidR="007C23F2" w:rsidRDefault="007C23F2" w:rsidP="007C23F2">
            <w:pPr>
              <w:spacing w:line="360" w:lineRule="auto"/>
              <w:jc w:val="both"/>
              <w:rPr>
                <w:rFonts w:ascii="Arial" w:hAnsi="Arial"/>
                <w:sz w:val="22"/>
                <w:szCs w:val="22"/>
              </w:rPr>
            </w:pPr>
          </w:p>
          <w:p w:rsidR="007C23F2" w:rsidRDefault="007C23F2" w:rsidP="0004079C">
            <w:pPr>
              <w:numPr>
                <w:ilvl w:val="0"/>
                <w:numId w:val="23"/>
              </w:numPr>
              <w:spacing w:line="360" w:lineRule="auto"/>
              <w:jc w:val="both"/>
              <w:rPr>
                <w:rFonts w:ascii="Arial" w:hAnsi="Arial"/>
                <w:sz w:val="22"/>
                <w:szCs w:val="22"/>
              </w:rPr>
            </w:pPr>
            <w:r>
              <w:rPr>
                <w:rFonts w:ascii="Arial" w:hAnsi="Arial"/>
                <w:sz w:val="22"/>
                <w:szCs w:val="22"/>
              </w:rPr>
              <w:t>INVARIATO</w:t>
            </w:r>
          </w:p>
          <w:p w:rsidR="007C23F2" w:rsidRDefault="007C23F2" w:rsidP="007C23F2">
            <w:pPr>
              <w:spacing w:line="360" w:lineRule="auto"/>
              <w:jc w:val="both"/>
            </w:pPr>
          </w:p>
          <w:p w:rsidR="00304587" w:rsidRDefault="00304587" w:rsidP="00373F00">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28:</w:t>
            </w:r>
            <w:r>
              <w:rPr>
                <w:rFonts w:ascii="Arial" w:hAnsi="Arial"/>
                <w:i/>
                <w:iCs/>
                <w:sz w:val="22"/>
                <w:szCs w:val="22"/>
              </w:rPr>
              <w:t xml:space="preserve"> </w:t>
            </w:r>
            <w:r>
              <w:rPr>
                <w:rFonts w:ascii="Arial" w:hAnsi="Arial"/>
                <w:b/>
                <w:bCs/>
                <w:sz w:val="22"/>
                <w:szCs w:val="22"/>
              </w:rPr>
              <w:t>Limitazioni</w:t>
            </w:r>
          </w:p>
          <w:p w:rsidR="004D6FF8" w:rsidRDefault="004D6FF8" w:rsidP="0004079C">
            <w:pPr>
              <w:numPr>
                <w:ilvl w:val="0"/>
                <w:numId w:val="25"/>
              </w:numPr>
              <w:spacing w:line="360" w:lineRule="auto"/>
              <w:jc w:val="both"/>
            </w:pPr>
            <w:r>
              <w:rPr>
                <w:rFonts w:ascii="Arial" w:hAnsi="Arial"/>
                <w:sz w:val="22"/>
                <w:szCs w:val="22"/>
              </w:rPr>
              <w:t>Non è consentito lo svolgimento di più di una tornata referendaria in un anno e su non più di tre quesiti.</w:t>
            </w:r>
          </w:p>
          <w:p w:rsidR="004D6FF8" w:rsidRPr="00843E56" w:rsidRDefault="004D6FF8" w:rsidP="0004079C">
            <w:pPr>
              <w:numPr>
                <w:ilvl w:val="0"/>
                <w:numId w:val="25"/>
              </w:numPr>
              <w:spacing w:line="360" w:lineRule="auto"/>
              <w:jc w:val="both"/>
            </w:pPr>
            <w:r>
              <w:rPr>
                <w:rFonts w:ascii="Arial" w:hAnsi="Arial"/>
                <w:sz w:val="22"/>
                <w:szCs w:val="22"/>
              </w:rPr>
              <w:t>Qualora siano state depositate richieste referendarie in numero superiore a tre, la tornata referendaria viene indetta relativamente alle prime tre richieste dichiarate ammissibili dalla Commissione per il referendum, rinviando le ulteriori istanze alla tornata successiva, con diritto di priorità sulle eventuali sopravvenienti richieste.</w:t>
            </w:r>
          </w:p>
          <w:p w:rsidR="00843E56" w:rsidRDefault="00843E56" w:rsidP="00843E5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304587" w:rsidRDefault="00304587" w:rsidP="00304587">
            <w:pPr>
              <w:spacing w:line="360" w:lineRule="auto"/>
              <w:jc w:val="both"/>
              <w:rPr>
                <w:rFonts w:ascii="Arial" w:hAnsi="Arial"/>
                <w:b/>
                <w:bCs/>
                <w:sz w:val="22"/>
                <w:szCs w:val="22"/>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28:</w:t>
            </w:r>
            <w:r>
              <w:rPr>
                <w:rFonts w:ascii="Arial" w:hAnsi="Arial"/>
                <w:i/>
                <w:iCs/>
                <w:sz w:val="22"/>
                <w:szCs w:val="22"/>
              </w:rPr>
              <w:t xml:space="preserve"> </w:t>
            </w:r>
            <w:r>
              <w:rPr>
                <w:rFonts w:ascii="Arial" w:hAnsi="Arial"/>
                <w:b/>
                <w:bCs/>
                <w:sz w:val="22"/>
                <w:szCs w:val="22"/>
              </w:rPr>
              <w:t>Limitazioni</w:t>
            </w:r>
          </w:p>
          <w:p w:rsidR="00E328A6" w:rsidRDefault="00E328A6" w:rsidP="00304587">
            <w:pPr>
              <w:spacing w:line="360" w:lineRule="auto"/>
              <w:jc w:val="both"/>
            </w:pPr>
          </w:p>
          <w:p w:rsidR="00CC5F65" w:rsidRDefault="00CC5F65" w:rsidP="00304587">
            <w:pPr>
              <w:spacing w:line="360" w:lineRule="auto"/>
              <w:jc w:val="both"/>
            </w:pPr>
          </w:p>
          <w:p w:rsidR="004D6FF8" w:rsidRDefault="007F0DE4" w:rsidP="007F0DE4">
            <w:pPr>
              <w:pStyle w:val="Contenutotabella"/>
              <w:snapToGrid w:val="0"/>
              <w:jc w:val="center"/>
              <w:rPr>
                <w:rFonts w:ascii="Arial" w:hAnsi="Arial"/>
                <w:sz w:val="22"/>
                <w:szCs w:val="22"/>
              </w:rPr>
            </w:pPr>
            <w:r>
              <w:rPr>
                <w:rFonts w:ascii="Arial" w:hAnsi="Arial"/>
                <w:sz w:val="22"/>
                <w:szCs w:val="22"/>
              </w:rPr>
              <w:t>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rPr>
                <w:rFonts w:ascii="Arial" w:hAnsi="Arial"/>
                <w:b/>
                <w:bCs/>
                <w:sz w:val="22"/>
                <w:szCs w:val="22"/>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29:</w:t>
            </w:r>
            <w:r>
              <w:rPr>
                <w:rFonts w:ascii="Arial" w:hAnsi="Arial"/>
                <w:i/>
                <w:iCs/>
                <w:sz w:val="22"/>
                <w:szCs w:val="22"/>
              </w:rPr>
              <w:t xml:space="preserve"> </w:t>
            </w:r>
            <w:r>
              <w:rPr>
                <w:rFonts w:ascii="Arial" w:hAnsi="Arial"/>
                <w:b/>
                <w:bCs/>
                <w:sz w:val="22"/>
                <w:szCs w:val="22"/>
              </w:rPr>
              <w:t>Comitato Promotore</w:t>
            </w:r>
          </w:p>
          <w:p w:rsidR="0001162D" w:rsidRDefault="0001162D" w:rsidP="004D6FF8">
            <w:pPr>
              <w:spacing w:line="360" w:lineRule="auto"/>
              <w:jc w:val="both"/>
            </w:pPr>
          </w:p>
          <w:p w:rsidR="004D6FF8" w:rsidRPr="00ED643C" w:rsidRDefault="004D6FF8" w:rsidP="0004079C">
            <w:pPr>
              <w:numPr>
                <w:ilvl w:val="0"/>
                <w:numId w:val="26"/>
              </w:numPr>
              <w:spacing w:line="360" w:lineRule="auto"/>
              <w:jc w:val="both"/>
            </w:pPr>
            <w:r>
              <w:rPr>
                <w:rFonts w:ascii="Arial" w:hAnsi="Arial"/>
                <w:sz w:val="22"/>
                <w:szCs w:val="22"/>
              </w:rPr>
              <w:t xml:space="preserve">Qualora il referendum consultivo sia frutto del diritto d’iniziativa popolare, i cittadini promotori costituiscono, con la sottoscrizione autenticata nelle forme di legge di almeno duecento elettori del Comune, un Comitato promotore composto da cinque di essi, di cui </w:t>
            </w:r>
            <w:r>
              <w:rPr>
                <w:rFonts w:ascii="Arial" w:hAnsi="Arial"/>
                <w:sz w:val="22"/>
                <w:szCs w:val="22"/>
              </w:rPr>
              <w:lastRenderedPageBreak/>
              <w:t>uno è chiamato a svolgere le funzioni di Coordinatore, esercitandone la rappresentanza.</w:t>
            </w:r>
          </w:p>
          <w:p w:rsidR="00ED643C" w:rsidRDefault="00ED643C" w:rsidP="00ED643C">
            <w:pPr>
              <w:spacing w:line="360" w:lineRule="auto"/>
              <w:ind w:left="360"/>
              <w:jc w:val="both"/>
            </w:pPr>
          </w:p>
          <w:p w:rsidR="004D6FF8" w:rsidRPr="00173DE6" w:rsidRDefault="004D6FF8" w:rsidP="0004079C">
            <w:pPr>
              <w:numPr>
                <w:ilvl w:val="0"/>
                <w:numId w:val="26"/>
              </w:numPr>
              <w:spacing w:line="360" w:lineRule="auto"/>
              <w:jc w:val="both"/>
            </w:pPr>
            <w:r>
              <w:rPr>
                <w:rFonts w:ascii="Arial" w:hAnsi="Arial"/>
                <w:sz w:val="22"/>
                <w:szCs w:val="22"/>
              </w:rPr>
              <w:t>Le firme di cui al comma precedente sono raccolte su appositi moduli, stampati a cura del Comitato promotore, in conformità dell’allegato “B” del presente Regolamento.</w:t>
            </w:r>
          </w:p>
          <w:p w:rsidR="00173DE6" w:rsidRDefault="00173DE6" w:rsidP="00173DE6">
            <w:pPr>
              <w:spacing w:line="360" w:lineRule="auto"/>
              <w:jc w:val="both"/>
              <w:rPr>
                <w:rFonts w:ascii="Arial" w:hAnsi="Arial"/>
                <w:sz w:val="22"/>
                <w:szCs w:val="22"/>
              </w:rPr>
            </w:pPr>
          </w:p>
          <w:p w:rsidR="00CC5F65" w:rsidRDefault="00CC5F65" w:rsidP="00173DE6">
            <w:pPr>
              <w:spacing w:line="360" w:lineRule="auto"/>
              <w:jc w:val="both"/>
            </w:pPr>
          </w:p>
          <w:p w:rsidR="00CC5F65" w:rsidRPr="00CC5F65" w:rsidRDefault="004D6FF8" w:rsidP="0004079C">
            <w:pPr>
              <w:numPr>
                <w:ilvl w:val="0"/>
                <w:numId w:val="26"/>
              </w:numPr>
              <w:spacing w:line="360" w:lineRule="auto"/>
              <w:jc w:val="both"/>
            </w:pPr>
            <w:r>
              <w:rPr>
                <w:rFonts w:ascii="Arial" w:hAnsi="Arial"/>
                <w:sz w:val="22"/>
                <w:szCs w:val="22"/>
              </w:rPr>
              <w:t>Nel caso il referendum consultivo si origini dal diritto d’iniziativa dei Consigli Circoscrizionali, i rispettivi Presidenti assumono la veste di Comitato promotore del medesimo, individuando al proprio interno il Coordinatore</w:t>
            </w:r>
          </w:p>
          <w:p w:rsidR="00CC5F65" w:rsidRPr="00CC5F65" w:rsidRDefault="00CC5F65" w:rsidP="00CC5F65">
            <w:pPr>
              <w:spacing w:line="360" w:lineRule="auto"/>
              <w:ind w:left="360"/>
              <w:jc w:val="both"/>
            </w:pPr>
          </w:p>
          <w:p w:rsidR="004D6FF8" w:rsidRPr="00843E56" w:rsidRDefault="004D6FF8" w:rsidP="0004079C">
            <w:pPr>
              <w:numPr>
                <w:ilvl w:val="0"/>
                <w:numId w:val="26"/>
              </w:numPr>
              <w:spacing w:line="360" w:lineRule="auto"/>
              <w:jc w:val="both"/>
            </w:pPr>
            <w:r>
              <w:rPr>
                <w:rFonts w:ascii="Arial" w:hAnsi="Arial"/>
                <w:sz w:val="22"/>
                <w:szCs w:val="22"/>
              </w:rPr>
              <w:t>Qualora sia il Consiglio Comunale a proporre il referendum, ai sensi dei commi 4 e 5 dell’articolo 40 dello Statuto, nella relativa deliberazione viene stabilito il testo del quesito da sottoporre a consultazione e vengono stanziati i fondi necessari per l’organizzazione del referendum. La deliberazione, immediatamente eseguibile, viene trasmessa al Sindaco affinché egli provveda all’indizione del referendum e a tutti gli atti conseguenti.</w:t>
            </w:r>
          </w:p>
          <w:p w:rsidR="00843E56" w:rsidRDefault="00843E56" w:rsidP="00843E56">
            <w:pPr>
              <w:pStyle w:val="Paragrafoelenco"/>
            </w:pPr>
          </w:p>
          <w:p w:rsidR="00843E56" w:rsidRDefault="00843E56" w:rsidP="00843E5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304587" w:rsidRDefault="00304587" w:rsidP="00304587">
            <w:pPr>
              <w:spacing w:line="360" w:lineRule="auto"/>
              <w:jc w:val="both"/>
              <w:rPr>
                <w:rFonts w:ascii="Arial" w:hAnsi="Arial"/>
                <w:b/>
                <w:bCs/>
                <w:sz w:val="22"/>
                <w:szCs w:val="22"/>
              </w:rPr>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29:</w:t>
            </w:r>
            <w:r>
              <w:rPr>
                <w:rFonts w:ascii="Arial" w:hAnsi="Arial"/>
                <w:i/>
                <w:iCs/>
                <w:sz w:val="22"/>
                <w:szCs w:val="22"/>
              </w:rPr>
              <w:t xml:space="preserve"> </w:t>
            </w:r>
            <w:r>
              <w:rPr>
                <w:rFonts w:ascii="Arial" w:hAnsi="Arial"/>
                <w:b/>
                <w:bCs/>
                <w:sz w:val="22"/>
                <w:szCs w:val="22"/>
              </w:rPr>
              <w:t>Comitato Promotore</w:t>
            </w:r>
          </w:p>
          <w:p w:rsidR="0001162D" w:rsidRDefault="0001162D" w:rsidP="00304587">
            <w:pPr>
              <w:spacing w:line="360" w:lineRule="auto"/>
              <w:jc w:val="both"/>
              <w:rPr>
                <w:rFonts w:ascii="Arial" w:hAnsi="Arial"/>
                <w:b/>
                <w:bCs/>
                <w:sz w:val="22"/>
                <w:szCs w:val="22"/>
              </w:rPr>
            </w:pPr>
          </w:p>
          <w:p w:rsidR="00304587" w:rsidRDefault="00C2303E" w:rsidP="00C2303E">
            <w:pPr>
              <w:spacing w:line="360" w:lineRule="auto"/>
              <w:jc w:val="both"/>
              <w:rPr>
                <w:rFonts w:ascii="Arial" w:hAnsi="Arial"/>
                <w:sz w:val="22"/>
                <w:szCs w:val="22"/>
              </w:rPr>
            </w:pPr>
            <w:r>
              <w:rPr>
                <w:rFonts w:ascii="Arial" w:hAnsi="Arial"/>
                <w:sz w:val="22"/>
                <w:szCs w:val="22"/>
              </w:rPr>
              <w:t>1.</w:t>
            </w:r>
            <w:r w:rsidR="00CC5F65">
              <w:rPr>
                <w:rFonts w:ascii="Arial" w:hAnsi="Arial"/>
                <w:sz w:val="22"/>
                <w:szCs w:val="22"/>
              </w:rPr>
              <w:t>INVARIATO</w:t>
            </w:r>
          </w:p>
          <w:p w:rsidR="00CC5F65" w:rsidRDefault="00CC5F65" w:rsidP="00542497">
            <w:pPr>
              <w:spacing w:line="360" w:lineRule="auto"/>
              <w:ind w:left="360"/>
              <w:jc w:val="both"/>
              <w:rPr>
                <w:rFonts w:ascii="Arial" w:hAnsi="Arial"/>
                <w:sz w:val="22"/>
                <w:szCs w:val="22"/>
              </w:rPr>
            </w:pPr>
          </w:p>
          <w:p w:rsidR="00CC5F65" w:rsidRDefault="00CC5F65" w:rsidP="00542497">
            <w:pPr>
              <w:spacing w:line="360" w:lineRule="auto"/>
              <w:ind w:left="360"/>
              <w:jc w:val="both"/>
              <w:rPr>
                <w:rFonts w:ascii="Arial" w:hAnsi="Arial"/>
                <w:sz w:val="22"/>
                <w:szCs w:val="22"/>
              </w:rPr>
            </w:pPr>
          </w:p>
          <w:p w:rsidR="00CC5F65" w:rsidRDefault="00CC5F65" w:rsidP="00542497">
            <w:pPr>
              <w:spacing w:line="360" w:lineRule="auto"/>
              <w:ind w:left="360"/>
              <w:jc w:val="both"/>
              <w:rPr>
                <w:rFonts w:ascii="Arial" w:hAnsi="Arial"/>
                <w:sz w:val="22"/>
                <w:szCs w:val="22"/>
              </w:rPr>
            </w:pPr>
          </w:p>
          <w:p w:rsidR="00CC5F65" w:rsidRDefault="00CC5F65" w:rsidP="00542497">
            <w:pPr>
              <w:spacing w:line="360" w:lineRule="auto"/>
              <w:ind w:left="360"/>
              <w:jc w:val="both"/>
              <w:rPr>
                <w:rFonts w:ascii="Arial" w:hAnsi="Arial"/>
                <w:sz w:val="22"/>
                <w:szCs w:val="22"/>
              </w:rPr>
            </w:pPr>
          </w:p>
          <w:p w:rsidR="00CC5F65" w:rsidRDefault="00CC5F65" w:rsidP="00542497">
            <w:pPr>
              <w:spacing w:line="360" w:lineRule="auto"/>
              <w:ind w:left="360"/>
              <w:jc w:val="both"/>
              <w:rPr>
                <w:rFonts w:ascii="Arial" w:hAnsi="Arial"/>
                <w:sz w:val="22"/>
                <w:szCs w:val="22"/>
              </w:rPr>
            </w:pPr>
          </w:p>
          <w:p w:rsidR="00CC5F65" w:rsidRDefault="00CC5F65" w:rsidP="00542497">
            <w:pPr>
              <w:spacing w:line="360" w:lineRule="auto"/>
              <w:ind w:left="360"/>
              <w:jc w:val="both"/>
              <w:rPr>
                <w:rFonts w:ascii="Arial" w:hAnsi="Arial"/>
                <w:sz w:val="22"/>
                <w:szCs w:val="22"/>
              </w:rPr>
            </w:pPr>
          </w:p>
          <w:p w:rsidR="00CC5F65" w:rsidRDefault="00CC5F65" w:rsidP="00542497">
            <w:pPr>
              <w:spacing w:line="360" w:lineRule="auto"/>
              <w:ind w:left="360"/>
              <w:jc w:val="both"/>
              <w:rPr>
                <w:rFonts w:ascii="Arial" w:hAnsi="Arial"/>
                <w:sz w:val="22"/>
                <w:szCs w:val="22"/>
              </w:rPr>
            </w:pPr>
          </w:p>
          <w:p w:rsidR="0001162D" w:rsidRDefault="0001162D" w:rsidP="00542497">
            <w:pPr>
              <w:spacing w:line="360" w:lineRule="auto"/>
              <w:ind w:left="360"/>
              <w:jc w:val="both"/>
              <w:rPr>
                <w:rFonts w:ascii="Arial" w:hAnsi="Arial"/>
                <w:sz w:val="22"/>
                <w:szCs w:val="22"/>
              </w:rPr>
            </w:pPr>
          </w:p>
          <w:p w:rsidR="00843E56" w:rsidRDefault="00843E56" w:rsidP="00542497">
            <w:pPr>
              <w:spacing w:line="360" w:lineRule="auto"/>
              <w:ind w:left="360"/>
              <w:jc w:val="both"/>
              <w:rPr>
                <w:rFonts w:ascii="Arial" w:hAnsi="Arial"/>
                <w:sz w:val="22"/>
                <w:szCs w:val="22"/>
              </w:rPr>
            </w:pPr>
          </w:p>
          <w:p w:rsidR="00304587" w:rsidRDefault="00542497" w:rsidP="00AF6020">
            <w:pPr>
              <w:spacing w:line="360" w:lineRule="auto"/>
              <w:jc w:val="both"/>
              <w:rPr>
                <w:rFonts w:ascii="Arial" w:hAnsi="Arial"/>
                <w:sz w:val="22"/>
                <w:szCs w:val="22"/>
              </w:rPr>
            </w:pPr>
            <w:r w:rsidRPr="00ED643C">
              <w:rPr>
                <w:rFonts w:ascii="Arial" w:hAnsi="Arial"/>
                <w:sz w:val="22"/>
                <w:szCs w:val="22"/>
                <w:highlight w:val="yellow"/>
              </w:rPr>
              <w:t>2.</w:t>
            </w:r>
            <w:r w:rsidR="00304587" w:rsidRPr="00ED643C">
              <w:rPr>
                <w:rFonts w:ascii="Arial" w:hAnsi="Arial"/>
                <w:sz w:val="22"/>
                <w:szCs w:val="22"/>
                <w:highlight w:val="yellow"/>
              </w:rPr>
              <w:t>Le firme di cui al comma precedente sono raccolte su appositi moduli, stampati a cura del Comitato promotore</w:t>
            </w:r>
            <w:r w:rsidR="00843E56">
              <w:rPr>
                <w:rFonts w:ascii="Arial" w:hAnsi="Arial"/>
                <w:sz w:val="22"/>
                <w:szCs w:val="22"/>
              </w:rPr>
              <w:t>,</w:t>
            </w:r>
            <w:r w:rsidR="00ED643C">
              <w:rPr>
                <w:rFonts w:ascii="Arial" w:hAnsi="Arial"/>
                <w:sz w:val="22"/>
                <w:szCs w:val="22"/>
              </w:rPr>
              <w:t xml:space="preserve"> </w:t>
            </w:r>
            <w:r w:rsidR="00ED643C" w:rsidRPr="00ED643C">
              <w:rPr>
                <w:rFonts w:ascii="Arial" w:hAnsi="Arial"/>
                <w:sz w:val="22"/>
                <w:szCs w:val="22"/>
                <w:highlight w:val="yellow"/>
              </w:rPr>
              <w:t>oppure attraverso modalità di sottoscrizione in via telematica</w:t>
            </w:r>
            <w:r w:rsidR="00304587">
              <w:rPr>
                <w:rFonts w:ascii="Arial" w:hAnsi="Arial"/>
                <w:sz w:val="22"/>
                <w:szCs w:val="22"/>
              </w:rPr>
              <w:t>.</w:t>
            </w:r>
          </w:p>
          <w:p w:rsidR="00173DE6" w:rsidRDefault="00173DE6" w:rsidP="00542497">
            <w:pPr>
              <w:spacing w:line="360" w:lineRule="auto"/>
              <w:ind w:left="360"/>
              <w:jc w:val="both"/>
            </w:pPr>
          </w:p>
          <w:p w:rsidR="008A085E" w:rsidRDefault="008A085E" w:rsidP="00542497">
            <w:pPr>
              <w:spacing w:line="360" w:lineRule="auto"/>
              <w:ind w:left="360"/>
              <w:jc w:val="both"/>
            </w:pPr>
          </w:p>
          <w:p w:rsidR="00304587" w:rsidRPr="00611CD1" w:rsidRDefault="00304587" w:rsidP="0004079C">
            <w:pPr>
              <w:numPr>
                <w:ilvl w:val="0"/>
                <w:numId w:val="25"/>
              </w:numPr>
              <w:spacing w:line="360" w:lineRule="auto"/>
              <w:jc w:val="both"/>
              <w:rPr>
                <w:highlight w:val="yellow"/>
              </w:rPr>
            </w:pPr>
            <w:r w:rsidRPr="00611CD1">
              <w:rPr>
                <w:rFonts w:ascii="Arial" w:hAnsi="Arial"/>
                <w:sz w:val="22"/>
                <w:szCs w:val="22"/>
                <w:highlight w:val="yellow"/>
              </w:rPr>
              <w:t xml:space="preserve">ABROGATO. </w:t>
            </w:r>
          </w:p>
          <w:p w:rsidR="00304587" w:rsidRPr="00304587" w:rsidRDefault="00304587" w:rsidP="00304587">
            <w:pPr>
              <w:spacing w:line="360" w:lineRule="auto"/>
              <w:jc w:val="both"/>
            </w:pPr>
          </w:p>
          <w:p w:rsidR="00304587" w:rsidRPr="00304587" w:rsidRDefault="00304587" w:rsidP="00304587">
            <w:pPr>
              <w:spacing w:line="360" w:lineRule="auto"/>
              <w:ind w:left="360"/>
              <w:jc w:val="both"/>
            </w:pPr>
          </w:p>
          <w:p w:rsidR="00304587" w:rsidRPr="00304587" w:rsidRDefault="00304587" w:rsidP="00304587">
            <w:pPr>
              <w:spacing w:line="360" w:lineRule="auto"/>
              <w:ind w:left="360"/>
              <w:jc w:val="both"/>
            </w:pPr>
          </w:p>
          <w:p w:rsidR="00527923" w:rsidRDefault="00527923" w:rsidP="00304587">
            <w:pPr>
              <w:spacing w:line="360" w:lineRule="auto"/>
              <w:ind w:left="360"/>
              <w:jc w:val="both"/>
            </w:pPr>
          </w:p>
          <w:p w:rsidR="00843E56" w:rsidRDefault="00843E56" w:rsidP="00304587">
            <w:pPr>
              <w:spacing w:line="360" w:lineRule="auto"/>
              <w:ind w:left="360"/>
              <w:jc w:val="both"/>
            </w:pPr>
          </w:p>
          <w:p w:rsidR="00304587" w:rsidRPr="00304587" w:rsidRDefault="00542497" w:rsidP="00542497">
            <w:pPr>
              <w:spacing w:line="360" w:lineRule="auto"/>
              <w:jc w:val="both"/>
            </w:pPr>
            <w:r>
              <w:rPr>
                <w:rFonts w:ascii="Arial" w:hAnsi="Arial"/>
                <w:sz w:val="22"/>
                <w:szCs w:val="22"/>
              </w:rPr>
              <w:t>4.</w:t>
            </w:r>
            <w:r w:rsidR="00CC5F65">
              <w:rPr>
                <w:rFonts w:ascii="Arial" w:hAnsi="Arial"/>
                <w:sz w:val="22"/>
                <w:szCs w:val="22"/>
              </w:rPr>
              <w:t>INVARIATO</w:t>
            </w:r>
          </w:p>
          <w:p w:rsidR="00304587" w:rsidRDefault="00304587" w:rsidP="00304587">
            <w:pPr>
              <w:spacing w:line="360" w:lineRule="auto"/>
              <w:ind w:left="360"/>
              <w:jc w:val="both"/>
            </w:pPr>
          </w:p>
          <w:p w:rsidR="004D6FF8" w:rsidRDefault="00304587" w:rsidP="00304587">
            <w:pPr>
              <w:pStyle w:val="Contenutotabella"/>
              <w:snapToGrid w:val="0"/>
              <w:rPr>
                <w:rFonts w:ascii="Arial" w:hAnsi="Arial"/>
                <w:sz w:val="22"/>
                <w:szCs w:val="22"/>
              </w:rPr>
            </w:pPr>
            <w:r>
              <w:rPr>
                <w:rFonts w:ascii="Arial" w:hAnsi="Arial"/>
                <w:sz w:val="22"/>
                <w:szCs w:val="22"/>
              </w:rPr>
              <w:t>i.</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30: </w:t>
            </w:r>
            <w:r>
              <w:rPr>
                <w:rFonts w:ascii="Arial" w:hAnsi="Arial"/>
                <w:b/>
                <w:bCs/>
                <w:sz w:val="22"/>
                <w:szCs w:val="22"/>
              </w:rPr>
              <w:t>Presentazione della proposta di referendum</w:t>
            </w:r>
          </w:p>
          <w:p w:rsidR="004D6FF8" w:rsidRPr="00CC5F65" w:rsidRDefault="004D6FF8" w:rsidP="0004079C">
            <w:pPr>
              <w:numPr>
                <w:ilvl w:val="0"/>
                <w:numId w:val="27"/>
              </w:numPr>
              <w:spacing w:line="360" w:lineRule="auto"/>
              <w:jc w:val="both"/>
            </w:pPr>
            <w:r>
              <w:rPr>
                <w:rFonts w:ascii="Arial" w:hAnsi="Arial"/>
                <w:sz w:val="22"/>
                <w:szCs w:val="22"/>
              </w:rPr>
              <w:t xml:space="preserve">Il Comitato promotore invia, in forma scritta, al Sindaco la proposta di quesito da sottoporre alla consultazione popolare, allegando le firme dei sottoscrittori previste al comma 1 del precedente articolo 29, e una breve relazione nella quale viene illustrato il tema oggetto </w:t>
            </w:r>
            <w:r>
              <w:rPr>
                <w:rFonts w:ascii="Arial" w:hAnsi="Arial"/>
                <w:sz w:val="22"/>
                <w:szCs w:val="22"/>
              </w:rPr>
              <w:lastRenderedPageBreak/>
              <w:t>della richiesta di consultazione e le finalità della medesima.</w:t>
            </w:r>
          </w:p>
          <w:p w:rsidR="00CC5F65" w:rsidRDefault="00CC5F65" w:rsidP="00CC5F65">
            <w:pPr>
              <w:spacing w:line="360" w:lineRule="auto"/>
              <w:ind w:left="360"/>
              <w:jc w:val="both"/>
            </w:pPr>
          </w:p>
          <w:p w:rsidR="00CC5F65" w:rsidRPr="00CC5F65" w:rsidRDefault="004D6FF8" w:rsidP="0004079C">
            <w:pPr>
              <w:numPr>
                <w:ilvl w:val="0"/>
                <w:numId w:val="27"/>
              </w:numPr>
              <w:spacing w:line="360" w:lineRule="auto"/>
              <w:jc w:val="both"/>
            </w:pPr>
            <w:r>
              <w:rPr>
                <w:rFonts w:ascii="Arial" w:hAnsi="Arial"/>
                <w:sz w:val="22"/>
                <w:szCs w:val="22"/>
              </w:rPr>
              <w:t>Ai fini della più corretta formulazione della proposta referendaria, l’Amministrazione Comunale garantisce ai cittadini promotori, secondo le norme sul diritto di accesso, la consultazione degli atti relativi all’argomento che si intende sottoporre al voto degli elettori</w:t>
            </w:r>
          </w:p>
          <w:p w:rsidR="004D6FF8" w:rsidRDefault="004D6FF8" w:rsidP="00CC5F65">
            <w:pPr>
              <w:spacing w:line="360" w:lineRule="auto"/>
              <w:ind w:left="360"/>
              <w:jc w:val="both"/>
            </w:pPr>
            <w:r>
              <w:rPr>
                <w:rFonts w:ascii="Arial" w:hAnsi="Arial"/>
                <w:sz w:val="22"/>
                <w:szCs w:val="22"/>
              </w:rPr>
              <w:t>.</w:t>
            </w:r>
          </w:p>
          <w:p w:rsidR="004D6FF8" w:rsidRPr="00CC5F65" w:rsidRDefault="004D6FF8" w:rsidP="0004079C">
            <w:pPr>
              <w:numPr>
                <w:ilvl w:val="0"/>
                <w:numId w:val="27"/>
              </w:numPr>
              <w:spacing w:line="360" w:lineRule="auto"/>
              <w:jc w:val="both"/>
            </w:pPr>
            <w:r>
              <w:rPr>
                <w:rFonts w:ascii="Arial" w:hAnsi="Arial"/>
                <w:sz w:val="22"/>
                <w:szCs w:val="22"/>
              </w:rPr>
              <w:t>La proposta deve essere presentata al Dirigente dell’Ufficio Gabinetto del Sindaco che provvederà a protocollare l’originale per il Sindaco e la copia da restituire al Comitato promotore. Il protocollo deve contenere, oltre al numero progressivo e la data, anche l’ora di consegna della proposta.</w:t>
            </w:r>
          </w:p>
          <w:p w:rsidR="00CC5F65" w:rsidRDefault="00CC5F65" w:rsidP="00CC5F65">
            <w:pPr>
              <w:spacing w:line="360" w:lineRule="auto"/>
              <w:ind w:left="360"/>
              <w:jc w:val="both"/>
            </w:pPr>
          </w:p>
          <w:p w:rsidR="00CC5F65" w:rsidRPr="00CC5F65" w:rsidRDefault="004D6FF8" w:rsidP="0004079C">
            <w:pPr>
              <w:numPr>
                <w:ilvl w:val="0"/>
                <w:numId w:val="27"/>
              </w:numPr>
              <w:spacing w:line="360" w:lineRule="auto"/>
              <w:jc w:val="both"/>
            </w:pPr>
            <w:r>
              <w:rPr>
                <w:rFonts w:ascii="Arial" w:hAnsi="Arial"/>
                <w:sz w:val="22"/>
                <w:szCs w:val="22"/>
              </w:rPr>
              <w:t>Il Dirigente di cui al comma precedente, entro le successive 48 ore, provvede ad inoltrare la proposta al Sindaco, al Presidente del Consiglio Comunale, ai Capigruppo consiliari, alla Commissione per i referendum di cui al successivo articolo 31 ed all’Ufficio Elettorale</w:t>
            </w:r>
          </w:p>
          <w:p w:rsidR="00CC5F65" w:rsidRDefault="00CC5F65" w:rsidP="00CC5F65">
            <w:pPr>
              <w:pStyle w:val="Paragrafoelenco"/>
              <w:rPr>
                <w:rFonts w:ascii="Arial" w:hAnsi="Arial"/>
                <w:sz w:val="22"/>
                <w:szCs w:val="22"/>
              </w:rPr>
            </w:pPr>
          </w:p>
          <w:p w:rsidR="008A085E" w:rsidRDefault="008A085E" w:rsidP="00CC5F65">
            <w:pPr>
              <w:pStyle w:val="Paragrafoelenco"/>
              <w:rPr>
                <w:rFonts w:ascii="Arial" w:hAnsi="Arial"/>
                <w:sz w:val="22"/>
                <w:szCs w:val="22"/>
              </w:rPr>
            </w:pPr>
          </w:p>
          <w:p w:rsidR="004D6FF8" w:rsidRDefault="004D6FF8" w:rsidP="0004079C">
            <w:pPr>
              <w:numPr>
                <w:ilvl w:val="0"/>
                <w:numId w:val="27"/>
              </w:numPr>
              <w:spacing w:line="360" w:lineRule="auto"/>
              <w:jc w:val="both"/>
            </w:pPr>
            <w:r>
              <w:rPr>
                <w:rFonts w:ascii="Arial" w:hAnsi="Arial"/>
                <w:sz w:val="22"/>
                <w:szCs w:val="22"/>
              </w:rPr>
              <w:t>Entro dieci giorni dalla presentazione della proposta referendaria, l’Ufficio elettorale accerta il possesso dei requisiti previsti da parte dei sottoscrittori della richiesta.</w:t>
            </w:r>
          </w:p>
        </w:tc>
        <w:tc>
          <w:tcPr>
            <w:tcW w:w="4925" w:type="dxa"/>
            <w:tcBorders>
              <w:left w:val="single" w:sz="1" w:space="0" w:color="000000"/>
              <w:bottom w:val="single" w:sz="1" w:space="0" w:color="000000"/>
              <w:right w:val="single" w:sz="1" w:space="0" w:color="000000"/>
            </w:tcBorders>
            <w:shd w:val="clear" w:color="auto" w:fill="auto"/>
          </w:tcPr>
          <w:p w:rsidR="00304587" w:rsidRDefault="00304587" w:rsidP="00304587">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30: </w:t>
            </w:r>
            <w:r>
              <w:rPr>
                <w:rFonts w:ascii="Arial" w:hAnsi="Arial"/>
                <w:b/>
                <w:bCs/>
                <w:sz w:val="22"/>
                <w:szCs w:val="22"/>
              </w:rPr>
              <w:t>Presentazione della proposta di referendum</w:t>
            </w:r>
          </w:p>
          <w:p w:rsidR="00CC5F65" w:rsidRDefault="00A8411B" w:rsidP="00A8411B">
            <w:pPr>
              <w:spacing w:line="360" w:lineRule="auto"/>
              <w:ind w:left="360"/>
              <w:jc w:val="both"/>
              <w:rPr>
                <w:rFonts w:ascii="Arial" w:hAnsi="Arial"/>
                <w:sz w:val="22"/>
                <w:szCs w:val="22"/>
              </w:rPr>
            </w:pPr>
            <w:r>
              <w:rPr>
                <w:rFonts w:ascii="Arial" w:hAnsi="Arial"/>
                <w:sz w:val="22"/>
                <w:szCs w:val="22"/>
              </w:rPr>
              <w:t>1.</w:t>
            </w:r>
            <w:r w:rsidR="00CC5F65">
              <w:rPr>
                <w:rFonts w:ascii="Arial" w:hAnsi="Arial"/>
                <w:sz w:val="22"/>
                <w:szCs w:val="22"/>
              </w:rPr>
              <w:t>INVARIATO</w:t>
            </w: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304587" w:rsidRDefault="00304587" w:rsidP="00A8411B">
            <w:pPr>
              <w:spacing w:line="360" w:lineRule="auto"/>
              <w:ind w:left="360"/>
              <w:jc w:val="both"/>
            </w:pPr>
            <w:bookmarkStart w:id="0" w:name="_GoBack"/>
            <w:bookmarkEnd w:id="0"/>
            <w:r>
              <w:rPr>
                <w:rFonts w:ascii="Arial" w:hAnsi="Arial"/>
                <w:sz w:val="22"/>
                <w:szCs w:val="22"/>
              </w:rPr>
              <w:t>.</w:t>
            </w:r>
          </w:p>
          <w:p w:rsidR="00304587" w:rsidRDefault="00A8411B" w:rsidP="00A8411B">
            <w:pPr>
              <w:spacing w:line="360" w:lineRule="auto"/>
              <w:ind w:left="360"/>
              <w:jc w:val="both"/>
              <w:rPr>
                <w:rFonts w:ascii="Arial" w:hAnsi="Arial"/>
                <w:sz w:val="22"/>
                <w:szCs w:val="22"/>
              </w:rPr>
            </w:pPr>
            <w:r>
              <w:rPr>
                <w:rFonts w:ascii="Arial" w:hAnsi="Arial"/>
                <w:sz w:val="22"/>
                <w:szCs w:val="22"/>
              </w:rPr>
              <w:t>2.</w:t>
            </w:r>
            <w:r w:rsidR="00CC5F65">
              <w:rPr>
                <w:rFonts w:ascii="Arial" w:hAnsi="Arial"/>
                <w:sz w:val="22"/>
                <w:szCs w:val="22"/>
              </w:rPr>
              <w:t>INVARIATO</w:t>
            </w: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rPr>
                <w:rFonts w:ascii="Arial" w:hAnsi="Arial"/>
                <w:sz w:val="22"/>
                <w:szCs w:val="22"/>
              </w:rPr>
            </w:pPr>
          </w:p>
          <w:p w:rsidR="00CC5F65" w:rsidRDefault="00CC5F65" w:rsidP="00A8411B">
            <w:pPr>
              <w:spacing w:line="360" w:lineRule="auto"/>
              <w:ind w:left="360"/>
              <w:jc w:val="both"/>
            </w:pPr>
          </w:p>
          <w:p w:rsidR="00CC5F65" w:rsidRPr="00CC5F65" w:rsidRDefault="00843E56" w:rsidP="00843E56">
            <w:pPr>
              <w:pStyle w:val="Paragrafoelenco"/>
              <w:spacing w:line="360" w:lineRule="auto"/>
              <w:ind w:left="360"/>
              <w:jc w:val="both"/>
            </w:pPr>
            <w:r>
              <w:rPr>
                <w:rFonts w:ascii="Arial" w:hAnsi="Arial"/>
                <w:sz w:val="22"/>
                <w:szCs w:val="22"/>
              </w:rPr>
              <w:t>3.</w:t>
            </w:r>
            <w:r w:rsidR="00CC5F65" w:rsidRPr="00843E56">
              <w:rPr>
                <w:rFonts w:ascii="Arial" w:hAnsi="Arial"/>
                <w:sz w:val="22"/>
                <w:szCs w:val="22"/>
              </w:rPr>
              <w:t>INVARIATO</w:t>
            </w:r>
          </w:p>
          <w:p w:rsidR="00CC5F65" w:rsidRPr="00CC5F65" w:rsidRDefault="00CC5F65" w:rsidP="00CC5F65">
            <w:pPr>
              <w:spacing w:line="360" w:lineRule="auto"/>
              <w:ind w:left="720"/>
              <w:jc w:val="both"/>
            </w:pPr>
          </w:p>
          <w:p w:rsidR="00CC5F65" w:rsidRPr="00CC5F65" w:rsidRDefault="00CC5F65" w:rsidP="00CC5F65">
            <w:pPr>
              <w:spacing w:line="360" w:lineRule="auto"/>
              <w:ind w:left="720"/>
              <w:jc w:val="both"/>
            </w:pPr>
          </w:p>
          <w:p w:rsidR="00CC5F65" w:rsidRPr="00CC5F65" w:rsidRDefault="00CC5F65" w:rsidP="00CC5F65">
            <w:pPr>
              <w:spacing w:line="360" w:lineRule="auto"/>
              <w:ind w:left="720"/>
              <w:jc w:val="both"/>
            </w:pPr>
          </w:p>
          <w:p w:rsidR="00CC5F65" w:rsidRPr="00CC5F65" w:rsidRDefault="00CC5F65" w:rsidP="00CC5F65">
            <w:pPr>
              <w:spacing w:line="360" w:lineRule="auto"/>
              <w:ind w:left="360"/>
              <w:jc w:val="both"/>
            </w:pPr>
          </w:p>
          <w:p w:rsidR="00CC5F65" w:rsidRDefault="00CC5F65" w:rsidP="00CC5F65">
            <w:pPr>
              <w:spacing w:line="360" w:lineRule="auto"/>
              <w:ind w:left="720"/>
              <w:jc w:val="both"/>
            </w:pPr>
          </w:p>
          <w:p w:rsidR="00843E56" w:rsidRPr="00CC5F65" w:rsidRDefault="00843E56" w:rsidP="00CC5F65">
            <w:pPr>
              <w:spacing w:line="360" w:lineRule="auto"/>
              <w:ind w:left="720"/>
              <w:jc w:val="both"/>
            </w:pPr>
          </w:p>
          <w:p w:rsidR="00CC5F65" w:rsidRPr="00CC5F65" w:rsidRDefault="00CC5F65" w:rsidP="00CC5F65">
            <w:pPr>
              <w:spacing w:line="360" w:lineRule="auto"/>
              <w:ind w:left="720"/>
              <w:jc w:val="both"/>
            </w:pPr>
          </w:p>
          <w:p w:rsidR="00304587" w:rsidRPr="00CC5F65" w:rsidRDefault="00CC5F65" w:rsidP="00843E56">
            <w:pPr>
              <w:numPr>
                <w:ilvl w:val="0"/>
                <w:numId w:val="25"/>
              </w:numPr>
              <w:spacing w:line="360" w:lineRule="auto"/>
              <w:jc w:val="both"/>
            </w:pPr>
            <w:r>
              <w:rPr>
                <w:rFonts w:ascii="Arial" w:hAnsi="Arial"/>
                <w:sz w:val="22"/>
                <w:szCs w:val="22"/>
              </w:rPr>
              <w:t>INVARIATO</w:t>
            </w:r>
          </w:p>
          <w:p w:rsidR="00CC5F65" w:rsidRDefault="00CC5F65" w:rsidP="00CC5F65">
            <w:pPr>
              <w:spacing w:line="360" w:lineRule="auto"/>
              <w:jc w:val="both"/>
              <w:rPr>
                <w:rFonts w:ascii="Arial" w:hAnsi="Arial"/>
                <w:sz w:val="22"/>
                <w:szCs w:val="22"/>
              </w:rPr>
            </w:pPr>
          </w:p>
          <w:p w:rsidR="00CC5F65" w:rsidRDefault="00CC5F65" w:rsidP="00CC5F65">
            <w:pPr>
              <w:spacing w:line="360" w:lineRule="auto"/>
              <w:jc w:val="both"/>
              <w:rPr>
                <w:rFonts w:ascii="Arial" w:hAnsi="Arial"/>
                <w:sz w:val="22"/>
                <w:szCs w:val="22"/>
              </w:rPr>
            </w:pPr>
          </w:p>
          <w:p w:rsidR="00CC5F65" w:rsidRDefault="00CC5F65" w:rsidP="00CC5F65">
            <w:pPr>
              <w:spacing w:line="360" w:lineRule="auto"/>
              <w:jc w:val="both"/>
              <w:rPr>
                <w:rFonts w:ascii="Arial" w:hAnsi="Arial"/>
                <w:sz w:val="22"/>
                <w:szCs w:val="22"/>
              </w:rPr>
            </w:pPr>
          </w:p>
          <w:p w:rsidR="00CC5F65" w:rsidRDefault="00CC5F65" w:rsidP="00CC5F65">
            <w:pPr>
              <w:spacing w:line="360" w:lineRule="auto"/>
              <w:jc w:val="both"/>
              <w:rPr>
                <w:rFonts w:ascii="Arial" w:hAnsi="Arial"/>
                <w:sz w:val="22"/>
                <w:szCs w:val="22"/>
              </w:rPr>
            </w:pPr>
          </w:p>
          <w:p w:rsidR="00CC5F65" w:rsidRDefault="00CC5F65" w:rsidP="00CC5F65">
            <w:pPr>
              <w:spacing w:line="360" w:lineRule="auto"/>
              <w:jc w:val="both"/>
              <w:rPr>
                <w:rFonts w:ascii="Arial" w:hAnsi="Arial"/>
                <w:sz w:val="22"/>
                <w:szCs w:val="22"/>
              </w:rPr>
            </w:pPr>
          </w:p>
          <w:p w:rsidR="00CC5F65" w:rsidRPr="00304587" w:rsidRDefault="00CC5F65" w:rsidP="00CC5F65">
            <w:pPr>
              <w:spacing w:line="360" w:lineRule="auto"/>
              <w:jc w:val="both"/>
            </w:pPr>
          </w:p>
          <w:p w:rsidR="00630526" w:rsidRPr="002B1776" w:rsidRDefault="00304587" w:rsidP="00843E56">
            <w:pPr>
              <w:numPr>
                <w:ilvl w:val="0"/>
                <w:numId w:val="25"/>
              </w:numPr>
              <w:spacing w:line="360" w:lineRule="auto"/>
              <w:jc w:val="both"/>
            </w:pPr>
            <w:r w:rsidRPr="00630526">
              <w:rPr>
                <w:rFonts w:ascii="Arial" w:hAnsi="Arial"/>
                <w:sz w:val="22"/>
                <w:szCs w:val="22"/>
              </w:rPr>
              <w:t xml:space="preserve">Entro dieci giorni dalla presentazione della proposta referendaria, l’Ufficio elettorale accerta il possesso dei </w:t>
            </w:r>
            <w:proofErr w:type="gramStart"/>
            <w:r w:rsidRPr="00630526">
              <w:rPr>
                <w:rFonts w:ascii="Arial" w:hAnsi="Arial"/>
                <w:sz w:val="22"/>
                <w:szCs w:val="22"/>
              </w:rPr>
              <w:t>requisiti  da</w:t>
            </w:r>
            <w:proofErr w:type="gramEnd"/>
            <w:r w:rsidRPr="00630526">
              <w:rPr>
                <w:rFonts w:ascii="Arial" w:hAnsi="Arial"/>
                <w:sz w:val="22"/>
                <w:szCs w:val="22"/>
              </w:rPr>
              <w:t xml:space="preserve"> parte dei sottoscrittori della richiesta</w:t>
            </w:r>
            <w:r w:rsidR="00630526" w:rsidRPr="00630526">
              <w:rPr>
                <w:rFonts w:ascii="Arial" w:hAnsi="Arial"/>
                <w:sz w:val="22"/>
                <w:szCs w:val="22"/>
              </w:rPr>
              <w:t xml:space="preserve">. </w:t>
            </w:r>
            <w:r w:rsidR="00630526" w:rsidRPr="00B31F85">
              <w:rPr>
                <w:rFonts w:ascii="Arial" w:hAnsi="Arial"/>
                <w:sz w:val="22"/>
                <w:szCs w:val="22"/>
                <w:highlight w:val="yellow"/>
              </w:rPr>
              <w:t>Detti requisiti sono quelli necessari per partecipare alle elezioni amministrative per l’elezione del Sindaco e del Consiglio comunale</w:t>
            </w:r>
            <w:r w:rsidR="00630526">
              <w:rPr>
                <w:rFonts w:ascii="Arial" w:hAnsi="Arial"/>
                <w:sz w:val="22"/>
                <w:szCs w:val="22"/>
              </w:rPr>
              <w:t xml:space="preserve">. </w:t>
            </w:r>
          </w:p>
          <w:p w:rsidR="002B1776" w:rsidRDefault="002B1776" w:rsidP="002B1776">
            <w:pPr>
              <w:spacing w:line="360" w:lineRule="auto"/>
              <w:ind w:left="720"/>
              <w:jc w:val="both"/>
            </w:pPr>
          </w:p>
          <w:p w:rsidR="004D6FF8" w:rsidRDefault="00304587" w:rsidP="00304587">
            <w:pPr>
              <w:pStyle w:val="Contenutotabella"/>
              <w:snapToGrid w:val="0"/>
              <w:rPr>
                <w:rFonts w:ascii="Arial" w:hAnsi="Arial"/>
                <w:sz w:val="22"/>
                <w:szCs w:val="22"/>
              </w:rPr>
            </w:pPr>
            <w:r>
              <w:rPr>
                <w:rFonts w:ascii="Arial" w:hAnsi="Arial"/>
                <w:sz w:val="22"/>
                <w:szCs w:val="22"/>
              </w:rPr>
              <w:t>.</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sz w:val="22"/>
                <w:szCs w:val="22"/>
              </w:rPr>
              <w:t xml:space="preserve"> </w:t>
            </w:r>
            <w:r>
              <w:rPr>
                <w:rFonts w:ascii="Arial" w:hAnsi="Arial"/>
                <w:b/>
                <w:sz w:val="22"/>
                <w:szCs w:val="22"/>
              </w:rPr>
              <w:t xml:space="preserve">31: </w:t>
            </w:r>
            <w:r>
              <w:rPr>
                <w:rFonts w:ascii="Arial" w:hAnsi="Arial"/>
                <w:b/>
                <w:bCs/>
                <w:sz w:val="22"/>
                <w:szCs w:val="22"/>
              </w:rPr>
              <w:t>Commissione per i referendum – modalità di funzionamento</w:t>
            </w:r>
          </w:p>
          <w:p w:rsidR="004D6FF8" w:rsidRDefault="004D6FF8" w:rsidP="0004079C">
            <w:pPr>
              <w:numPr>
                <w:ilvl w:val="0"/>
                <w:numId w:val="28"/>
              </w:numPr>
              <w:spacing w:line="360" w:lineRule="auto"/>
              <w:jc w:val="both"/>
            </w:pPr>
            <w:r>
              <w:rPr>
                <w:rFonts w:ascii="Arial" w:hAnsi="Arial"/>
                <w:sz w:val="22"/>
                <w:szCs w:val="22"/>
              </w:rPr>
              <w:lastRenderedPageBreak/>
              <w:t>E’ istituita la Commissione per i referendum di cui al comma 7 dell’articolo 40 dello Statuto.</w:t>
            </w:r>
          </w:p>
          <w:p w:rsidR="004D6FF8" w:rsidRPr="00C2303E" w:rsidRDefault="004D6FF8" w:rsidP="0004079C">
            <w:pPr>
              <w:numPr>
                <w:ilvl w:val="0"/>
                <w:numId w:val="28"/>
              </w:numPr>
              <w:spacing w:line="360" w:lineRule="auto"/>
              <w:jc w:val="both"/>
            </w:pPr>
            <w:r>
              <w:rPr>
                <w:rFonts w:ascii="Arial" w:hAnsi="Arial"/>
                <w:sz w:val="22"/>
                <w:szCs w:val="22"/>
              </w:rPr>
              <w:t>Qualora si rendesse necessaria la sostituzione di uno dei componenti la Commissione, ciò dovrà effettuarsi entro trenta giorni dalla data in cui è sorta l’esigenza.</w:t>
            </w:r>
          </w:p>
          <w:p w:rsidR="004D6FF8" w:rsidRDefault="004D6FF8" w:rsidP="0004079C">
            <w:pPr>
              <w:numPr>
                <w:ilvl w:val="0"/>
                <w:numId w:val="28"/>
              </w:numPr>
              <w:tabs>
                <w:tab w:val="left" w:pos="284"/>
              </w:tabs>
              <w:spacing w:line="360" w:lineRule="auto"/>
              <w:jc w:val="both"/>
            </w:pPr>
            <w:r>
              <w:rPr>
                <w:rFonts w:ascii="Arial" w:hAnsi="Arial"/>
                <w:sz w:val="22"/>
                <w:szCs w:val="22"/>
              </w:rPr>
              <w:t xml:space="preserve">All’atto del suo insediamento, la Commissione provvede alla nomina del Presidente e del Vice Presidente, il quale sostituisce il Presidente in caso di assenza o impedimento. Di ogni seduta sarà redatto apposito verbale. </w:t>
            </w:r>
          </w:p>
          <w:p w:rsidR="004D6FF8" w:rsidRDefault="004D6FF8" w:rsidP="0004079C">
            <w:pPr>
              <w:numPr>
                <w:ilvl w:val="0"/>
                <w:numId w:val="28"/>
              </w:numPr>
              <w:spacing w:line="360" w:lineRule="auto"/>
              <w:jc w:val="both"/>
            </w:pPr>
            <w:r>
              <w:rPr>
                <w:rFonts w:ascii="Arial" w:hAnsi="Arial"/>
                <w:sz w:val="22"/>
                <w:szCs w:val="22"/>
              </w:rPr>
              <w:t>Le riunioni della Commissione non sono aperte al pubblico. Esse sono valide con la presenza della maggioranza dei suoi membri e le decisioni vengono adottate a maggioranza. In caso di parità prevale il voto del Presidente.</w:t>
            </w:r>
          </w:p>
          <w:p w:rsidR="004D6FF8" w:rsidRDefault="004D6FF8" w:rsidP="0004079C">
            <w:pPr>
              <w:numPr>
                <w:ilvl w:val="0"/>
                <w:numId w:val="28"/>
              </w:numPr>
              <w:spacing w:line="360" w:lineRule="auto"/>
              <w:jc w:val="both"/>
            </w:pPr>
            <w:r>
              <w:rPr>
                <w:rFonts w:ascii="Arial" w:hAnsi="Arial"/>
                <w:sz w:val="22"/>
                <w:szCs w:val="22"/>
              </w:rPr>
              <w:t>Ai componenti della Commissione è attribuita una indennità di presenza per l’effettiva partecipazione alle sedute. L’indennità è stabilita dalla Giunta Comunale.</w:t>
            </w:r>
          </w:p>
          <w:p w:rsidR="004D6FF8" w:rsidRPr="00B31F85" w:rsidRDefault="004D6FF8" w:rsidP="0004079C">
            <w:pPr>
              <w:numPr>
                <w:ilvl w:val="0"/>
                <w:numId w:val="28"/>
              </w:numPr>
              <w:spacing w:line="360" w:lineRule="auto"/>
              <w:jc w:val="both"/>
            </w:pPr>
            <w:r>
              <w:rPr>
                <w:rFonts w:ascii="Arial" w:hAnsi="Arial"/>
                <w:sz w:val="22"/>
                <w:szCs w:val="22"/>
              </w:rPr>
              <w:t>Alla Commissione compete il controllo diretto di tutte le fasi del procedimento referendario, compresa la propaganda elettorale.</w:t>
            </w:r>
          </w:p>
          <w:p w:rsidR="004D6FF8" w:rsidRPr="00843E56" w:rsidRDefault="004D6FF8" w:rsidP="0004079C">
            <w:pPr>
              <w:numPr>
                <w:ilvl w:val="0"/>
                <w:numId w:val="28"/>
              </w:numPr>
              <w:spacing w:line="360" w:lineRule="auto"/>
              <w:jc w:val="both"/>
            </w:pPr>
            <w:r>
              <w:rPr>
                <w:rFonts w:ascii="Arial" w:hAnsi="Arial"/>
                <w:sz w:val="22"/>
                <w:szCs w:val="22"/>
              </w:rPr>
              <w:t>Alla Commissione dovranno essere messi a disposizione, anche temporaneamente, locali, attrezzature e personale necessari allo svolgimento del suo compito, compreso quello di segreteria. Tutti gli uffici comunali devono assicurare la piena collaborazione alla Commissione.</w:t>
            </w:r>
          </w:p>
          <w:p w:rsidR="00843E56" w:rsidRDefault="00843E56" w:rsidP="00843E5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DB6A80" w:rsidRDefault="00DB6A80" w:rsidP="00DB6A80">
            <w:pPr>
              <w:spacing w:line="360" w:lineRule="auto"/>
              <w:jc w:val="both"/>
            </w:pPr>
            <w:r>
              <w:rPr>
                <w:rFonts w:ascii="Arial" w:hAnsi="Arial"/>
                <w:b/>
                <w:bCs/>
                <w:sz w:val="22"/>
                <w:szCs w:val="22"/>
              </w:rPr>
              <w:lastRenderedPageBreak/>
              <w:t>Articolo</w:t>
            </w:r>
            <w:r>
              <w:rPr>
                <w:rFonts w:ascii="Arial" w:hAnsi="Arial"/>
                <w:sz w:val="22"/>
                <w:szCs w:val="22"/>
              </w:rPr>
              <w:t xml:space="preserve"> </w:t>
            </w:r>
            <w:r>
              <w:rPr>
                <w:rFonts w:ascii="Arial" w:hAnsi="Arial"/>
                <w:b/>
                <w:sz w:val="22"/>
                <w:szCs w:val="22"/>
              </w:rPr>
              <w:t xml:space="preserve">31: </w:t>
            </w:r>
            <w:r>
              <w:rPr>
                <w:rFonts w:ascii="Arial" w:hAnsi="Arial"/>
                <w:b/>
                <w:bCs/>
                <w:sz w:val="22"/>
                <w:szCs w:val="22"/>
              </w:rPr>
              <w:t>Commissione per i referendum – modalità di funzionamento</w:t>
            </w:r>
          </w:p>
          <w:p w:rsidR="00CC5F65" w:rsidRDefault="00CC5F65" w:rsidP="00CC5F65">
            <w:pPr>
              <w:spacing w:line="360" w:lineRule="auto"/>
              <w:ind w:left="360"/>
              <w:jc w:val="both"/>
              <w:rPr>
                <w:rFonts w:ascii="Arial" w:hAnsi="Arial"/>
                <w:sz w:val="22"/>
                <w:szCs w:val="22"/>
              </w:rPr>
            </w:pPr>
          </w:p>
          <w:p w:rsidR="002B1776" w:rsidRDefault="002B1776" w:rsidP="00CC5F65">
            <w:pPr>
              <w:spacing w:line="360" w:lineRule="auto"/>
              <w:ind w:left="360"/>
              <w:jc w:val="both"/>
              <w:rPr>
                <w:rFonts w:ascii="Arial" w:hAnsi="Arial"/>
                <w:sz w:val="22"/>
                <w:szCs w:val="22"/>
              </w:rPr>
            </w:pPr>
          </w:p>
          <w:p w:rsidR="002B1776" w:rsidRDefault="002B1776" w:rsidP="00CC5F65">
            <w:pPr>
              <w:spacing w:line="360" w:lineRule="auto"/>
              <w:ind w:left="360"/>
              <w:jc w:val="both"/>
              <w:rPr>
                <w:rFonts w:ascii="Arial" w:hAnsi="Arial"/>
                <w:sz w:val="22"/>
                <w:szCs w:val="22"/>
              </w:rPr>
            </w:pPr>
          </w:p>
          <w:p w:rsidR="00CC5F65" w:rsidRDefault="00CC5F65" w:rsidP="00CC5F65">
            <w:pPr>
              <w:spacing w:line="360" w:lineRule="auto"/>
              <w:ind w:left="360"/>
              <w:jc w:val="both"/>
              <w:rPr>
                <w:rFonts w:ascii="Arial" w:hAnsi="Arial"/>
                <w:sz w:val="22"/>
                <w:szCs w:val="22"/>
              </w:rPr>
            </w:pPr>
          </w:p>
          <w:p w:rsidR="001A6A53" w:rsidRDefault="00611CD1" w:rsidP="00CC5F65">
            <w:pPr>
              <w:spacing w:line="360" w:lineRule="auto"/>
              <w:jc w:val="both"/>
            </w:pPr>
            <w:r>
              <w:rPr>
                <w:rFonts w:ascii="Arial" w:hAnsi="Arial"/>
                <w:sz w:val="22"/>
                <w:szCs w:val="22"/>
              </w:rPr>
              <w:t xml:space="preserve">                    </w:t>
            </w:r>
            <w:r w:rsidR="00CC5F65">
              <w:rPr>
                <w:rFonts w:ascii="Arial" w:hAnsi="Arial"/>
                <w:sz w:val="22"/>
                <w:szCs w:val="22"/>
              </w:rPr>
              <w:t>INVARIATO</w:t>
            </w:r>
          </w:p>
          <w:p w:rsidR="004D6FF8" w:rsidRDefault="004D6FF8" w:rsidP="001A6A53">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32</w:t>
            </w:r>
            <w:r>
              <w:rPr>
                <w:rFonts w:ascii="Arial" w:hAnsi="Arial"/>
                <w:b/>
                <w:bCs/>
                <w:sz w:val="22"/>
                <w:szCs w:val="22"/>
              </w:rPr>
              <w:t>: Giudizio di ammissibilità</w:t>
            </w:r>
          </w:p>
          <w:p w:rsidR="005427D6" w:rsidRPr="005427D6" w:rsidRDefault="004D6FF8" w:rsidP="0004079C">
            <w:pPr>
              <w:numPr>
                <w:ilvl w:val="0"/>
                <w:numId w:val="35"/>
              </w:numPr>
              <w:spacing w:line="360" w:lineRule="auto"/>
              <w:jc w:val="both"/>
            </w:pPr>
            <w:r>
              <w:rPr>
                <w:rFonts w:ascii="Arial" w:hAnsi="Arial"/>
                <w:sz w:val="22"/>
                <w:szCs w:val="22"/>
              </w:rPr>
              <w:t>Il Sindaco convoca, nei termini stabiliti dallo Statuto, la Commissione per i referendum</w:t>
            </w:r>
          </w:p>
          <w:p w:rsidR="004D6FF8" w:rsidRDefault="004D6FF8" w:rsidP="005427D6">
            <w:pPr>
              <w:spacing w:line="360" w:lineRule="auto"/>
              <w:ind w:left="360"/>
              <w:jc w:val="both"/>
            </w:pPr>
            <w:r>
              <w:rPr>
                <w:rFonts w:ascii="Arial" w:hAnsi="Arial"/>
                <w:sz w:val="22"/>
                <w:szCs w:val="22"/>
              </w:rPr>
              <w:t>.</w:t>
            </w:r>
          </w:p>
          <w:p w:rsidR="004D6FF8" w:rsidRPr="005427D6" w:rsidRDefault="004D6FF8" w:rsidP="0004079C">
            <w:pPr>
              <w:numPr>
                <w:ilvl w:val="0"/>
                <w:numId w:val="35"/>
              </w:numPr>
              <w:spacing w:line="360" w:lineRule="auto"/>
              <w:jc w:val="both"/>
            </w:pPr>
            <w:r>
              <w:rPr>
                <w:rFonts w:ascii="Arial" w:hAnsi="Arial"/>
                <w:sz w:val="22"/>
                <w:szCs w:val="22"/>
              </w:rPr>
              <w:lastRenderedPageBreak/>
              <w:t xml:space="preserve">La Commissione, entro trenta giorni dal ricevimento della proposta di cui al comma 4 del precedente articolo 30, si pronuncia, udito il Comitato promotore, sull’ammissibilità del quesito, limitando il suo esame unicamente agli aspetti di legittimità e di conformità al comma 3 dell’articolo 40 dello Statuto, nonché alla piena comprensibilità del quesito </w:t>
            </w:r>
            <w:proofErr w:type="gramStart"/>
            <w:r>
              <w:rPr>
                <w:rFonts w:ascii="Arial" w:hAnsi="Arial"/>
                <w:sz w:val="22"/>
                <w:szCs w:val="22"/>
              </w:rPr>
              <w:t>stesso..</w:t>
            </w:r>
            <w:proofErr w:type="gramEnd"/>
          </w:p>
          <w:p w:rsidR="005427D6" w:rsidRDefault="005427D6" w:rsidP="005427D6">
            <w:pPr>
              <w:spacing w:line="360" w:lineRule="auto"/>
              <w:ind w:left="360"/>
              <w:jc w:val="both"/>
            </w:pPr>
          </w:p>
          <w:p w:rsidR="004D6FF8" w:rsidRPr="00173DE6" w:rsidRDefault="004D6FF8" w:rsidP="0004079C">
            <w:pPr>
              <w:numPr>
                <w:ilvl w:val="0"/>
                <w:numId w:val="35"/>
              </w:numPr>
              <w:spacing w:line="360" w:lineRule="auto"/>
              <w:jc w:val="both"/>
            </w:pPr>
            <w:r>
              <w:rPr>
                <w:rFonts w:ascii="Arial" w:hAnsi="Arial"/>
                <w:sz w:val="22"/>
                <w:szCs w:val="22"/>
              </w:rPr>
              <w:t>La Commissione, ai fini dell’ammissibilità, può chiedere al Comitato promotore la riformulazione del quesito referendario e/o concordare gli eventuali adeguamenti e modifiche ritenute necessarie acquisendo, nel contempo, anche tramite audizione diretta, tutte le informazioni ed i chiarimenti dal Comitato stesso.</w:t>
            </w:r>
          </w:p>
          <w:p w:rsidR="00B31F85" w:rsidRDefault="00B31F85" w:rsidP="00B31F85">
            <w:pPr>
              <w:spacing w:line="360" w:lineRule="auto"/>
              <w:ind w:left="360"/>
              <w:jc w:val="both"/>
            </w:pPr>
          </w:p>
          <w:p w:rsidR="004D6FF8" w:rsidRDefault="004D6FF8" w:rsidP="0004079C">
            <w:pPr>
              <w:numPr>
                <w:ilvl w:val="0"/>
                <w:numId w:val="35"/>
              </w:numPr>
              <w:spacing w:line="360" w:lineRule="auto"/>
              <w:jc w:val="both"/>
            </w:pPr>
            <w:r>
              <w:rPr>
                <w:rFonts w:ascii="Arial" w:hAnsi="Arial"/>
                <w:sz w:val="22"/>
                <w:szCs w:val="22"/>
              </w:rPr>
              <w:t>Nel caso in cui il referendum sia proposto dai Consigli circoscrizionali, si procederà come segue:</w:t>
            </w:r>
          </w:p>
          <w:p w:rsidR="004D6FF8" w:rsidRDefault="004D6FF8" w:rsidP="0004079C">
            <w:pPr>
              <w:numPr>
                <w:ilvl w:val="0"/>
                <w:numId w:val="6"/>
              </w:numPr>
              <w:spacing w:line="360" w:lineRule="auto"/>
              <w:jc w:val="both"/>
            </w:pPr>
            <w:r>
              <w:rPr>
                <w:rFonts w:ascii="Arial" w:hAnsi="Arial"/>
                <w:sz w:val="22"/>
                <w:szCs w:val="22"/>
              </w:rPr>
              <w:t>se le richieste di riformulazione, condivise, riguardano aspetti meramente formali (richiami a norme, uso delle parole, maggiore precisione terminologica o sintattica, ecc.) senza interessare aspetti di sostanza di quanto già deliberato dai Consigli, il Comitato promotore dei Presidenti procederà agli adeguamenti senza dover interessare i Consigli medesimi;</w:t>
            </w:r>
          </w:p>
          <w:p w:rsidR="004D6FF8" w:rsidRDefault="004D6FF8" w:rsidP="0004079C">
            <w:pPr>
              <w:numPr>
                <w:ilvl w:val="0"/>
                <w:numId w:val="6"/>
              </w:numPr>
              <w:spacing w:line="360" w:lineRule="auto"/>
              <w:jc w:val="both"/>
            </w:pPr>
            <w:proofErr w:type="gramStart"/>
            <w:r>
              <w:rPr>
                <w:rFonts w:ascii="Arial" w:hAnsi="Arial"/>
                <w:sz w:val="22"/>
                <w:szCs w:val="22"/>
              </w:rPr>
              <w:t>se</w:t>
            </w:r>
            <w:proofErr w:type="gramEnd"/>
            <w:r>
              <w:rPr>
                <w:rFonts w:ascii="Arial" w:hAnsi="Arial"/>
                <w:sz w:val="22"/>
                <w:szCs w:val="22"/>
              </w:rPr>
              <w:t xml:space="preserve"> le richieste di riformulazione, condivise, riguardino aspetti di sostanza, dovrà procedersi alla  adozione di nuovi atti consiliari circoscrizionali;</w:t>
            </w:r>
          </w:p>
          <w:p w:rsidR="005427D6" w:rsidRPr="005427D6" w:rsidRDefault="004D6FF8" w:rsidP="0004079C">
            <w:pPr>
              <w:numPr>
                <w:ilvl w:val="0"/>
                <w:numId w:val="6"/>
              </w:numPr>
              <w:spacing w:line="360" w:lineRule="auto"/>
              <w:jc w:val="both"/>
            </w:pPr>
            <w:r>
              <w:rPr>
                <w:rFonts w:ascii="Arial" w:hAnsi="Arial"/>
                <w:sz w:val="22"/>
                <w:szCs w:val="22"/>
              </w:rPr>
              <w:lastRenderedPageBreak/>
              <w:t>se le richieste di riformulazione non siano condivise, il Comitato promotore dei Presidenti comunicherà le sue determinazioni</w:t>
            </w:r>
          </w:p>
          <w:p w:rsidR="004D6FF8" w:rsidRDefault="004D6FF8" w:rsidP="005427D6">
            <w:pPr>
              <w:spacing w:line="360" w:lineRule="auto"/>
              <w:ind w:left="360"/>
              <w:jc w:val="both"/>
            </w:pPr>
            <w:r>
              <w:rPr>
                <w:rFonts w:ascii="Arial" w:hAnsi="Arial"/>
                <w:sz w:val="22"/>
                <w:szCs w:val="22"/>
              </w:rPr>
              <w:t>.</w:t>
            </w:r>
          </w:p>
          <w:p w:rsidR="004D6FF8" w:rsidRPr="002A25DD" w:rsidRDefault="004D6FF8" w:rsidP="0004079C">
            <w:pPr>
              <w:numPr>
                <w:ilvl w:val="0"/>
                <w:numId w:val="35"/>
              </w:numPr>
              <w:spacing w:line="360" w:lineRule="auto"/>
              <w:jc w:val="both"/>
            </w:pPr>
            <w:r>
              <w:rPr>
                <w:rFonts w:ascii="Arial" w:hAnsi="Arial"/>
                <w:sz w:val="22"/>
                <w:szCs w:val="22"/>
              </w:rPr>
              <w:t>Nell’eventualità che la Commissione sia orientata ad esprimere giudizio negativo circa l’ammissibilità del quesito, prima di pronunciarsi ufficialmente, convoca il Coordinatore del Comitato promotore per acquisire ogni ulteriore elemento utile alla valutazione del caso e alla definizione del parere.</w:t>
            </w:r>
          </w:p>
          <w:p w:rsidR="002A25DD" w:rsidRDefault="002A25DD" w:rsidP="002A25DD">
            <w:pPr>
              <w:spacing w:line="360" w:lineRule="auto"/>
              <w:ind w:left="360"/>
              <w:jc w:val="both"/>
            </w:pPr>
          </w:p>
          <w:p w:rsidR="004D6FF8" w:rsidRPr="002A25DD" w:rsidRDefault="004D6FF8" w:rsidP="0004079C">
            <w:pPr>
              <w:numPr>
                <w:ilvl w:val="0"/>
                <w:numId w:val="35"/>
              </w:numPr>
              <w:spacing w:line="360" w:lineRule="auto"/>
              <w:jc w:val="both"/>
            </w:pPr>
            <w:r>
              <w:rPr>
                <w:rFonts w:ascii="Arial" w:hAnsi="Arial"/>
                <w:sz w:val="22"/>
                <w:szCs w:val="22"/>
              </w:rPr>
              <w:t>La non ammissibilità del quesito deve essere comunicata immediatamente, con atto motivato, al Sindaco, al Presidente del Consiglio Comunale ed ai Capigruppo consiliari. Il Sindaco provvede a notificare la decisione al Comitato promotore, entro cinque giorni dalla sua adozione.</w:t>
            </w:r>
          </w:p>
          <w:p w:rsidR="002A25DD" w:rsidRDefault="002A25DD" w:rsidP="002A25DD">
            <w:pPr>
              <w:pStyle w:val="Paragrafoelenco"/>
            </w:pPr>
          </w:p>
          <w:p w:rsidR="004D6FF8" w:rsidRPr="002A25DD" w:rsidRDefault="004D6FF8" w:rsidP="0004079C">
            <w:pPr>
              <w:numPr>
                <w:ilvl w:val="0"/>
                <w:numId w:val="35"/>
              </w:numPr>
              <w:spacing w:line="360" w:lineRule="auto"/>
              <w:jc w:val="both"/>
            </w:pPr>
            <w:r>
              <w:rPr>
                <w:rFonts w:ascii="Arial" w:hAnsi="Arial"/>
                <w:sz w:val="22"/>
                <w:szCs w:val="22"/>
              </w:rPr>
              <w:t>Qualora la richiesta referendaria venga dichiarata non ammissibile, il Comitato promotore può, entro trenta giorni dalla notifica della relativa decisione, chiedere il pronunciamento del Consiglio Comunale, che a maggioranza semplice decide in via definitiva.</w:t>
            </w:r>
          </w:p>
          <w:p w:rsidR="002A25DD" w:rsidRDefault="002A25DD" w:rsidP="002A25DD">
            <w:pPr>
              <w:pStyle w:val="Paragrafoelenco"/>
            </w:pPr>
          </w:p>
          <w:p w:rsidR="004D6FF8" w:rsidRPr="00173DE6" w:rsidRDefault="004D6FF8" w:rsidP="0004079C">
            <w:pPr>
              <w:numPr>
                <w:ilvl w:val="0"/>
                <w:numId w:val="35"/>
              </w:numPr>
              <w:spacing w:line="360" w:lineRule="auto"/>
              <w:jc w:val="both"/>
            </w:pPr>
            <w:r>
              <w:rPr>
                <w:rFonts w:ascii="Arial" w:hAnsi="Arial"/>
                <w:sz w:val="22"/>
                <w:szCs w:val="22"/>
              </w:rPr>
              <w:t>Se la richiesta di referendum viene ritenuta ammissibile, la decisione viene immediatamente comunicata al Sindaco, al Presidente del Consiglio Comunale ed ai Capigruppo consiliari. Il Sindaco notifica il provvedimento al Comitato promotore entro cinque giorni dalla sua adozione.</w:t>
            </w:r>
          </w:p>
          <w:p w:rsidR="00251636" w:rsidRDefault="00251636" w:rsidP="00173DE6">
            <w:pPr>
              <w:spacing w:line="360" w:lineRule="auto"/>
              <w:jc w:val="both"/>
            </w:pPr>
          </w:p>
          <w:p w:rsidR="002A25DD" w:rsidRPr="002A25DD" w:rsidRDefault="004D6FF8" w:rsidP="0004079C">
            <w:pPr>
              <w:numPr>
                <w:ilvl w:val="0"/>
                <w:numId w:val="35"/>
              </w:numPr>
              <w:spacing w:line="360" w:lineRule="auto"/>
              <w:jc w:val="both"/>
            </w:pPr>
            <w:r>
              <w:rPr>
                <w:rFonts w:ascii="Arial" w:hAnsi="Arial"/>
                <w:sz w:val="22"/>
                <w:szCs w:val="22"/>
              </w:rPr>
              <w:lastRenderedPageBreak/>
              <w:t>Ove, successivamente alla dichiarazione di ammissibilità e prima della votazione, l’atto oggetto del referendum sia integralmente revocato o, comunque, sia integralmente divenuto inefficace o abbia esaurito i suoi effetti, il Sindaco ordina la conclusione del procedimento referendario dandone comunicazione al Comitato promotore e, con pubblici manifesti, alla cittadinanza. Qualora, nella fase procedimentale precedente, intervenga la modifica dell’atto oggetto del referendum, il Sindaco richiede alla Commissione per i referendum, sentito il Comitato promotore, la valutazione circa l’idoneità della modifica a superare il quesito referendario e, ove l’atto di modifica sia valutato idoneo, egli ordina la conclusione del procedimento, in analogia con quanto stabilito in precedenza mentre, in caso contrario, dispone la prosecuzione del procedimento  e il quesito viene riformulato dalla Commissione per i referendum, sentito il Comitato promotore, in modo tale da essere concentrato sull’atto risultante dalla modifica</w:t>
            </w:r>
          </w:p>
          <w:p w:rsidR="004D6FF8" w:rsidRPr="00173DE6" w:rsidRDefault="004D6FF8" w:rsidP="002A25DD">
            <w:pPr>
              <w:spacing w:line="360" w:lineRule="auto"/>
              <w:ind w:left="360"/>
              <w:jc w:val="both"/>
            </w:pPr>
          </w:p>
          <w:p w:rsidR="004D6FF8" w:rsidRPr="002A25DD" w:rsidRDefault="004D6FF8" w:rsidP="0004079C">
            <w:pPr>
              <w:numPr>
                <w:ilvl w:val="0"/>
                <w:numId w:val="35"/>
              </w:numPr>
              <w:spacing w:line="360" w:lineRule="auto"/>
              <w:jc w:val="both"/>
            </w:pPr>
            <w:r>
              <w:rPr>
                <w:rFonts w:ascii="Arial" w:hAnsi="Arial"/>
                <w:sz w:val="22"/>
                <w:szCs w:val="22"/>
              </w:rPr>
              <w:t>Tutte le decisioni inerenti il giudizio della Commissione sull’ammissibilità o meno del referendum devono essere comunicate al Sindaco, al Presidente del Consiglio Comunale e ai Capigruppo consiliari; notificate al Comitato promotore ed affisse all’Albo Pretorio del Comune.</w:t>
            </w:r>
          </w:p>
          <w:p w:rsidR="002A25DD" w:rsidRDefault="002A25DD" w:rsidP="002A25DD">
            <w:pPr>
              <w:pStyle w:val="Paragrafoelenco"/>
            </w:pPr>
          </w:p>
          <w:p w:rsidR="002A25DD" w:rsidRDefault="002A25DD" w:rsidP="002A25DD">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32</w:t>
            </w:r>
            <w:r>
              <w:rPr>
                <w:rFonts w:ascii="Arial" w:hAnsi="Arial"/>
                <w:b/>
                <w:bCs/>
                <w:sz w:val="22"/>
                <w:szCs w:val="22"/>
              </w:rPr>
              <w:t>: Giudizio di ammissibilità</w:t>
            </w:r>
          </w:p>
          <w:p w:rsidR="005427D6" w:rsidRDefault="00CD4448" w:rsidP="00CD4448">
            <w:pPr>
              <w:spacing w:line="360" w:lineRule="auto"/>
              <w:ind w:left="360"/>
              <w:jc w:val="both"/>
              <w:rPr>
                <w:rFonts w:ascii="Arial" w:hAnsi="Arial"/>
                <w:sz w:val="22"/>
                <w:szCs w:val="22"/>
              </w:rPr>
            </w:pPr>
            <w:r>
              <w:rPr>
                <w:rFonts w:ascii="Arial" w:hAnsi="Arial"/>
                <w:sz w:val="22"/>
                <w:szCs w:val="22"/>
              </w:rPr>
              <w:t>1.</w:t>
            </w:r>
            <w:r w:rsidR="00C759E8">
              <w:rPr>
                <w:rFonts w:ascii="Arial" w:hAnsi="Arial"/>
                <w:sz w:val="22"/>
                <w:szCs w:val="22"/>
              </w:rPr>
              <w:t>I</w:t>
            </w:r>
            <w:r w:rsidR="005427D6">
              <w:rPr>
                <w:rFonts w:ascii="Arial" w:hAnsi="Arial"/>
                <w:sz w:val="22"/>
                <w:szCs w:val="22"/>
              </w:rPr>
              <w:t>NVARIATO</w:t>
            </w:r>
          </w:p>
          <w:p w:rsidR="00C759E8" w:rsidRDefault="00C759E8" w:rsidP="00CD4448">
            <w:pPr>
              <w:spacing w:line="360" w:lineRule="auto"/>
              <w:ind w:left="360"/>
              <w:jc w:val="both"/>
            </w:pPr>
          </w:p>
          <w:p w:rsidR="005427D6" w:rsidRDefault="005427D6" w:rsidP="00CD4448">
            <w:pPr>
              <w:spacing w:line="360" w:lineRule="auto"/>
              <w:ind w:left="360"/>
              <w:jc w:val="both"/>
            </w:pPr>
          </w:p>
          <w:p w:rsidR="00C759E8" w:rsidRDefault="00CD4448" w:rsidP="00CD4448">
            <w:pPr>
              <w:spacing w:line="360" w:lineRule="auto"/>
              <w:ind w:left="360"/>
              <w:jc w:val="both"/>
            </w:pPr>
            <w:r>
              <w:rPr>
                <w:rFonts w:ascii="Arial" w:hAnsi="Arial"/>
                <w:sz w:val="22"/>
                <w:szCs w:val="22"/>
              </w:rPr>
              <w:lastRenderedPageBreak/>
              <w:t>2.</w:t>
            </w:r>
            <w:r w:rsidR="005427D6">
              <w:rPr>
                <w:rFonts w:ascii="Arial" w:hAnsi="Arial"/>
                <w:sz w:val="22"/>
                <w:szCs w:val="22"/>
              </w:rPr>
              <w:t>INVARIATO</w:t>
            </w:r>
            <w:r w:rsidR="00C759E8">
              <w:rPr>
                <w:rFonts w:ascii="Arial" w:hAnsi="Arial"/>
                <w:sz w:val="22"/>
                <w:szCs w:val="22"/>
              </w:rPr>
              <w:t>.</w:t>
            </w: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27923" w:rsidRDefault="00527923"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CD4448" w:rsidP="00CD4448">
            <w:pPr>
              <w:spacing w:line="360" w:lineRule="auto"/>
              <w:ind w:left="360"/>
              <w:jc w:val="both"/>
              <w:rPr>
                <w:rFonts w:ascii="Arial" w:hAnsi="Arial"/>
                <w:sz w:val="22"/>
                <w:szCs w:val="22"/>
              </w:rPr>
            </w:pPr>
            <w:r>
              <w:rPr>
                <w:rFonts w:ascii="Arial" w:hAnsi="Arial"/>
                <w:sz w:val="22"/>
                <w:szCs w:val="22"/>
              </w:rPr>
              <w:t>3.</w:t>
            </w:r>
            <w:r w:rsidR="005427D6">
              <w:rPr>
                <w:rFonts w:ascii="Arial" w:hAnsi="Arial"/>
                <w:sz w:val="22"/>
                <w:szCs w:val="22"/>
              </w:rPr>
              <w:t>INVARIATO</w:t>
            </w: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C759E8" w:rsidRDefault="00C759E8" w:rsidP="00CD4448">
            <w:pPr>
              <w:spacing w:line="360" w:lineRule="auto"/>
              <w:ind w:left="360"/>
              <w:jc w:val="both"/>
              <w:rPr>
                <w:rFonts w:ascii="Arial" w:hAnsi="Arial"/>
                <w:sz w:val="22"/>
                <w:szCs w:val="22"/>
              </w:rPr>
            </w:pPr>
            <w:r>
              <w:rPr>
                <w:rFonts w:ascii="Arial" w:hAnsi="Arial"/>
                <w:sz w:val="22"/>
                <w:szCs w:val="22"/>
              </w:rPr>
              <w:t>.</w:t>
            </w:r>
          </w:p>
          <w:p w:rsidR="00B31F85" w:rsidRDefault="00B31F85" w:rsidP="00CD4448">
            <w:pPr>
              <w:spacing w:line="360" w:lineRule="auto"/>
              <w:ind w:left="360"/>
              <w:jc w:val="both"/>
            </w:pPr>
          </w:p>
          <w:p w:rsidR="00C516B4" w:rsidRDefault="00C516B4" w:rsidP="00CD4448">
            <w:pPr>
              <w:spacing w:line="360" w:lineRule="auto"/>
              <w:ind w:left="360"/>
              <w:jc w:val="both"/>
            </w:pPr>
          </w:p>
          <w:p w:rsidR="005427D6" w:rsidRDefault="005427D6" w:rsidP="00CD4448">
            <w:pPr>
              <w:spacing w:line="360" w:lineRule="auto"/>
              <w:ind w:left="360"/>
              <w:jc w:val="both"/>
            </w:pPr>
          </w:p>
          <w:p w:rsidR="00CD4448" w:rsidRDefault="00CD4448" w:rsidP="00CD4448">
            <w:pPr>
              <w:spacing w:line="360" w:lineRule="auto"/>
              <w:ind w:left="360"/>
              <w:jc w:val="both"/>
              <w:rPr>
                <w:rFonts w:ascii="Arial" w:hAnsi="Arial"/>
                <w:sz w:val="22"/>
                <w:szCs w:val="22"/>
              </w:rPr>
            </w:pPr>
            <w:r w:rsidRPr="00611CD1">
              <w:rPr>
                <w:rFonts w:ascii="Arial" w:hAnsi="Arial"/>
                <w:sz w:val="22"/>
                <w:szCs w:val="22"/>
                <w:highlight w:val="yellow"/>
              </w:rPr>
              <w:t>4.ABROGATO</w:t>
            </w: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CD4448" w:rsidRDefault="00CD4448" w:rsidP="00CD4448">
            <w:pPr>
              <w:spacing w:line="360" w:lineRule="auto"/>
              <w:ind w:left="360"/>
              <w:jc w:val="both"/>
              <w:rPr>
                <w:rFonts w:ascii="Arial" w:hAnsi="Arial"/>
                <w:sz w:val="22"/>
                <w:szCs w:val="22"/>
              </w:rPr>
            </w:pPr>
          </w:p>
          <w:p w:rsidR="00843E56" w:rsidRDefault="00843E56" w:rsidP="00CD4448">
            <w:pPr>
              <w:spacing w:line="360" w:lineRule="auto"/>
              <w:ind w:left="360"/>
              <w:jc w:val="both"/>
              <w:rPr>
                <w:rFonts w:ascii="Arial" w:hAnsi="Arial"/>
                <w:sz w:val="22"/>
                <w:szCs w:val="22"/>
              </w:rPr>
            </w:pPr>
          </w:p>
          <w:p w:rsidR="00251636" w:rsidRDefault="00251636" w:rsidP="00CD4448">
            <w:pPr>
              <w:spacing w:line="360" w:lineRule="auto"/>
              <w:ind w:left="360"/>
              <w:jc w:val="both"/>
              <w:rPr>
                <w:rFonts w:ascii="Arial" w:hAnsi="Arial"/>
                <w:sz w:val="22"/>
                <w:szCs w:val="22"/>
              </w:rPr>
            </w:pPr>
          </w:p>
          <w:p w:rsidR="00843E56" w:rsidRDefault="00843E56" w:rsidP="00CD4448">
            <w:pPr>
              <w:spacing w:line="360" w:lineRule="auto"/>
              <w:ind w:left="360"/>
              <w:jc w:val="both"/>
              <w:rPr>
                <w:rFonts w:ascii="Arial" w:hAnsi="Arial"/>
                <w:sz w:val="22"/>
                <w:szCs w:val="22"/>
              </w:rPr>
            </w:pPr>
          </w:p>
          <w:p w:rsidR="00C759E8" w:rsidRDefault="002A25DD" w:rsidP="00CD4448">
            <w:pPr>
              <w:spacing w:line="360" w:lineRule="auto"/>
              <w:ind w:left="360"/>
              <w:jc w:val="both"/>
              <w:rPr>
                <w:rFonts w:ascii="Arial" w:hAnsi="Arial"/>
                <w:sz w:val="22"/>
                <w:szCs w:val="22"/>
              </w:rPr>
            </w:pPr>
            <w:r>
              <w:rPr>
                <w:rFonts w:ascii="Arial" w:hAnsi="Arial"/>
                <w:sz w:val="22"/>
                <w:szCs w:val="22"/>
              </w:rPr>
              <w:t>4</w:t>
            </w:r>
            <w:r w:rsidR="00CD4448">
              <w:rPr>
                <w:rFonts w:ascii="Arial" w:hAnsi="Arial"/>
                <w:sz w:val="22"/>
                <w:szCs w:val="22"/>
              </w:rPr>
              <w:t>.</w:t>
            </w:r>
            <w:r w:rsidR="005427D6">
              <w:rPr>
                <w:rFonts w:ascii="Arial" w:hAnsi="Arial"/>
                <w:sz w:val="22"/>
                <w:szCs w:val="22"/>
              </w:rPr>
              <w:t>INVARIATO</w:t>
            </w: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2A25DD" w:rsidRDefault="002A25DD" w:rsidP="00CD4448">
            <w:pPr>
              <w:spacing w:line="360" w:lineRule="auto"/>
              <w:ind w:left="360"/>
              <w:jc w:val="both"/>
              <w:rPr>
                <w:rFonts w:ascii="Arial" w:hAnsi="Arial"/>
                <w:sz w:val="22"/>
                <w:szCs w:val="22"/>
              </w:rPr>
            </w:pPr>
          </w:p>
          <w:p w:rsidR="005427D6" w:rsidRDefault="00C759E8" w:rsidP="00C759E8">
            <w:pPr>
              <w:spacing w:line="360" w:lineRule="auto"/>
              <w:ind w:left="360"/>
              <w:jc w:val="both"/>
              <w:rPr>
                <w:rFonts w:ascii="Arial" w:hAnsi="Arial"/>
                <w:sz w:val="22"/>
                <w:szCs w:val="22"/>
              </w:rPr>
            </w:pPr>
            <w:r>
              <w:rPr>
                <w:rFonts w:ascii="Arial" w:hAnsi="Arial"/>
                <w:sz w:val="22"/>
                <w:szCs w:val="22"/>
              </w:rPr>
              <w:t>.</w:t>
            </w:r>
            <w:r w:rsidR="002A25DD">
              <w:rPr>
                <w:rFonts w:ascii="Arial" w:hAnsi="Arial"/>
                <w:sz w:val="22"/>
                <w:szCs w:val="22"/>
              </w:rPr>
              <w:t>5</w:t>
            </w:r>
            <w:r w:rsidR="00CD4448">
              <w:rPr>
                <w:rFonts w:ascii="Arial" w:hAnsi="Arial"/>
                <w:sz w:val="22"/>
                <w:szCs w:val="22"/>
              </w:rPr>
              <w:t>.</w:t>
            </w:r>
            <w:r w:rsidR="005427D6">
              <w:rPr>
                <w:rFonts w:ascii="Arial" w:hAnsi="Arial"/>
                <w:sz w:val="22"/>
                <w:szCs w:val="22"/>
              </w:rPr>
              <w:t xml:space="preserve"> INVARIATO</w:t>
            </w:r>
          </w:p>
          <w:p w:rsidR="005427D6" w:rsidRDefault="005427D6" w:rsidP="00C759E8">
            <w:pPr>
              <w:spacing w:line="360" w:lineRule="auto"/>
              <w:ind w:left="360"/>
              <w:jc w:val="both"/>
              <w:rPr>
                <w:rFonts w:ascii="Arial" w:hAnsi="Arial"/>
                <w:sz w:val="22"/>
                <w:szCs w:val="22"/>
              </w:rPr>
            </w:pPr>
          </w:p>
          <w:p w:rsidR="005427D6" w:rsidRDefault="005427D6" w:rsidP="00C759E8">
            <w:pPr>
              <w:spacing w:line="360" w:lineRule="auto"/>
              <w:ind w:left="360"/>
              <w:jc w:val="both"/>
              <w:rPr>
                <w:rFonts w:ascii="Arial" w:hAnsi="Arial"/>
                <w:sz w:val="22"/>
                <w:szCs w:val="22"/>
              </w:rPr>
            </w:pPr>
          </w:p>
          <w:p w:rsidR="005427D6" w:rsidRDefault="005427D6" w:rsidP="00C759E8">
            <w:pPr>
              <w:spacing w:line="360" w:lineRule="auto"/>
              <w:ind w:left="360"/>
              <w:jc w:val="both"/>
              <w:rPr>
                <w:rFonts w:ascii="Arial" w:hAnsi="Arial"/>
                <w:sz w:val="22"/>
                <w:szCs w:val="22"/>
              </w:rPr>
            </w:pPr>
          </w:p>
          <w:p w:rsidR="005427D6" w:rsidRDefault="005427D6" w:rsidP="00C759E8">
            <w:pPr>
              <w:spacing w:line="360" w:lineRule="auto"/>
              <w:ind w:left="360"/>
              <w:jc w:val="both"/>
              <w:rPr>
                <w:rFonts w:ascii="Arial" w:hAnsi="Arial"/>
                <w:sz w:val="22"/>
                <w:szCs w:val="22"/>
              </w:rPr>
            </w:pPr>
          </w:p>
          <w:p w:rsidR="005427D6" w:rsidRDefault="005427D6" w:rsidP="00C759E8">
            <w:pPr>
              <w:spacing w:line="360" w:lineRule="auto"/>
              <w:ind w:left="360"/>
              <w:jc w:val="both"/>
              <w:rPr>
                <w:rFonts w:ascii="Arial" w:hAnsi="Arial"/>
                <w:sz w:val="22"/>
                <w:szCs w:val="22"/>
              </w:rPr>
            </w:pPr>
          </w:p>
          <w:p w:rsidR="005427D6" w:rsidRDefault="005427D6" w:rsidP="00C759E8">
            <w:pPr>
              <w:spacing w:line="360" w:lineRule="auto"/>
              <w:ind w:left="360"/>
              <w:jc w:val="both"/>
              <w:rPr>
                <w:rFonts w:ascii="Arial" w:hAnsi="Arial"/>
                <w:sz w:val="22"/>
                <w:szCs w:val="22"/>
              </w:rPr>
            </w:pPr>
          </w:p>
          <w:p w:rsidR="002A25DD" w:rsidRDefault="002A25DD" w:rsidP="00C759E8">
            <w:pPr>
              <w:spacing w:line="360" w:lineRule="auto"/>
              <w:ind w:left="360"/>
              <w:jc w:val="both"/>
              <w:rPr>
                <w:rFonts w:ascii="Arial" w:hAnsi="Arial"/>
                <w:sz w:val="22"/>
                <w:szCs w:val="22"/>
              </w:rPr>
            </w:pPr>
          </w:p>
          <w:p w:rsidR="005427D6" w:rsidRDefault="002A25DD" w:rsidP="00CD4448">
            <w:pPr>
              <w:spacing w:line="360" w:lineRule="auto"/>
              <w:ind w:left="360"/>
              <w:jc w:val="both"/>
              <w:rPr>
                <w:rFonts w:ascii="Arial" w:hAnsi="Arial"/>
                <w:sz w:val="22"/>
                <w:szCs w:val="22"/>
              </w:rPr>
            </w:pPr>
            <w:r>
              <w:rPr>
                <w:rFonts w:ascii="Arial" w:hAnsi="Arial"/>
                <w:sz w:val="22"/>
                <w:szCs w:val="22"/>
              </w:rPr>
              <w:t>6</w:t>
            </w:r>
            <w:r w:rsidR="00CD4448">
              <w:rPr>
                <w:rFonts w:ascii="Arial" w:hAnsi="Arial"/>
                <w:sz w:val="22"/>
                <w:szCs w:val="22"/>
              </w:rPr>
              <w:t>.</w:t>
            </w:r>
            <w:r w:rsidR="005427D6">
              <w:rPr>
                <w:rFonts w:ascii="Arial" w:hAnsi="Arial"/>
                <w:sz w:val="22"/>
                <w:szCs w:val="22"/>
              </w:rPr>
              <w:t>INVARIATO</w:t>
            </w: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5427D6" w:rsidRDefault="005427D6" w:rsidP="00CD4448">
            <w:pPr>
              <w:spacing w:line="360" w:lineRule="auto"/>
              <w:ind w:left="360"/>
              <w:jc w:val="both"/>
              <w:rPr>
                <w:rFonts w:ascii="Arial" w:hAnsi="Arial"/>
                <w:sz w:val="22"/>
                <w:szCs w:val="22"/>
              </w:rPr>
            </w:pPr>
          </w:p>
          <w:p w:rsidR="002A25DD" w:rsidRDefault="002A25DD" w:rsidP="00CD4448">
            <w:pPr>
              <w:spacing w:line="360" w:lineRule="auto"/>
              <w:ind w:left="360"/>
              <w:jc w:val="both"/>
              <w:rPr>
                <w:rFonts w:ascii="Arial" w:hAnsi="Arial"/>
                <w:sz w:val="22"/>
                <w:szCs w:val="22"/>
              </w:rPr>
            </w:pPr>
          </w:p>
          <w:p w:rsidR="00C759E8" w:rsidRDefault="00E328A6" w:rsidP="00CD4448">
            <w:pPr>
              <w:spacing w:line="360" w:lineRule="auto"/>
              <w:ind w:left="360"/>
              <w:jc w:val="both"/>
            </w:pPr>
            <w:r>
              <w:rPr>
                <w:rFonts w:ascii="Arial" w:hAnsi="Arial"/>
                <w:sz w:val="22"/>
                <w:szCs w:val="22"/>
              </w:rPr>
              <w:t>.</w:t>
            </w:r>
            <w:r w:rsidR="00C759E8">
              <w:rPr>
                <w:rFonts w:ascii="Arial" w:hAnsi="Arial"/>
                <w:sz w:val="22"/>
                <w:szCs w:val="22"/>
              </w:rPr>
              <w:t>.</w:t>
            </w:r>
          </w:p>
          <w:p w:rsidR="00E328A6" w:rsidRDefault="002A25DD" w:rsidP="00CD4448">
            <w:pPr>
              <w:spacing w:line="360" w:lineRule="auto"/>
              <w:ind w:left="360"/>
              <w:jc w:val="both"/>
              <w:rPr>
                <w:rFonts w:ascii="Arial" w:hAnsi="Arial"/>
                <w:sz w:val="22"/>
                <w:szCs w:val="22"/>
                <w:highlight w:val="yellow"/>
              </w:rPr>
            </w:pPr>
            <w:r>
              <w:rPr>
                <w:rFonts w:ascii="Arial" w:hAnsi="Arial"/>
                <w:sz w:val="22"/>
                <w:szCs w:val="22"/>
                <w:highlight w:val="yellow"/>
              </w:rPr>
              <w:t>7</w:t>
            </w:r>
            <w:r w:rsidR="00CD4448" w:rsidRPr="007F0DE4">
              <w:rPr>
                <w:rFonts w:ascii="Arial" w:hAnsi="Arial"/>
                <w:sz w:val="22"/>
                <w:szCs w:val="22"/>
                <w:highlight w:val="yellow"/>
              </w:rPr>
              <w:t>.</w:t>
            </w:r>
            <w:r w:rsidR="00C759E8" w:rsidRPr="007F0DE4">
              <w:rPr>
                <w:rFonts w:ascii="Arial" w:hAnsi="Arial"/>
                <w:sz w:val="22"/>
                <w:szCs w:val="22"/>
                <w:highlight w:val="yellow"/>
              </w:rPr>
              <w:t xml:space="preserve">Se la richiesta di referendum viene ritenuta ammissibile, la decisione </w:t>
            </w:r>
            <w:proofErr w:type="gramStart"/>
            <w:r w:rsidR="00C759E8" w:rsidRPr="007F0DE4">
              <w:rPr>
                <w:rFonts w:ascii="Arial" w:hAnsi="Arial"/>
                <w:sz w:val="22"/>
                <w:szCs w:val="22"/>
                <w:highlight w:val="yellow"/>
              </w:rPr>
              <w:t>viene  comunicata</w:t>
            </w:r>
            <w:proofErr w:type="gramEnd"/>
            <w:r w:rsidR="00C759E8" w:rsidRPr="007F0DE4">
              <w:rPr>
                <w:rFonts w:ascii="Arial" w:hAnsi="Arial"/>
                <w:sz w:val="22"/>
                <w:szCs w:val="22"/>
                <w:highlight w:val="yellow"/>
              </w:rPr>
              <w:t xml:space="preserve"> al Sindaco, al Presidente del Consiglio Comunale ed ai Capigruppo consiliari. Il Sindaco notifica il provvedimento al Comitato promotore entro </w:t>
            </w:r>
            <w:r w:rsidR="007F0DE4" w:rsidRPr="007F0DE4">
              <w:rPr>
                <w:rFonts w:ascii="Arial" w:hAnsi="Arial"/>
                <w:sz w:val="22"/>
                <w:szCs w:val="22"/>
                <w:highlight w:val="yellow"/>
              </w:rPr>
              <w:t xml:space="preserve">cinque </w:t>
            </w:r>
            <w:r w:rsidR="00C759E8" w:rsidRPr="007F0DE4">
              <w:rPr>
                <w:rFonts w:ascii="Arial" w:hAnsi="Arial"/>
                <w:sz w:val="22"/>
                <w:szCs w:val="22"/>
                <w:highlight w:val="yellow"/>
              </w:rPr>
              <w:t>giorni da</w:t>
            </w:r>
            <w:r w:rsidR="007F0DE4" w:rsidRPr="007F0DE4">
              <w:rPr>
                <w:rFonts w:ascii="Arial" w:hAnsi="Arial"/>
                <w:sz w:val="22"/>
                <w:szCs w:val="22"/>
                <w:highlight w:val="yellow"/>
              </w:rPr>
              <w:t>l</w:t>
            </w:r>
            <w:r w:rsidR="00E328A6">
              <w:rPr>
                <w:rFonts w:ascii="Arial" w:hAnsi="Arial"/>
                <w:sz w:val="22"/>
                <w:szCs w:val="22"/>
                <w:highlight w:val="yellow"/>
              </w:rPr>
              <w:t xml:space="preserve">la sua adozione </w:t>
            </w:r>
          </w:p>
          <w:p w:rsidR="005427D6" w:rsidRDefault="005427D6" w:rsidP="00CD4448">
            <w:pPr>
              <w:spacing w:line="360" w:lineRule="auto"/>
              <w:ind w:left="360"/>
              <w:jc w:val="both"/>
              <w:rPr>
                <w:rFonts w:ascii="Arial" w:hAnsi="Arial"/>
                <w:sz w:val="22"/>
                <w:szCs w:val="22"/>
                <w:highlight w:val="yellow"/>
              </w:rPr>
            </w:pPr>
          </w:p>
          <w:p w:rsidR="007F0DE4" w:rsidRDefault="00CD4448" w:rsidP="00CD4448">
            <w:pPr>
              <w:spacing w:line="360" w:lineRule="auto"/>
              <w:ind w:left="360"/>
              <w:jc w:val="both"/>
              <w:rPr>
                <w:rFonts w:ascii="Arial" w:hAnsi="Arial"/>
                <w:sz w:val="22"/>
                <w:szCs w:val="22"/>
              </w:rPr>
            </w:pPr>
            <w:r>
              <w:rPr>
                <w:rFonts w:ascii="Arial" w:hAnsi="Arial"/>
                <w:sz w:val="22"/>
                <w:szCs w:val="22"/>
              </w:rPr>
              <w:lastRenderedPageBreak/>
              <w:t>9.</w:t>
            </w:r>
            <w:r w:rsidR="004F4049">
              <w:rPr>
                <w:rFonts w:ascii="Arial" w:hAnsi="Arial"/>
                <w:sz w:val="22"/>
                <w:szCs w:val="22"/>
              </w:rPr>
              <w:t>INVARIATO</w:t>
            </w:r>
          </w:p>
          <w:p w:rsidR="00C759E8" w:rsidRDefault="00C759E8" w:rsidP="00CD4448">
            <w:pPr>
              <w:spacing w:line="360" w:lineRule="auto"/>
              <w:ind w:left="360"/>
              <w:jc w:val="both"/>
              <w:rPr>
                <w:rFonts w:ascii="Arial" w:hAnsi="Arial"/>
                <w:sz w:val="22"/>
                <w:szCs w:val="22"/>
              </w:rPr>
            </w:pPr>
            <w:r>
              <w:rPr>
                <w:rFonts w:ascii="Arial" w:hAnsi="Arial"/>
                <w:sz w:val="22"/>
                <w:szCs w:val="22"/>
              </w:rPr>
              <w:t xml:space="preserve"> </w:t>
            </w: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rPr>
                <w:rFonts w:ascii="Arial" w:hAnsi="Arial"/>
                <w:sz w:val="22"/>
                <w:szCs w:val="22"/>
              </w:rPr>
            </w:pPr>
          </w:p>
          <w:p w:rsidR="004F4049" w:rsidRDefault="004F4049" w:rsidP="00CD4448">
            <w:pPr>
              <w:spacing w:line="360" w:lineRule="auto"/>
              <w:ind w:left="360"/>
              <w:jc w:val="both"/>
            </w:pPr>
          </w:p>
          <w:p w:rsidR="002A25DD" w:rsidRDefault="002A25DD" w:rsidP="00CD4448">
            <w:pPr>
              <w:spacing w:line="360" w:lineRule="auto"/>
              <w:ind w:left="360"/>
              <w:jc w:val="both"/>
            </w:pPr>
          </w:p>
          <w:p w:rsidR="00C759E8" w:rsidRDefault="002A25DD" w:rsidP="00CD4448">
            <w:pPr>
              <w:spacing w:line="360" w:lineRule="auto"/>
              <w:ind w:left="360"/>
              <w:jc w:val="both"/>
            </w:pPr>
            <w:r>
              <w:rPr>
                <w:rFonts w:ascii="Arial" w:hAnsi="Arial"/>
                <w:sz w:val="22"/>
                <w:szCs w:val="22"/>
              </w:rPr>
              <w:t>9</w:t>
            </w:r>
            <w:r w:rsidR="00CD4448">
              <w:rPr>
                <w:rFonts w:ascii="Arial" w:hAnsi="Arial"/>
                <w:sz w:val="22"/>
                <w:szCs w:val="22"/>
              </w:rPr>
              <w:t>.</w:t>
            </w:r>
            <w:r w:rsidR="004F4049">
              <w:rPr>
                <w:rFonts w:ascii="Arial" w:hAnsi="Arial"/>
                <w:sz w:val="22"/>
                <w:szCs w:val="22"/>
              </w:rPr>
              <w:t>INVARIATO</w:t>
            </w:r>
          </w:p>
          <w:p w:rsidR="00C759E8" w:rsidRDefault="00C759E8" w:rsidP="00C759E8">
            <w:pPr>
              <w:spacing w:line="360" w:lineRule="auto"/>
              <w:ind w:left="360"/>
              <w:jc w:val="both"/>
            </w:pPr>
          </w:p>
          <w:p w:rsidR="00C759E8" w:rsidRPr="00C759E8" w:rsidRDefault="00C759E8" w:rsidP="00C759E8">
            <w:pPr>
              <w:spacing w:line="360" w:lineRule="auto"/>
              <w:ind w:left="360"/>
              <w:jc w:val="both"/>
            </w:pPr>
          </w:p>
          <w:p w:rsidR="004D6FF8" w:rsidRDefault="004D6FF8" w:rsidP="00C759E8">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33: </w:t>
            </w:r>
            <w:r>
              <w:rPr>
                <w:rFonts w:ascii="Arial" w:hAnsi="Arial"/>
                <w:b/>
                <w:bCs/>
                <w:sz w:val="22"/>
                <w:szCs w:val="22"/>
              </w:rPr>
              <w:t>Firme dei sottoscrittori - caratteristiche dei moduli</w:t>
            </w:r>
          </w:p>
          <w:p w:rsidR="004D6FF8" w:rsidRPr="00843E56" w:rsidRDefault="004D6FF8" w:rsidP="0004079C">
            <w:pPr>
              <w:numPr>
                <w:ilvl w:val="0"/>
                <w:numId w:val="29"/>
              </w:numPr>
              <w:spacing w:line="360" w:lineRule="auto"/>
              <w:jc w:val="both"/>
            </w:pPr>
            <w:r>
              <w:rPr>
                <w:rFonts w:ascii="Arial" w:hAnsi="Arial"/>
                <w:sz w:val="22"/>
                <w:szCs w:val="22"/>
              </w:rPr>
              <w:lastRenderedPageBreak/>
              <w:t>Qualora la richiesta di referendum sia stata giudicata ammissibile, il Comitato promotore costituito dai cittadini, entro novanta giorni dalla data di notifica della decisione della Commissione per i referendum o del Consiglio Comunale, procede alla raccolta delle firme necessarie e al loro deposito presso il Segretario Generale del Comune.</w:t>
            </w:r>
          </w:p>
          <w:p w:rsidR="00843E56" w:rsidRDefault="00843E56" w:rsidP="00843E56">
            <w:pPr>
              <w:spacing w:line="360" w:lineRule="auto"/>
              <w:ind w:left="360"/>
              <w:jc w:val="both"/>
            </w:pPr>
          </w:p>
          <w:p w:rsidR="004D6FF8" w:rsidRPr="00843E56" w:rsidRDefault="004D6FF8" w:rsidP="0004079C">
            <w:pPr>
              <w:numPr>
                <w:ilvl w:val="0"/>
                <w:numId w:val="29"/>
              </w:numPr>
              <w:spacing w:line="360" w:lineRule="auto"/>
              <w:jc w:val="both"/>
            </w:pPr>
            <w:r>
              <w:rPr>
                <w:rFonts w:ascii="Arial" w:hAnsi="Arial"/>
                <w:sz w:val="22"/>
                <w:szCs w:val="22"/>
              </w:rPr>
              <w:t>Le firme dei sottoscrittori devono essere in numero non inferiore ad 1/30 degli aventi diritto al voto per le elezioni comunali, calcolato al 31 dicembre dell’anno precedente. Ai fini del raggiungimento del numero di firme necessario, vengono conteggiate anche quelle già debitamente raccolte per la costituzione del Comitato promotore.</w:t>
            </w:r>
          </w:p>
          <w:p w:rsidR="00843E56" w:rsidRDefault="00843E56" w:rsidP="00843E56">
            <w:pPr>
              <w:pStyle w:val="Paragrafoelenco"/>
            </w:pPr>
          </w:p>
          <w:p w:rsidR="004D6FF8" w:rsidRPr="0086428D" w:rsidRDefault="004D6FF8" w:rsidP="0004079C">
            <w:pPr>
              <w:numPr>
                <w:ilvl w:val="0"/>
                <w:numId w:val="29"/>
              </w:numPr>
              <w:spacing w:line="360" w:lineRule="auto"/>
              <w:jc w:val="both"/>
            </w:pPr>
            <w:r>
              <w:rPr>
                <w:rFonts w:ascii="Arial" w:hAnsi="Arial"/>
                <w:sz w:val="22"/>
                <w:szCs w:val="22"/>
              </w:rPr>
              <w:t>Le firme sono raccolte su appositi moduli, stampati a cura del Comitato promotore, in conformità dell’allegato “C” al presente Regolamento.</w:t>
            </w:r>
          </w:p>
          <w:p w:rsidR="0086428D" w:rsidRDefault="0086428D" w:rsidP="0086428D">
            <w:pPr>
              <w:spacing w:line="360" w:lineRule="auto"/>
              <w:jc w:val="both"/>
              <w:rPr>
                <w:rFonts w:ascii="Arial" w:hAnsi="Arial"/>
                <w:sz w:val="22"/>
                <w:szCs w:val="22"/>
              </w:rPr>
            </w:pPr>
          </w:p>
          <w:p w:rsidR="004D6FF8" w:rsidRPr="00083A2A" w:rsidRDefault="004D6FF8" w:rsidP="0004079C">
            <w:pPr>
              <w:numPr>
                <w:ilvl w:val="0"/>
                <w:numId w:val="29"/>
              </w:numPr>
              <w:spacing w:line="360" w:lineRule="auto"/>
              <w:jc w:val="both"/>
            </w:pPr>
            <w:r>
              <w:rPr>
                <w:rFonts w:ascii="Arial" w:hAnsi="Arial"/>
                <w:sz w:val="22"/>
                <w:szCs w:val="22"/>
              </w:rPr>
              <w:t>Le firme raccolte su moduli non conformi o che presentino cancellature, abrasioni o aggiunte sono nulle.</w:t>
            </w:r>
          </w:p>
          <w:p w:rsidR="00083A2A" w:rsidRDefault="00083A2A" w:rsidP="00083A2A">
            <w:pPr>
              <w:spacing w:line="360" w:lineRule="auto"/>
              <w:ind w:left="360"/>
              <w:jc w:val="both"/>
            </w:pPr>
          </w:p>
          <w:p w:rsidR="004D6FF8" w:rsidRPr="005E7FD5" w:rsidRDefault="004D6FF8" w:rsidP="0004079C">
            <w:pPr>
              <w:numPr>
                <w:ilvl w:val="0"/>
                <w:numId w:val="29"/>
              </w:numPr>
              <w:spacing w:line="360" w:lineRule="auto"/>
              <w:jc w:val="both"/>
            </w:pPr>
            <w:r>
              <w:rPr>
                <w:rFonts w:ascii="Arial" w:hAnsi="Arial"/>
                <w:sz w:val="22"/>
                <w:szCs w:val="22"/>
              </w:rPr>
              <w:t>L’Amministrazione Comunale garantirà la raccolta delle sottoscrizioni presso le sedi circoscrizionali e gli uffici comunali appositamente indicati.</w:t>
            </w:r>
          </w:p>
          <w:p w:rsidR="005E7FD5" w:rsidRDefault="005E7FD5" w:rsidP="005E7FD5">
            <w:pPr>
              <w:pStyle w:val="Paragrafoelenco"/>
            </w:pPr>
          </w:p>
          <w:p w:rsidR="002A25DD" w:rsidRDefault="002A25DD" w:rsidP="002A25DD">
            <w:pPr>
              <w:pStyle w:val="Paragrafoelenco"/>
            </w:pPr>
          </w:p>
          <w:p w:rsidR="004D6FF8" w:rsidRPr="00BA0C5C" w:rsidRDefault="004D6FF8" w:rsidP="0004079C">
            <w:pPr>
              <w:numPr>
                <w:ilvl w:val="0"/>
                <w:numId w:val="29"/>
              </w:numPr>
              <w:spacing w:line="360" w:lineRule="auto"/>
              <w:jc w:val="both"/>
            </w:pPr>
            <w:r>
              <w:rPr>
                <w:rFonts w:ascii="Arial" w:hAnsi="Arial"/>
                <w:sz w:val="22"/>
                <w:szCs w:val="22"/>
              </w:rPr>
              <w:t>Al Comitato promotore verrà corrisposta, per un unico quesito referendario, la somma forfettaria di € 9.200, a condizione che venga raggiunto il numero di firme prescritto.</w:t>
            </w:r>
          </w:p>
          <w:p w:rsidR="00BA0C5C" w:rsidRDefault="00BA0C5C" w:rsidP="00BA0C5C">
            <w:pPr>
              <w:spacing w:line="360" w:lineRule="auto"/>
              <w:jc w:val="both"/>
              <w:rPr>
                <w:rFonts w:ascii="Arial" w:hAnsi="Arial"/>
                <w:sz w:val="22"/>
                <w:szCs w:val="22"/>
              </w:rPr>
            </w:pPr>
          </w:p>
          <w:p w:rsidR="005E7FD5" w:rsidRDefault="005E7FD5" w:rsidP="00BA0C5C">
            <w:pPr>
              <w:spacing w:line="360" w:lineRule="auto"/>
              <w:jc w:val="both"/>
              <w:rPr>
                <w:rFonts w:ascii="Arial" w:hAnsi="Arial"/>
                <w:sz w:val="22"/>
                <w:szCs w:val="22"/>
              </w:rPr>
            </w:pPr>
          </w:p>
          <w:p w:rsidR="005E7FD5" w:rsidRDefault="005E7FD5" w:rsidP="00BA0C5C">
            <w:pPr>
              <w:spacing w:line="360" w:lineRule="auto"/>
              <w:jc w:val="both"/>
              <w:rPr>
                <w:rFonts w:ascii="Arial" w:hAnsi="Arial"/>
                <w:sz w:val="22"/>
                <w:szCs w:val="22"/>
              </w:rPr>
            </w:pPr>
          </w:p>
          <w:p w:rsidR="00BA0C5C" w:rsidRDefault="00BA0C5C" w:rsidP="00BA0C5C">
            <w:pPr>
              <w:spacing w:line="360" w:lineRule="auto"/>
              <w:jc w:val="both"/>
            </w:pPr>
          </w:p>
          <w:p w:rsidR="005E7FD5" w:rsidRDefault="005E7FD5" w:rsidP="00BA0C5C">
            <w:pPr>
              <w:spacing w:line="360" w:lineRule="auto"/>
              <w:jc w:val="both"/>
            </w:pPr>
          </w:p>
          <w:p w:rsidR="00611CD1" w:rsidRPr="00611CD1" w:rsidRDefault="004D6FF8" w:rsidP="0004079C">
            <w:pPr>
              <w:widowControl w:val="0"/>
              <w:numPr>
                <w:ilvl w:val="0"/>
                <w:numId w:val="29"/>
              </w:numPr>
              <w:spacing w:line="360" w:lineRule="auto"/>
              <w:ind w:left="357" w:hanging="357"/>
              <w:jc w:val="both"/>
            </w:pPr>
            <w:r>
              <w:rPr>
                <w:rFonts w:ascii="Arial" w:hAnsi="Arial"/>
                <w:sz w:val="22"/>
                <w:szCs w:val="22"/>
              </w:rPr>
              <w:t>La cifra suddetta verrà effettivamente corrisposta solo se il referendum sia stato giudicato ammissibile. In tali casi, il Sindaco ordina alla Ragioneria comunale il pagamento della somma spettante al Comitato promotore</w:t>
            </w:r>
          </w:p>
          <w:p w:rsidR="004D6FF8" w:rsidRDefault="004D6FF8" w:rsidP="00611CD1">
            <w:pPr>
              <w:widowControl w:val="0"/>
              <w:spacing w:line="360" w:lineRule="auto"/>
              <w:ind w:left="357"/>
              <w:jc w:val="both"/>
            </w:pPr>
          </w:p>
          <w:p w:rsidR="004D6FF8" w:rsidRPr="008A085E" w:rsidRDefault="004D6FF8" w:rsidP="0004079C">
            <w:pPr>
              <w:widowControl w:val="0"/>
              <w:numPr>
                <w:ilvl w:val="0"/>
                <w:numId w:val="29"/>
              </w:numPr>
              <w:spacing w:line="360" w:lineRule="auto"/>
              <w:ind w:left="357" w:hanging="357"/>
              <w:jc w:val="both"/>
            </w:pPr>
            <w:r>
              <w:rPr>
                <w:rFonts w:ascii="Arial" w:hAnsi="Arial"/>
                <w:sz w:val="22"/>
                <w:szCs w:val="22"/>
              </w:rPr>
              <w:t>Tale somma, a titolo di rimborso spese, dovrà essere debitamente rendicontata dal Coordinatore del Comitato promotore entro e non oltre quattro mesi dalla proclamazione dell’esito finale della consultazione. Il rendiconto, sottoscritto dal Coordinatore del Comitato promotore, dovrà essere trasmesso alla Commissione per i referendum e al Presidente del Consiglio Comunale.</w:t>
            </w:r>
          </w:p>
          <w:p w:rsidR="008A085E" w:rsidRDefault="008A085E" w:rsidP="008A085E">
            <w:pPr>
              <w:pStyle w:val="Paragrafoelenco"/>
            </w:pPr>
          </w:p>
          <w:p w:rsidR="005E7FD5" w:rsidRDefault="005E7FD5" w:rsidP="008A085E">
            <w:pPr>
              <w:pStyle w:val="Paragrafoelenco"/>
            </w:pPr>
          </w:p>
          <w:p w:rsidR="00251636" w:rsidRDefault="00251636" w:rsidP="00251636">
            <w:pPr>
              <w:pStyle w:val="Paragrafoelenco"/>
            </w:pPr>
          </w:p>
          <w:p w:rsidR="004D6FF8" w:rsidRPr="00E0195F" w:rsidRDefault="004D6FF8" w:rsidP="0004079C">
            <w:pPr>
              <w:numPr>
                <w:ilvl w:val="0"/>
                <w:numId w:val="29"/>
              </w:numPr>
              <w:spacing w:line="360" w:lineRule="auto"/>
              <w:jc w:val="both"/>
            </w:pPr>
            <w:r>
              <w:rPr>
                <w:rFonts w:ascii="Arial" w:hAnsi="Arial"/>
                <w:sz w:val="22"/>
                <w:szCs w:val="22"/>
              </w:rPr>
              <w:t xml:space="preserve">Qualora le spese effettivamente sostenute dal Comitato siano inferiori a quanto corrisposto dal Comune, il Coordinatore provvede a restituire le somme eccedenti mediante versamento da effettuare presso la Tesoreria del Comune. </w:t>
            </w:r>
          </w:p>
          <w:p w:rsidR="00E0195F" w:rsidRDefault="00E0195F" w:rsidP="00E0195F">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33: </w:t>
            </w:r>
            <w:r w:rsidRPr="00ED643C">
              <w:rPr>
                <w:rFonts w:ascii="Arial" w:hAnsi="Arial"/>
                <w:b/>
                <w:bCs/>
                <w:sz w:val="22"/>
                <w:szCs w:val="22"/>
                <w:highlight w:val="yellow"/>
              </w:rPr>
              <w:t xml:space="preserve">Firme dei sottoscrittori </w:t>
            </w:r>
            <w:r>
              <w:rPr>
                <w:rFonts w:ascii="Arial" w:hAnsi="Arial"/>
                <w:b/>
                <w:bCs/>
                <w:sz w:val="22"/>
                <w:szCs w:val="22"/>
              </w:rPr>
              <w:t xml:space="preserve"> </w:t>
            </w:r>
          </w:p>
          <w:p w:rsidR="004F4049" w:rsidRDefault="004F4049" w:rsidP="00C759E8">
            <w:pPr>
              <w:spacing w:line="360" w:lineRule="auto"/>
              <w:jc w:val="both"/>
            </w:pPr>
          </w:p>
          <w:p w:rsidR="002A25DD" w:rsidRDefault="002A25DD" w:rsidP="00C759E8">
            <w:pPr>
              <w:spacing w:line="360" w:lineRule="auto"/>
              <w:jc w:val="both"/>
            </w:pPr>
          </w:p>
          <w:p w:rsidR="00C759E8" w:rsidRDefault="00A8411B" w:rsidP="00A8411B">
            <w:pPr>
              <w:spacing w:line="360" w:lineRule="auto"/>
              <w:ind w:left="360"/>
              <w:jc w:val="both"/>
              <w:rPr>
                <w:rFonts w:ascii="Arial" w:hAnsi="Arial"/>
                <w:sz w:val="22"/>
                <w:szCs w:val="22"/>
              </w:rPr>
            </w:pPr>
            <w:r>
              <w:rPr>
                <w:rFonts w:ascii="Arial" w:hAnsi="Arial"/>
                <w:sz w:val="22"/>
                <w:szCs w:val="22"/>
              </w:rPr>
              <w:lastRenderedPageBreak/>
              <w:t>1.</w:t>
            </w:r>
            <w:r w:rsidR="004F4049">
              <w:rPr>
                <w:rFonts w:ascii="Arial" w:hAnsi="Arial"/>
                <w:sz w:val="22"/>
                <w:szCs w:val="22"/>
              </w:rPr>
              <w:t>INVARIATO</w:t>
            </w: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843E56" w:rsidRDefault="00843E56" w:rsidP="00A8411B">
            <w:pPr>
              <w:spacing w:line="360" w:lineRule="auto"/>
              <w:ind w:left="360"/>
              <w:jc w:val="both"/>
              <w:rPr>
                <w:rFonts w:ascii="Arial" w:hAnsi="Arial"/>
                <w:sz w:val="22"/>
                <w:szCs w:val="22"/>
              </w:rPr>
            </w:pPr>
          </w:p>
          <w:p w:rsidR="004F4049" w:rsidRDefault="004F4049" w:rsidP="00A8411B">
            <w:pPr>
              <w:spacing w:line="360" w:lineRule="auto"/>
              <w:ind w:left="360"/>
              <w:jc w:val="both"/>
            </w:pPr>
          </w:p>
          <w:p w:rsidR="00C759E8" w:rsidRDefault="00A8411B" w:rsidP="00A8411B">
            <w:pPr>
              <w:spacing w:line="360" w:lineRule="auto"/>
              <w:ind w:left="360"/>
              <w:jc w:val="both"/>
              <w:rPr>
                <w:rFonts w:ascii="Arial" w:hAnsi="Arial"/>
                <w:sz w:val="22"/>
                <w:szCs w:val="22"/>
              </w:rPr>
            </w:pPr>
            <w:r>
              <w:rPr>
                <w:rFonts w:ascii="Arial" w:hAnsi="Arial"/>
                <w:sz w:val="22"/>
                <w:szCs w:val="22"/>
              </w:rPr>
              <w:t>2.</w:t>
            </w:r>
            <w:r w:rsidR="004F4049">
              <w:rPr>
                <w:rFonts w:ascii="Arial" w:hAnsi="Arial"/>
                <w:sz w:val="22"/>
                <w:szCs w:val="22"/>
              </w:rPr>
              <w:t>INVARIATO</w:t>
            </w: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4F4049" w:rsidRDefault="004F4049" w:rsidP="00A8411B">
            <w:pPr>
              <w:spacing w:line="360" w:lineRule="auto"/>
              <w:ind w:left="360"/>
              <w:jc w:val="both"/>
              <w:rPr>
                <w:rFonts w:ascii="Arial" w:hAnsi="Arial"/>
                <w:sz w:val="22"/>
                <w:szCs w:val="22"/>
              </w:rPr>
            </w:pPr>
          </w:p>
          <w:p w:rsidR="00843E56" w:rsidRDefault="00843E56" w:rsidP="00A8411B">
            <w:pPr>
              <w:spacing w:line="360" w:lineRule="auto"/>
              <w:ind w:left="360"/>
              <w:jc w:val="both"/>
              <w:rPr>
                <w:rFonts w:ascii="Arial" w:hAnsi="Arial"/>
                <w:sz w:val="22"/>
                <w:szCs w:val="22"/>
              </w:rPr>
            </w:pPr>
          </w:p>
          <w:p w:rsidR="004F4049" w:rsidRDefault="004F4049" w:rsidP="00A8411B">
            <w:pPr>
              <w:spacing w:line="360" w:lineRule="auto"/>
              <w:ind w:left="360"/>
              <w:jc w:val="both"/>
            </w:pPr>
          </w:p>
          <w:p w:rsidR="00C759E8" w:rsidRDefault="00B31F85" w:rsidP="00B31F85">
            <w:pPr>
              <w:spacing w:line="360" w:lineRule="auto"/>
              <w:ind w:left="360"/>
              <w:jc w:val="both"/>
              <w:rPr>
                <w:rFonts w:ascii="Arial" w:hAnsi="Arial"/>
                <w:sz w:val="22"/>
                <w:szCs w:val="22"/>
              </w:rPr>
            </w:pPr>
            <w:r w:rsidRPr="00ED643C">
              <w:rPr>
                <w:rFonts w:ascii="Arial" w:hAnsi="Arial"/>
                <w:sz w:val="22"/>
                <w:szCs w:val="22"/>
                <w:highlight w:val="yellow"/>
              </w:rPr>
              <w:t>3.</w:t>
            </w:r>
            <w:r w:rsidR="00C759E8" w:rsidRPr="00ED643C">
              <w:rPr>
                <w:rFonts w:ascii="Arial" w:hAnsi="Arial"/>
                <w:sz w:val="22"/>
                <w:szCs w:val="22"/>
                <w:highlight w:val="yellow"/>
              </w:rPr>
              <w:t xml:space="preserve">Le firme sono raccolte su appositi moduli, stampati a cura del Comitato </w:t>
            </w:r>
            <w:proofErr w:type="gramStart"/>
            <w:r w:rsidR="00C759E8" w:rsidRPr="00ED643C">
              <w:rPr>
                <w:rFonts w:ascii="Arial" w:hAnsi="Arial"/>
                <w:sz w:val="22"/>
                <w:szCs w:val="22"/>
                <w:highlight w:val="yellow"/>
              </w:rPr>
              <w:t>promotore</w:t>
            </w:r>
            <w:r w:rsidR="00ED643C" w:rsidRPr="00ED643C">
              <w:rPr>
                <w:rFonts w:ascii="Arial" w:hAnsi="Arial"/>
                <w:sz w:val="22"/>
                <w:szCs w:val="22"/>
                <w:highlight w:val="yellow"/>
              </w:rPr>
              <w:t xml:space="preserve">  oppure</w:t>
            </w:r>
            <w:proofErr w:type="gramEnd"/>
            <w:r w:rsidR="00ED643C" w:rsidRPr="00ED643C">
              <w:rPr>
                <w:rFonts w:ascii="Arial" w:hAnsi="Arial"/>
                <w:sz w:val="22"/>
                <w:szCs w:val="22"/>
                <w:highlight w:val="yellow"/>
              </w:rPr>
              <w:t xml:space="preserve"> sono raccolte attraverso modalità di sottoscrizione in via telematica</w:t>
            </w:r>
            <w:r w:rsidR="004F4049">
              <w:rPr>
                <w:rFonts w:ascii="Arial" w:hAnsi="Arial"/>
                <w:sz w:val="22"/>
                <w:szCs w:val="22"/>
              </w:rPr>
              <w:t>.</w:t>
            </w:r>
          </w:p>
          <w:p w:rsidR="0001162D" w:rsidRDefault="0001162D" w:rsidP="00B31F85">
            <w:pPr>
              <w:spacing w:line="360" w:lineRule="auto"/>
              <w:ind w:left="360"/>
              <w:jc w:val="both"/>
            </w:pPr>
          </w:p>
          <w:p w:rsidR="00C759E8" w:rsidRDefault="004F4049" w:rsidP="0004079C">
            <w:pPr>
              <w:numPr>
                <w:ilvl w:val="0"/>
                <w:numId w:val="66"/>
              </w:numPr>
              <w:spacing w:line="360" w:lineRule="auto"/>
              <w:jc w:val="both"/>
              <w:rPr>
                <w:rFonts w:ascii="Arial" w:hAnsi="Arial"/>
                <w:sz w:val="22"/>
                <w:szCs w:val="22"/>
              </w:rPr>
            </w:pPr>
            <w:r>
              <w:rPr>
                <w:rFonts w:ascii="Arial" w:hAnsi="Arial"/>
                <w:sz w:val="22"/>
                <w:szCs w:val="22"/>
              </w:rPr>
              <w:t>INVARIATO</w:t>
            </w:r>
            <w:r w:rsidR="00C759E8">
              <w:rPr>
                <w:rFonts w:ascii="Arial" w:hAnsi="Arial"/>
                <w:sz w:val="22"/>
                <w:szCs w:val="22"/>
              </w:rPr>
              <w:t>.</w:t>
            </w:r>
          </w:p>
          <w:p w:rsidR="004F4049" w:rsidRDefault="004F4049" w:rsidP="004F4049">
            <w:pPr>
              <w:spacing w:line="360" w:lineRule="auto"/>
              <w:ind w:left="360"/>
              <w:jc w:val="both"/>
            </w:pPr>
          </w:p>
          <w:p w:rsidR="005E7FD5" w:rsidRDefault="005E7FD5" w:rsidP="004F4049">
            <w:pPr>
              <w:spacing w:line="360" w:lineRule="auto"/>
              <w:ind w:left="360"/>
              <w:jc w:val="both"/>
            </w:pPr>
          </w:p>
          <w:p w:rsidR="008A085E" w:rsidRDefault="008A085E" w:rsidP="00B31F85">
            <w:pPr>
              <w:spacing w:line="360" w:lineRule="auto"/>
              <w:ind w:left="360"/>
              <w:jc w:val="both"/>
              <w:rPr>
                <w:rFonts w:ascii="Arial" w:hAnsi="Arial"/>
                <w:sz w:val="22"/>
                <w:szCs w:val="22"/>
                <w:highlight w:val="yellow"/>
              </w:rPr>
            </w:pPr>
          </w:p>
          <w:p w:rsidR="00C759E8" w:rsidRPr="005E7FD5" w:rsidRDefault="00B31F85" w:rsidP="005E7FD5">
            <w:pPr>
              <w:pStyle w:val="Paragrafoelenco"/>
              <w:numPr>
                <w:ilvl w:val="0"/>
                <w:numId w:val="66"/>
              </w:numPr>
              <w:spacing w:line="360" w:lineRule="auto"/>
              <w:jc w:val="both"/>
              <w:rPr>
                <w:rFonts w:ascii="Arial" w:hAnsi="Arial"/>
                <w:sz w:val="22"/>
                <w:szCs w:val="22"/>
              </w:rPr>
            </w:pPr>
            <w:proofErr w:type="gramStart"/>
            <w:r w:rsidRPr="005E7FD5">
              <w:rPr>
                <w:rFonts w:ascii="Arial" w:hAnsi="Arial"/>
                <w:sz w:val="22"/>
                <w:szCs w:val="22"/>
                <w:highlight w:val="yellow"/>
              </w:rPr>
              <w:t>.</w:t>
            </w:r>
            <w:r w:rsidR="00C759E8" w:rsidRPr="005E7FD5">
              <w:rPr>
                <w:rFonts w:ascii="Arial" w:hAnsi="Arial"/>
                <w:sz w:val="22"/>
                <w:szCs w:val="22"/>
                <w:highlight w:val="yellow"/>
              </w:rPr>
              <w:t>L’Amministrazione</w:t>
            </w:r>
            <w:proofErr w:type="gramEnd"/>
            <w:r w:rsidR="00C759E8" w:rsidRPr="005E7FD5">
              <w:rPr>
                <w:rFonts w:ascii="Arial" w:hAnsi="Arial"/>
                <w:sz w:val="22"/>
                <w:szCs w:val="22"/>
                <w:highlight w:val="yellow"/>
              </w:rPr>
              <w:t xml:space="preserve"> Comunale garantirà la raccolta delle sottoscrizioni presso gli uffici comunali appositamente indicati.</w:t>
            </w:r>
          </w:p>
          <w:p w:rsidR="005E7FD5" w:rsidRPr="005E7FD5" w:rsidRDefault="005E7FD5" w:rsidP="005E7FD5">
            <w:pPr>
              <w:pStyle w:val="Paragrafoelenco"/>
              <w:spacing w:line="360" w:lineRule="auto"/>
              <w:ind w:left="720"/>
              <w:jc w:val="both"/>
              <w:rPr>
                <w:rFonts w:ascii="Arial" w:hAnsi="Arial"/>
                <w:sz w:val="22"/>
                <w:szCs w:val="22"/>
              </w:rPr>
            </w:pPr>
          </w:p>
          <w:p w:rsidR="0086428D" w:rsidRDefault="0086428D" w:rsidP="00B31F85">
            <w:pPr>
              <w:spacing w:line="360" w:lineRule="auto"/>
              <w:ind w:left="360"/>
              <w:jc w:val="both"/>
            </w:pPr>
          </w:p>
          <w:p w:rsidR="005E7FD5" w:rsidRDefault="005E7FD5" w:rsidP="0099186B">
            <w:pPr>
              <w:pStyle w:val="Paragrafoelenco"/>
              <w:numPr>
                <w:ilvl w:val="0"/>
                <w:numId w:val="66"/>
              </w:numPr>
              <w:spacing w:line="360" w:lineRule="auto"/>
              <w:jc w:val="both"/>
              <w:rPr>
                <w:rFonts w:ascii="Arial" w:hAnsi="Arial"/>
                <w:sz w:val="23"/>
                <w:szCs w:val="23"/>
              </w:rPr>
            </w:pPr>
            <w:r w:rsidRPr="005E7FD5">
              <w:rPr>
                <w:rFonts w:ascii="Arial" w:hAnsi="Arial"/>
                <w:sz w:val="22"/>
                <w:szCs w:val="22"/>
                <w:highlight w:val="yellow"/>
              </w:rPr>
              <w:t xml:space="preserve">Al Comitato promotore verrà corrisposta dall’Amministrazione, successivamente allo svolgimento del </w:t>
            </w:r>
            <w:proofErr w:type="gramStart"/>
            <w:r w:rsidRPr="005E7FD5">
              <w:rPr>
                <w:rFonts w:ascii="Arial" w:hAnsi="Arial"/>
                <w:sz w:val="22"/>
                <w:szCs w:val="22"/>
                <w:highlight w:val="yellow"/>
              </w:rPr>
              <w:t>referendum</w:t>
            </w:r>
            <w:r>
              <w:rPr>
                <w:rFonts w:ascii="Arial" w:hAnsi="Arial"/>
                <w:sz w:val="22"/>
                <w:szCs w:val="22"/>
                <w:highlight w:val="yellow"/>
              </w:rPr>
              <w:t>,</w:t>
            </w:r>
            <w:r w:rsidRPr="005E7FD5">
              <w:rPr>
                <w:rFonts w:ascii="Arial" w:hAnsi="Arial"/>
                <w:sz w:val="22"/>
                <w:szCs w:val="22"/>
                <w:highlight w:val="yellow"/>
              </w:rPr>
              <w:t xml:space="preserve"> </w:t>
            </w:r>
            <w:r w:rsidRPr="005E7FD5">
              <w:rPr>
                <w:rFonts w:ascii="Arial" w:hAnsi="Arial"/>
                <w:sz w:val="22"/>
                <w:szCs w:val="22"/>
                <w:highlight w:val="yellow"/>
              </w:rPr>
              <w:t xml:space="preserve"> una</w:t>
            </w:r>
            <w:proofErr w:type="gramEnd"/>
            <w:r w:rsidRPr="005E7FD5">
              <w:rPr>
                <w:rFonts w:ascii="Arial" w:hAnsi="Arial"/>
                <w:sz w:val="22"/>
                <w:szCs w:val="22"/>
                <w:highlight w:val="yellow"/>
              </w:rPr>
              <w:t xml:space="preserve"> somma massima pari ad Euro 9.200,00    </w:t>
            </w:r>
            <w:r w:rsidRPr="005E7FD5">
              <w:rPr>
                <w:rFonts w:ascii="Arial" w:hAnsi="Arial"/>
                <w:sz w:val="22"/>
                <w:szCs w:val="22"/>
                <w:highlight w:val="yellow"/>
              </w:rPr>
              <w:lastRenderedPageBreak/>
              <w:t>(</w:t>
            </w:r>
            <w:proofErr w:type="spellStart"/>
            <w:r w:rsidRPr="005E7FD5">
              <w:rPr>
                <w:rFonts w:ascii="Arial" w:hAnsi="Arial"/>
                <w:sz w:val="22"/>
                <w:szCs w:val="22"/>
                <w:highlight w:val="yellow"/>
              </w:rPr>
              <w:t>novemiladuecento</w:t>
            </w:r>
            <w:proofErr w:type="spellEnd"/>
            <w:r w:rsidRPr="005E7FD5">
              <w:rPr>
                <w:rFonts w:ascii="Arial" w:hAnsi="Arial"/>
                <w:sz w:val="22"/>
                <w:szCs w:val="22"/>
                <w:highlight w:val="yellow"/>
              </w:rPr>
              <w:t>/00) a titolo di rimborso delle spese sostenute dal Comitato stesso per</w:t>
            </w:r>
            <w:r w:rsidRPr="005E7FD5">
              <w:rPr>
                <w:rFonts w:ascii="Arial" w:hAnsi="Arial"/>
                <w:sz w:val="23"/>
                <w:szCs w:val="23"/>
              </w:rPr>
              <w:t xml:space="preserve"> </w:t>
            </w:r>
            <w:r w:rsidRPr="005E7FD5">
              <w:rPr>
                <w:rFonts w:ascii="Arial" w:hAnsi="Arial"/>
                <w:sz w:val="23"/>
                <w:szCs w:val="23"/>
                <w:highlight w:val="yellow"/>
              </w:rPr>
              <w:t>l’organizzazione e lo svolgimento del referendum.</w:t>
            </w:r>
          </w:p>
          <w:p w:rsidR="005E7FD5" w:rsidRPr="005E7FD5" w:rsidRDefault="005E7FD5" w:rsidP="005E7FD5">
            <w:pPr>
              <w:pStyle w:val="Paragrafoelenco"/>
              <w:spacing w:line="360" w:lineRule="auto"/>
              <w:ind w:left="720"/>
              <w:jc w:val="both"/>
              <w:rPr>
                <w:rFonts w:ascii="Arial" w:hAnsi="Arial"/>
                <w:sz w:val="23"/>
                <w:szCs w:val="23"/>
              </w:rPr>
            </w:pPr>
          </w:p>
          <w:p w:rsidR="005E7FD5" w:rsidRPr="005E7FD5" w:rsidRDefault="005E7FD5" w:rsidP="005E7FD5">
            <w:pPr>
              <w:pStyle w:val="Paragrafoelenco"/>
              <w:widowControl w:val="0"/>
              <w:numPr>
                <w:ilvl w:val="0"/>
                <w:numId w:val="66"/>
              </w:numPr>
              <w:jc w:val="both"/>
              <w:rPr>
                <w:rFonts w:ascii="Arial" w:hAnsi="Arial"/>
                <w:sz w:val="23"/>
                <w:szCs w:val="23"/>
                <w:highlight w:val="yellow"/>
              </w:rPr>
            </w:pPr>
            <w:r w:rsidRPr="005E7FD5">
              <w:rPr>
                <w:rFonts w:ascii="Arial" w:hAnsi="Arial"/>
                <w:sz w:val="23"/>
                <w:szCs w:val="23"/>
                <w:highlight w:val="yellow"/>
              </w:rPr>
              <w:t xml:space="preserve">L’erogazione della somma di cui al comma precedente </w:t>
            </w:r>
            <w:r>
              <w:rPr>
                <w:rFonts w:ascii="Arial" w:hAnsi="Arial"/>
                <w:sz w:val="23"/>
                <w:szCs w:val="23"/>
                <w:highlight w:val="yellow"/>
              </w:rPr>
              <w:t>a</w:t>
            </w:r>
            <w:r w:rsidRPr="005E7FD5">
              <w:rPr>
                <w:rFonts w:ascii="Arial" w:hAnsi="Arial"/>
                <w:sz w:val="23"/>
                <w:szCs w:val="23"/>
                <w:highlight w:val="yellow"/>
              </w:rPr>
              <w:t>vverrà solo a seguito di presentazione di rendicontazione, da parte del Comitato promotore, delle spese effettivamente   sostenute per l’organizzazione e lo svolgimento del referendum.</w:t>
            </w:r>
          </w:p>
          <w:p w:rsidR="005E7FD5" w:rsidRPr="005E7FD5" w:rsidRDefault="005E7FD5" w:rsidP="005E7FD5">
            <w:pPr>
              <w:pStyle w:val="Paragrafoelenco"/>
              <w:widowControl w:val="0"/>
              <w:ind w:left="720"/>
              <w:jc w:val="both"/>
              <w:rPr>
                <w:rFonts w:ascii="Arial" w:hAnsi="Arial"/>
                <w:sz w:val="23"/>
                <w:szCs w:val="23"/>
              </w:rPr>
            </w:pPr>
          </w:p>
          <w:p w:rsidR="005E7FD5" w:rsidRPr="005E7FD5" w:rsidRDefault="005E7FD5" w:rsidP="005E7FD5">
            <w:pPr>
              <w:pStyle w:val="Paragrafoelenco"/>
              <w:widowControl w:val="0"/>
              <w:ind w:left="720"/>
              <w:jc w:val="both"/>
              <w:rPr>
                <w:rFonts w:ascii="Arial" w:hAnsi="Arial"/>
                <w:sz w:val="23"/>
                <w:szCs w:val="23"/>
              </w:rPr>
            </w:pPr>
          </w:p>
          <w:p w:rsidR="00C759E8" w:rsidRPr="005E7FD5" w:rsidRDefault="005E7FD5" w:rsidP="005E7FD5">
            <w:pPr>
              <w:pStyle w:val="Paragrafoelenco"/>
              <w:widowControl w:val="0"/>
              <w:numPr>
                <w:ilvl w:val="0"/>
                <w:numId w:val="66"/>
              </w:numPr>
              <w:jc w:val="both"/>
              <w:rPr>
                <w:rFonts w:ascii="Arial" w:hAnsi="Arial"/>
                <w:sz w:val="23"/>
                <w:szCs w:val="23"/>
                <w:highlight w:val="yellow"/>
              </w:rPr>
            </w:pPr>
            <w:r w:rsidRPr="005E7FD5">
              <w:rPr>
                <w:rFonts w:ascii="Arial" w:hAnsi="Arial"/>
                <w:sz w:val="23"/>
                <w:szCs w:val="23"/>
                <w:highlight w:val="yellow"/>
              </w:rPr>
              <w:t xml:space="preserve">Il rendiconto delle spese, sottoscritto dal Coordinatore del Comitato promotore, dovrà essere trasmesso, entro quattro mesi dalla proclamazione dell’esito della consultazione, alla Commissione per i referendum e alla Presidenza del Consiglio Comunale, che effettueranno le </w:t>
            </w:r>
            <w:r>
              <w:rPr>
                <w:rFonts w:ascii="Arial" w:hAnsi="Arial"/>
                <w:sz w:val="23"/>
                <w:szCs w:val="23"/>
                <w:highlight w:val="yellow"/>
              </w:rPr>
              <w:t>opportune verifiche in merito alla effettività e congruità delle spese, prima di dare mandato ai competenti Uffici di corrispondere la somma di cui al sesto comma.</w:t>
            </w:r>
          </w:p>
          <w:p w:rsidR="002B1776" w:rsidRDefault="002B1776" w:rsidP="00B31F85">
            <w:pPr>
              <w:spacing w:line="360" w:lineRule="auto"/>
              <w:ind w:left="360"/>
              <w:jc w:val="both"/>
              <w:rPr>
                <w:rFonts w:ascii="Arial" w:hAnsi="Arial"/>
                <w:sz w:val="22"/>
                <w:szCs w:val="22"/>
              </w:rPr>
            </w:pPr>
          </w:p>
          <w:p w:rsidR="0001162D" w:rsidRDefault="0001162D" w:rsidP="00B31F85">
            <w:pPr>
              <w:spacing w:line="360" w:lineRule="auto"/>
              <w:ind w:left="360"/>
              <w:jc w:val="both"/>
              <w:rPr>
                <w:rFonts w:ascii="Arial" w:hAnsi="Arial"/>
                <w:sz w:val="22"/>
                <w:szCs w:val="22"/>
              </w:rPr>
            </w:pPr>
          </w:p>
          <w:p w:rsidR="004F4049" w:rsidRDefault="004F4049" w:rsidP="00611CD1">
            <w:pPr>
              <w:widowControl w:val="0"/>
              <w:spacing w:line="360" w:lineRule="auto"/>
              <w:ind w:left="360"/>
              <w:jc w:val="both"/>
              <w:rPr>
                <w:rFonts w:ascii="Arial" w:hAnsi="Arial"/>
                <w:sz w:val="22"/>
                <w:szCs w:val="22"/>
              </w:rPr>
            </w:pPr>
          </w:p>
          <w:p w:rsidR="00611CD1" w:rsidRDefault="008A085E" w:rsidP="00611CD1">
            <w:pPr>
              <w:widowControl w:val="0"/>
              <w:spacing w:line="360" w:lineRule="auto"/>
              <w:jc w:val="both"/>
              <w:rPr>
                <w:rFonts w:ascii="Arial" w:hAnsi="Arial"/>
                <w:sz w:val="22"/>
                <w:szCs w:val="22"/>
              </w:rPr>
            </w:pPr>
            <w:r w:rsidRPr="008A085E">
              <w:rPr>
                <w:rFonts w:ascii="Arial" w:hAnsi="Arial"/>
                <w:sz w:val="22"/>
                <w:szCs w:val="22"/>
              </w:rPr>
              <w:t xml:space="preserve">9. </w:t>
            </w:r>
            <w:r w:rsidR="005E7FD5">
              <w:rPr>
                <w:rFonts w:ascii="Arial" w:hAnsi="Arial"/>
                <w:sz w:val="22"/>
                <w:szCs w:val="22"/>
              </w:rPr>
              <w:t>ABROGATO</w:t>
            </w:r>
          </w:p>
          <w:p w:rsidR="00611CD1" w:rsidRDefault="00611CD1" w:rsidP="00611CD1">
            <w:pPr>
              <w:widowControl w:val="0"/>
              <w:spacing w:line="360" w:lineRule="auto"/>
              <w:jc w:val="both"/>
              <w:rPr>
                <w:rFonts w:ascii="Arial" w:hAnsi="Arial"/>
                <w:sz w:val="22"/>
                <w:szCs w:val="22"/>
              </w:rPr>
            </w:pPr>
          </w:p>
          <w:p w:rsidR="002B1776" w:rsidRDefault="002B1776" w:rsidP="00611CD1">
            <w:pPr>
              <w:widowControl w:val="0"/>
              <w:spacing w:line="360" w:lineRule="auto"/>
              <w:jc w:val="both"/>
              <w:rPr>
                <w:rFonts w:ascii="Arial" w:hAnsi="Arial"/>
                <w:sz w:val="22"/>
                <w:szCs w:val="22"/>
              </w:rPr>
            </w:pPr>
          </w:p>
          <w:p w:rsidR="00611CD1" w:rsidRDefault="00611CD1" w:rsidP="008A085E">
            <w:pPr>
              <w:widowControl w:val="0"/>
              <w:spacing w:line="360" w:lineRule="auto"/>
              <w:jc w:val="both"/>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 xml:space="preserve">Articolo </w:t>
            </w:r>
            <w:r>
              <w:rPr>
                <w:rFonts w:ascii="Arial" w:hAnsi="Arial"/>
                <w:b/>
                <w:iCs/>
                <w:sz w:val="22"/>
                <w:szCs w:val="22"/>
              </w:rPr>
              <w:t xml:space="preserve">34: </w:t>
            </w:r>
            <w:r>
              <w:rPr>
                <w:rFonts w:ascii="Arial" w:hAnsi="Arial"/>
                <w:b/>
                <w:bCs/>
                <w:sz w:val="22"/>
                <w:szCs w:val="22"/>
              </w:rPr>
              <w:t>Autenticazione delle firme</w:t>
            </w:r>
          </w:p>
          <w:p w:rsidR="005427D6" w:rsidRPr="008A085E" w:rsidRDefault="004D6FF8" w:rsidP="0004079C">
            <w:pPr>
              <w:numPr>
                <w:ilvl w:val="0"/>
                <w:numId w:val="30"/>
              </w:numPr>
              <w:spacing w:line="360" w:lineRule="auto"/>
              <w:jc w:val="both"/>
            </w:pPr>
            <w:r>
              <w:rPr>
                <w:rFonts w:ascii="Arial" w:hAnsi="Arial"/>
                <w:sz w:val="22"/>
                <w:szCs w:val="22"/>
              </w:rPr>
              <w:t>Le firme – accanto alle quali devono essere indicati in modo chiaro e leggibile il cognome, il nome, il comune e la data di nascita del sottoscrittore – sono autenticate nelle forme previste per le elezioni degli organi comunali</w:t>
            </w:r>
            <w:r w:rsidR="00ED643C">
              <w:rPr>
                <w:rFonts w:ascii="Arial" w:hAnsi="Arial"/>
                <w:sz w:val="22"/>
                <w:szCs w:val="22"/>
              </w:rPr>
              <w:t>,</w:t>
            </w:r>
          </w:p>
          <w:p w:rsidR="00E0195F" w:rsidRPr="005427D6" w:rsidRDefault="00E0195F" w:rsidP="008A085E">
            <w:pPr>
              <w:spacing w:line="360" w:lineRule="auto"/>
              <w:ind w:left="360"/>
              <w:jc w:val="both"/>
            </w:pPr>
          </w:p>
          <w:p w:rsidR="004D6FF8" w:rsidRDefault="004D6FF8" w:rsidP="0004079C">
            <w:pPr>
              <w:numPr>
                <w:ilvl w:val="0"/>
                <w:numId w:val="30"/>
              </w:numPr>
              <w:spacing w:line="360" w:lineRule="auto"/>
              <w:jc w:val="both"/>
            </w:pPr>
            <w:r>
              <w:rPr>
                <w:rFonts w:ascii="Arial" w:hAnsi="Arial"/>
                <w:sz w:val="22"/>
                <w:szCs w:val="22"/>
              </w:rPr>
              <w:lastRenderedPageBreak/>
              <w:t>Le firme raccolte devono in ogni caso essere corredate, a cura del Comitato promotore, dai certificati di iscrizione – anche collettivi – dei sottoscrittori nelle liste elettorali del Comune di Prato.</w:t>
            </w:r>
          </w:p>
          <w:p w:rsidR="004D6FF8" w:rsidRPr="002A25DD" w:rsidRDefault="004D6FF8" w:rsidP="0004079C">
            <w:pPr>
              <w:numPr>
                <w:ilvl w:val="0"/>
                <w:numId w:val="30"/>
              </w:numPr>
              <w:spacing w:line="360" w:lineRule="auto"/>
              <w:jc w:val="both"/>
            </w:pPr>
            <w:r>
              <w:rPr>
                <w:rFonts w:ascii="Arial" w:hAnsi="Arial"/>
                <w:sz w:val="22"/>
                <w:szCs w:val="22"/>
              </w:rPr>
              <w:t>A tale scopo, l’Ufficio elettorale del Comune provvede agli adempimenti di sua competenza nelle stesse forme e nei tempi previsti per le elezioni degli organi comunali.</w:t>
            </w:r>
          </w:p>
          <w:p w:rsidR="002A25DD" w:rsidRDefault="002A25DD" w:rsidP="002A25DD">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lastRenderedPageBreak/>
              <w:t xml:space="preserve">Articolo </w:t>
            </w:r>
            <w:r>
              <w:rPr>
                <w:rFonts w:ascii="Arial" w:hAnsi="Arial"/>
                <w:b/>
                <w:iCs/>
                <w:sz w:val="22"/>
                <w:szCs w:val="22"/>
              </w:rPr>
              <w:t xml:space="preserve">34: </w:t>
            </w:r>
            <w:r>
              <w:rPr>
                <w:rFonts w:ascii="Arial" w:hAnsi="Arial"/>
                <w:b/>
                <w:bCs/>
                <w:sz w:val="22"/>
                <w:szCs w:val="22"/>
              </w:rPr>
              <w:t>Autenticazione delle firme</w:t>
            </w:r>
          </w:p>
          <w:p w:rsidR="00ED643C" w:rsidRDefault="00611CD1" w:rsidP="00606D52">
            <w:pPr>
              <w:jc w:val="both"/>
            </w:pPr>
            <w:r>
              <w:rPr>
                <w:highlight w:val="yellow"/>
              </w:rPr>
              <w:t>1.</w:t>
            </w:r>
            <w:r w:rsidR="00ED643C" w:rsidRPr="006C120B">
              <w:rPr>
                <w:highlight w:val="yellow"/>
              </w:rPr>
              <w:t xml:space="preserve">Le firme – accanto alle quali devono essere indicati in modo chiaro e leggibile il </w:t>
            </w:r>
            <w:proofErr w:type="gramStart"/>
            <w:r w:rsidR="00ED643C" w:rsidRPr="006C120B">
              <w:rPr>
                <w:highlight w:val="yellow"/>
              </w:rPr>
              <w:t>cognome,  il</w:t>
            </w:r>
            <w:proofErr w:type="gramEnd"/>
            <w:r w:rsidR="00ED643C" w:rsidRPr="006C120B">
              <w:rPr>
                <w:highlight w:val="yellow"/>
              </w:rPr>
              <w:t xml:space="preserve"> nome, il Comune e la data di nascita del sottoscrittore – sono autenticate nelle forme previste per le elezioni degli organi comunali, ad eccezione del caso in cui la raccolta delle firme avvenga con modalità telematiche tali da garantire l’identità del sottoscrittore</w:t>
            </w:r>
            <w:r w:rsidR="00ED643C" w:rsidRPr="00902CF0">
              <w:rPr>
                <w:highlight w:val="yellow"/>
              </w:rPr>
              <w:t>.</w:t>
            </w:r>
            <w:r w:rsidR="00ED643C">
              <w:t xml:space="preserve"> </w:t>
            </w:r>
          </w:p>
          <w:p w:rsidR="005427D6" w:rsidRDefault="005427D6" w:rsidP="005427D6"/>
          <w:p w:rsidR="008B2411" w:rsidRDefault="008B2411" w:rsidP="0004079C">
            <w:pPr>
              <w:numPr>
                <w:ilvl w:val="0"/>
                <w:numId w:val="49"/>
              </w:numPr>
              <w:spacing w:line="360" w:lineRule="auto"/>
              <w:rPr>
                <w:rFonts w:ascii="Arial" w:hAnsi="Arial"/>
                <w:sz w:val="22"/>
                <w:szCs w:val="22"/>
              </w:rPr>
            </w:pPr>
            <w:r>
              <w:rPr>
                <w:rFonts w:ascii="Arial" w:hAnsi="Arial"/>
                <w:sz w:val="22"/>
                <w:szCs w:val="22"/>
              </w:rPr>
              <w:lastRenderedPageBreak/>
              <w:t>INVARIATO</w:t>
            </w:r>
          </w:p>
          <w:p w:rsidR="00C759E8" w:rsidRDefault="00C759E8" w:rsidP="00A8411B">
            <w:pPr>
              <w:spacing w:line="360" w:lineRule="auto"/>
              <w:jc w:val="both"/>
              <w:rPr>
                <w:rFonts w:ascii="Arial" w:hAnsi="Arial"/>
                <w:sz w:val="22"/>
                <w:szCs w:val="22"/>
              </w:rPr>
            </w:pPr>
            <w:r>
              <w:rPr>
                <w:rFonts w:ascii="Arial" w:hAnsi="Arial"/>
                <w:sz w:val="22"/>
                <w:szCs w:val="22"/>
              </w:rPr>
              <w:t>.</w:t>
            </w:r>
          </w:p>
          <w:p w:rsidR="006C120B" w:rsidRDefault="006C120B" w:rsidP="00A8411B">
            <w:pPr>
              <w:spacing w:line="360" w:lineRule="auto"/>
              <w:jc w:val="both"/>
              <w:rPr>
                <w:rFonts w:ascii="Arial" w:hAnsi="Arial"/>
                <w:sz w:val="22"/>
                <w:szCs w:val="22"/>
              </w:rPr>
            </w:pPr>
          </w:p>
          <w:p w:rsidR="006C120B" w:rsidRDefault="006C120B" w:rsidP="00A8411B">
            <w:pPr>
              <w:spacing w:line="360" w:lineRule="auto"/>
              <w:jc w:val="both"/>
            </w:pPr>
          </w:p>
          <w:p w:rsidR="005427D6" w:rsidRDefault="005427D6" w:rsidP="005427D6">
            <w:pPr>
              <w:spacing w:line="360" w:lineRule="auto"/>
              <w:rPr>
                <w:rFonts w:ascii="Arial" w:hAnsi="Arial"/>
                <w:sz w:val="22"/>
                <w:szCs w:val="22"/>
              </w:rPr>
            </w:pPr>
          </w:p>
          <w:p w:rsidR="006C120B" w:rsidRDefault="006C120B" w:rsidP="0004079C">
            <w:pPr>
              <w:numPr>
                <w:ilvl w:val="0"/>
                <w:numId w:val="49"/>
              </w:numPr>
              <w:spacing w:line="360" w:lineRule="auto"/>
              <w:rPr>
                <w:rFonts w:ascii="Arial" w:hAnsi="Arial"/>
                <w:sz w:val="22"/>
                <w:szCs w:val="22"/>
              </w:rPr>
            </w:pPr>
            <w:r>
              <w:rPr>
                <w:rFonts w:ascii="Arial" w:hAnsi="Arial"/>
                <w:sz w:val="22"/>
                <w:szCs w:val="22"/>
              </w:rPr>
              <w:t>INVARIATO</w:t>
            </w:r>
          </w:p>
          <w:p w:rsidR="004D6FF8" w:rsidRDefault="004D6FF8" w:rsidP="00C759E8">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35: </w:t>
            </w:r>
            <w:r>
              <w:rPr>
                <w:rFonts w:ascii="Arial" w:hAnsi="Arial"/>
                <w:b/>
                <w:bCs/>
                <w:sz w:val="22"/>
                <w:szCs w:val="22"/>
              </w:rPr>
              <w:t>Accertamento dei requisiti</w:t>
            </w:r>
          </w:p>
          <w:p w:rsidR="004D6FF8" w:rsidRDefault="004D6FF8" w:rsidP="0004079C">
            <w:pPr>
              <w:numPr>
                <w:ilvl w:val="0"/>
                <w:numId w:val="31"/>
              </w:numPr>
              <w:spacing w:line="360" w:lineRule="auto"/>
              <w:jc w:val="both"/>
            </w:pPr>
            <w:r>
              <w:rPr>
                <w:rFonts w:ascii="Arial" w:hAnsi="Arial"/>
                <w:sz w:val="22"/>
                <w:szCs w:val="22"/>
              </w:rPr>
              <w:t>Il Sindaco, entro dieci giorni dall’avvenuto deposito delle firme presso il Segretario Generale, convoca la Commissione per i referendum che accerta la regolarità delle sottoscrizioni, nonché l’iscrizione dei firmatari nelle liste elettorali del Comune, avvalendosi dell’Ufficio elettorale.</w:t>
            </w:r>
          </w:p>
          <w:p w:rsidR="004D6FF8" w:rsidRPr="00B31F85" w:rsidRDefault="004D6FF8" w:rsidP="0004079C">
            <w:pPr>
              <w:numPr>
                <w:ilvl w:val="0"/>
                <w:numId w:val="31"/>
              </w:numPr>
              <w:spacing w:line="360" w:lineRule="auto"/>
              <w:jc w:val="both"/>
            </w:pPr>
            <w:r>
              <w:rPr>
                <w:rFonts w:ascii="Arial" w:hAnsi="Arial"/>
                <w:sz w:val="22"/>
                <w:szCs w:val="22"/>
              </w:rPr>
              <w:t>La Commissione, verificata la regolarità della documentazione presentata e richiedendo – se necessario – chiarimenti al Comitato promotore, comunica al Sindaco l’esito positivo dell’istruttoria affinché egli possa procedere all’indizione del referendum, ovvero ne dichiara l’improcedibilità per mancanza del numero richiesto di firmatari.</w:t>
            </w:r>
          </w:p>
          <w:p w:rsidR="004D6FF8" w:rsidRPr="002A25DD" w:rsidRDefault="004D6FF8" w:rsidP="0004079C">
            <w:pPr>
              <w:numPr>
                <w:ilvl w:val="0"/>
                <w:numId w:val="31"/>
              </w:numPr>
              <w:spacing w:line="360" w:lineRule="auto"/>
              <w:jc w:val="both"/>
            </w:pPr>
            <w:proofErr w:type="gramStart"/>
            <w:r>
              <w:rPr>
                <w:rFonts w:ascii="Arial" w:hAnsi="Arial"/>
                <w:sz w:val="22"/>
                <w:szCs w:val="22"/>
              </w:rPr>
              <w:t>In  caso</w:t>
            </w:r>
            <w:proofErr w:type="gramEnd"/>
            <w:r>
              <w:rPr>
                <w:rFonts w:ascii="Arial" w:hAnsi="Arial"/>
                <w:sz w:val="22"/>
                <w:szCs w:val="22"/>
              </w:rPr>
              <w:t xml:space="preserve"> di mancato raggiungimento della necessaria quantità di sottoscrittori, la proposta referendaria non potrà essere reiterata prima che siano trascorsi due anni.</w:t>
            </w:r>
          </w:p>
          <w:p w:rsidR="002A25DD" w:rsidRDefault="002A25DD" w:rsidP="002A25DD">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35: </w:t>
            </w:r>
            <w:r>
              <w:rPr>
                <w:rFonts w:ascii="Arial" w:hAnsi="Arial"/>
                <w:b/>
                <w:bCs/>
                <w:sz w:val="22"/>
                <w:szCs w:val="22"/>
              </w:rPr>
              <w:t>Accertamento dei requisiti</w:t>
            </w:r>
          </w:p>
          <w:p w:rsidR="005427D6" w:rsidRDefault="005427D6" w:rsidP="00C759E8">
            <w:pPr>
              <w:spacing w:line="360" w:lineRule="auto"/>
              <w:jc w:val="both"/>
              <w:rPr>
                <w:rFonts w:ascii="Arial" w:hAnsi="Arial"/>
                <w:b/>
                <w:bCs/>
                <w:sz w:val="22"/>
                <w:szCs w:val="22"/>
              </w:rPr>
            </w:pPr>
          </w:p>
          <w:p w:rsidR="00E328A6" w:rsidRDefault="00E328A6" w:rsidP="00C759E8">
            <w:pPr>
              <w:spacing w:line="360" w:lineRule="auto"/>
              <w:jc w:val="both"/>
            </w:pPr>
          </w:p>
          <w:p w:rsidR="002B1776" w:rsidRDefault="002B1776" w:rsidP="00C759E8">
            <w:pPr>
              <w:spacing w:line="360" w:lineRule="auto"/>
              <w:jc w:val="both"/>
            </w:pPr>
          </w:p>
          <w:p w:rsidR="004D6FF8" w:rsidRDefault="00E328A6" w:rsidP="00E328A6">
            <w:pPr>
              <w:spacing w:line="360" w:lineRule="auto"/>
              <w:ind w:left="360"/>
              <w:jc w:val="center"/>
              <w:rPr>
                <w:rFonts w:ascii="Arial" w:hAnsi="Arial"/>
                <w:sz w:val="22"/>
                <w:szCs w:val="22"/>
              </w:rPr>
            </w:pPr>
            <w:r>
              <w:rPr>
                <w:rFonts w:ascii="Arial" w:hAnsi="Arial"/>
                <w:sz w:val="22"/>
                <w:szCs w:val="22"/>
              </w:rPr>
              <w:t>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 xml:space="preserve">Articolo </w:t>
            </w:r>
            <w:r>
              <w:rPr>
                <w:rFonts w:ascii="Arial" w:hAnsi="Arial"/>
                <w:b/>
                <w:iCs/>
                <w:sz w:val="22"/>
                <w:szCs w:val="22"/>
              </w:rPr>
              <w:t xml:space="preserve">36: </w:t>
            </w:r>
            <w:r>
              <w:rPr>
                <w:rFonts w:ascii="Arial" w:hAnsi="Arial"/>
                <w:b/>
                <w:bCs/>
                <w:sz w:val="22"/>
                <w:szCs w:val="22"/>
              </w:rPr>
              <w:t>Indizione del referendum</w:t>
            </w:r>
          </w:p>
          <w:p w:rsidR="004D6FF8" w:rsidRPr="00173DE6" w:rsidRDefault="004D6FF8" w:rsidP="0004079C">
            <w:pPr>
              <w:numPr>
                <w:ilvl w:val="0"/>
                <w:numId w:val="32"/>
              </w:numPr>
              <w:spacing w:line="360" w:lineRule="auto"/>
              <w:jc w:val="both"/>
            </w:pPr>
            <w:r>
              <w:rPr>
                <w:rFonts w:ascii="Arial" w:hAnsi="Arial"/>
                <w:sz w:val="22"/>
                <w:szCs w:val="22"/>
              </w:rPr>
              <w:t>A seguito dell’esito positivo della verifica di regolarità sulla documentazione presentata dal Comitato promotore, il Sindaco, entro venti giorni, sottopone al Consiglio Comunale l’effettuazione del referendum.</w:t>
            </w:r>
          </w:p>
          <w:p w:rsidR="00173DE6" w:rsidRDefault="00173DE6" w:rsidP="00173DE6">
            <w:pPr>
              <w:spacing w:line="360" w:lineRule="auto"/>
              <w:ind w:left="360"/>
              <w:jc w:val="both"/>
            </w:pPr>
          </w:p>
          <w:p w:rsidR="00BA0C5C" w:rsidRDefault="00BA0C5C" w:rsidP="00173DE6">
            <w:pPr>
              <w:spacing w:line="360" w:lineRule="auto"/>
              <w:ind w:left="360"/>
              <w:jc w:val="both"/>
            </w:pPr>
          </w:p>
          <w:p w:rsidR="004D6FF8" w:rsidRPr="00653BC3" w:rsidRDefault="004D6FF8" w:rsidP="0004079C">
            <w:pPr>
              <w:widowControl w:val="0"/>
              <w:numPr>
                <w:ilvl w:val="0"/>
                <w:numId w:val="32"/>
              </w:numPr>
              <w:spacing w:line="360" w:lineRule="auto"/>
              <w:ind w:left="357" w:hanging="357"/>
              <w:jc w:val="both"/>
            </w:pPr>
            <w:r>
              <w:rPr>
                <w:rFonts w:ascii="Arial" w:hAnsi="Arial"/>
                <w:sz w:val="22"/>
                <w:szCs w:val="22"/>
              </w:rPr>
              <w:t>In caso di proposta referendaria d’iniziativa dei Consigli Circoscrizionali, le relative deliberazioni a maggioranza qualificata di 2/3 sono trasmesse dai Presidenti dei medesimi al Sindaco: questi – sulla scorta del parere positivo della Commissione per i referendum – le sottopone, negli stessi termini di tempo previsti al comma precedente, al Consiglio Comunale per la relativa presa d’atto e quanto di sua competenza.</w:t>
            </w:r>
          </w:p>
          <w:p w:rsidR="00653BC3" w:rsidRDefault="00653BC3" w:rsidP="00653BC3">
            <w:pPr>
              <w:widowControl w:val="0"/>
              <w:spacing w:line="360" w:lineRule="auto"/>
              <w:ind w:left="357"/>
              <w:jc w:val="both"/>
            </w:pPr>
          </w:p>
          <w:p w:rsidR="004D6FF8" w:rsidRPr="00173DE6" w:rsidRDefault="004D6FF8" w:rsidP="0004079C">
            <w:pPr>
              <w:numPr>
                <w:ilvl w:val="0"/>
                <w:numId w:val="32"/>
              </w:numPr>
              <w:spacing w:line="360" w:lineRule="auto"/>
              <w:jc w:val="both"/>
            </w:pPr>
            <w:r>
              <w:rPr>
                <w:rFonts w:ascii="Arial" w:hAnsi="Arial"/>
                <w:sz w:val="22"/>
                <w:szCs w:val="22"/>
              </w:rPr>
              <w:t>Il Consiglio Comunale dà corso al referendum, con apposita deliberazione, ai sensi dei commi 4, 9 e 12 dell’articolo 40 dello Statuto, nella quale, oltre a stabilire il testo del quesito da sottoporre a suffragio e la data in cui si effettuerà la consultazione referendaria, vengono stanziati i fondi per l’organizzazione del referendum e viene individuato il Responsabile del procedimento, il quale sovrintende e coordina tutte le fasi del procedimento medesimo, in collaborazione con tutti i settori interessati.</w:t>
            </w:r>
          </w:p>
          <w:p w:rsidR="00173DE6" w:rsidRDefault="00173DE6" w:rsidP="00173DE6">
            <w:pPr>
              <w:spacing w:line="360" w:lineRule="auto"/>
              <w:ind w:left="360"/>
              <w:jc w:val="both"/>
            </w:pPr>
          </w:p>
          <w:p w:rsidR="004D6FF8" w:rsidRPr="00D923D9" w:rsidRDefault="004D6FF8" w:rsidP="0004079C">
            <w:pPr>
              <w:numPr>
                <w:ilvl w:val="0"/>
                <w:numId w:val="32"/>
              </w:numPr>
              <w:spacing w:line="360" w:lineRule="auto"/>
              <w:jc w:val="both"/>
            </w:pPr>
            <w:r>
              <w:rPr>
                <w:rFonts w:ascii="Arial" w:hAnsi="Arial"/>
                <w:sz w:val="22"/>
                <w:szCs w:val="22"/>
              </w:rPr>
              <w:t>Il Sindaco indice il referendum, una volta che siano state espletate le procedure previste nei precedenti commi; nel relativo decreto viene specificato il testo del quesito da sottoporre a votazione e la data in cui si svolgerà la consultazione; inoltre vengono comunicati i requisiti e le modalità per esercitare il diritto di voto e le procedure relative alla campagna elettorale.</w:t>
            </w:r>
          </w:p>
          <w:p w:rsidR="00D923D9" w:rsidRDefault="00D923D9" w:rsidP="00D923D9">
            <w:pPr>
              <w:pStyle w:val="Paragrafoelenco"/>
            </w:pPr>
          </w:p>
          <w:p w:rsidR="00D923D9" w:rsidRDefault="00D923D9" w:rsidP="00D923D9">
            <w:pPr>
              <w:spacing w:line="360" w:lineRule="auto"/>
              <w:jc w:val="both"/>
            </w:pPr>
          </w:p>
          <w:p w:rsidR="00D923D9" w:rsidRDefault="00D923D9" w:rsidP="00D923D9">
            <w:pPr>
              <w:spacing w:line="360" w:lineRule="auto"/>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pPr>
            <w:r>
              <w:rPr>
                <w:rFonts w:ascii="Arial" w:hAnsi="Arial"/>
                <w:b/>
                <w:bCs/>
                <w:sz w:val="22"/>
                <w:szCs w:val="22"/>
              </w:rPr>
              <w:lastRenderedPageBreak/>
              <w:t xml:space="preserve">Articolo </w:t>
            </w:r>
            <w:r>
              <w:rPr>
                <w:rFonts w:ascii="Arial" w:hAnsi="Arial"/>
                <w:b/>
                <w:iCs/>
                <w:sz w:val="22"/>
                <w:szCs w:val="22"/>
              </w:rPr>
              <w:t xml:space="preserve">36: </w:t>
            </w:r>
            <w:r>
              <w:rPr>
                <w:rFonts w:ascii="Arial" w:hAnsi="Arial"/>
                <w:b/>
                <w:bCs/>
                <w:sz w:val="22"/>
                <w:szCs w:val="22"/>
              </w:rPr>
              <w:t>Indizione del referendum</w:t>
            </w:r>
          </w:p>
          <w:p w:rsidR="00C759E8" w:rsidRDefault="00173DE6" w:rsidP="00173DE6">
            <w:pPr>
              <w:spacing w:line="360" w:lineRule="auto"/>
              <w:ind w:left="360"/>
              <w:jc w:val="both"/>
              <w:rPr>
                <w:rFonts w:ascii="Arial" w:hAnsi="Arial"/>
                <w:sz w:val="22"/>
                <w:szCs w:val="22"/>
              </w:rPr>
            </w:pPr>
            <w:r>
              <w:rPr>
                <w:rFonts w:ascii="Arial" w:hAnsi="Arial"/>
                <w:sz w:val="22"/>
                <w:szCs w:val="22"/>
              </w:rPr>
              <w:t>1.</w:t>
            </w:r>
            <w:r w:rsidR="00C759E8" w:rsidRPr="008B2411">
              <w:rPr>
                <w:rFonts w:ascii="Arial" w:hAnsi="Arial"/>
                <w:sz w:val="22"/>
                <w:szCs w:val="22"/>
                <w:highlight w:val="yellow"/>
              </w:rPr>
              <w:t>A seguito dell’esito positivo della verifica di regolarità sulla documentazione presentata dal Comitato promotore, il Sindaco, entro venti giorni</w:t>
            </w:r>
            <w:r w:rsidR="008B2411" w:rsidRPr="008B2411">
              <w:rPr>
                <w:rFonts w:ascii="Arial" w:hAnsi="Arial"/>
                <w:sz w:val="22"/>
                <w:szCs w:val="22"/>
                <w:highlight w:val="yellow"/>
              </w:rPr>
              <w:t xml:space="preserve"> dalla comunicazione di detto esito</w:t>
            </w:r>
            <w:r w:rsidR="00C759E8" w:rsidRPr="008B2411">
              <w:rPr>
                <w:rFonts w:ascii="Arial" w:hAnsi="Arial"/>
                <w:sz w:val="22"/>
                <w:szCs w:val="22"/>
                <w:highlight w:val="yellow"/>
              </w:rPr>
              <w:t xml:space="preserve">, </w:t>
            </w:r>
            <w:r w:rsidR="00C759E8" w:rsidRPr="008B2411">
              <w:rPr>
                <w:rFonts w:ascii="Arial" w:hAnsi="Arial"/>
                <w:sz w:val="22"/>
                <w:szCs w:val="22"/>
                <w:highlight w:val="yellow"/>
              </w:rPr>
              <w:lastRenderedPageBreak/>
              <w:t>sottopone al Consiglio Comunale l’effettuazione del referendum.</w:t>
            </w:r>
          </w:p>
          <w:p w:rsidR="008B2411" w:rsidRDefault="008B2411" w:rsidP="00173DE6">
            <w:pPr>
              <w:spacing w:line="360" w:lineRule="auto"/>
              <w:ind w:left="360"/>
              <w:jc w:val="both"/>
            </w:pPr>
          </w:p>
          <w:p w:rsidR="00C759E8" w:rsidRDefault="00173DE6" w:rsidP="00173DE6">
            <w:pPr>
              <w:widowControl w:val="0"/>
              <w:spacing w:line="360" w:lineRule="auto"/>
              <w:ind w:left="357"/>
              <w:jc w:val="both"/>
              <w:rPr>
                <w:rFonts w:ascii="Arial" w:hAnsi="Arial"/>
                <w:sz w:val="22"/>
                <w:szCs w:val="22"/>
              </w:rPr>
            </w:pPr>
            <w:r>
              <w:rPr>
                <w:rFonts w:ascii="Arial" w:hAnsi="Arial"/>
                <w:sz w:val="22"/>
                <w:szCs w:val="22"/>
              </w:rPr>
              <w:t>2</w:t>
            </w:r>
            <w:r w:rsidRPr="00611CD1">
              <w:rPr>
                <w:rFonts w:ascii="Arial" w:hAnsi="Arial"/>
                <w:sz w:val="22"/>
                <w:szCs w:val="22"/>
                <w:highlight w:val="yellow"/>
              </w:rPr>
              <w:t>. ABROGATO</w:t>
            </w:r>
          </w:p>
          <w:p w:rsidR="00173DE6" w:rsidRDefault="00173DE6" w:rsidP="00173DE6">
            <w:pPr>
              <w:widowControl w:val="0"/>
              <w:spacing w:line="360" w:lineRule="auto"/>
              <w:ind w:left="357"/>
              <w:jc w:val="both"/>
              <w:rPr>
                <w:rFonts w:ascii="Arial" w:hAnsi="Arial"/>
                <w:sz w:val="22"/>
                <w:szCs w:val="22"/>
              </w:rPr>
            </w:pPr>
          </w:p>
          <w:p w:rsidR="00173DE6" w:rsidRDefault="00173DE6" w:rsidP="00173DE6">
            <w:pPr>
              <w:widowControl w:val="0"/>
              <w:spacing w:line="360" w:lineRule="auto"/>
              <w:ind w:left="357"/>
              <w:jc w:val="both"/>
              <w:rPr>
                <w:rFonts w:ascii="Arial" w:hAnsi="Arial"/>
                <w:sz w:val="22"/>
                <w:szCs w:val="22"/>
              </w:rPr>
            </w:pPr>
          </w:p>
          <w:p w:rsidR="00173DE6" w:rsidRDefault="00173DE6" w:rsidP="00173DE6">
            <w:pPr>
              <w:widowControl w:val="0"/>
              <w:spacing w:line="360" w:lineRule="auto"/>
              <w:ind w:left="357"/>
              <w:jc w:val="both"/>
              <w:rPr>
                <w:rFonts w:ascii="Arial" w:hAnsi="Arial"/>
                <w:sz w:val="22"/>
                <w:szCs w:val="22"/>
              </w:rPr>
            </w:pPr>
          </w:p>
          <w:p w:rsidR="00173DE6" w:rsidRDefault="00173DE6" w:rsidP="00173DE6">
            <w:pPr>
              <w:widowControl w:val="0"/>
              <w:spacing w:line="360" w:lineRule="auto"/>
              <w:ind w:left="357"/>
              <w:jc w:val="both"/>
              <w:rPr>
                <w:rFonts w:ascii="Arial" w:hAnsi="Arial"/>
                <w:sz w:val="22"/>
                <w:szCs w:val="22"/>
              </w:rPr>
            </w:pPr>
          </w:p>
          <w:p w:rsidR="00173DE6" w:rsidRDefault="00173DE6" w:rsidP="00173DE6">
            <w:pPr>
              <w:widowControl w:val="0"/>
              <w:spacing w:line="360" w:lineRule="auto"/>
              <w:ind w:left="357"/>
              <w:jc w:val="both"/>
              <w:rPr>
                <w:rFonts w:ascii="Arial" w:hAnsi="Arial"/>
                <w:sz w:val="22"/>
                <w:szCs w:val="22"/>
              </w:rPr>
            </w:pPr>
          </w:p>
          <w:p w:rsidR="00173DE6" w:rsidRDefault="00173DE6" w:rsidP="00173DE6">
            <w:pPr>
              <w:widowControl w:val="0"/>
              <w:spacing w:line="360" w:lineRule="auto"/>
              <w:ind w:left="357"/>
              <w:jc w:val="both"/>
              <w:rPr>
                <w:rFonts w:ascii="Arial" w:hAnsi="Arial"/>
                <w:sz w:val="22"/>
                <w:szCs w:val="22"/>
              </w:rPr>
            </w:pPr>
          </w:p>
          <w:p w:rsidR="00173DE6" w:rsidRDefault="00173DE6" w:rsidP="00173DE6">
            <w:pPr>
              <w:widowControl w:val="0"/>
              <w:spacing w:line="360" w:lineRule="auto"/>
              <w:ind w:left="357"/>
              <w:jc w:val="both"/>
              <w:rPr>
                <w:rFonts w:ascii="Arial" w:hAnsi="Arial"/>
                <w:sz w:val="22"/>
                <w:szCs w:val="22"/>
              </w:rPr>
            </w:pPr>
          </w:p>
          <w:p w:rsidR="00173DE6" w:rsidRDefault="00173DE6" w:rsidP="00173DE6">
            <w:pPr>
              <w:widowControl w:val="0"/>
              <w:spacing w:line="360" w:lineRule="auto"/>
              <w:ind w:left="357"/>
              <w:jc w:val="both"/>
              <w:rPr>
                <w:rFonts w:ascii="Arial" w:hAnsi="Arial"/>
                <w:sz w:val="22"/>
                <w:szCs w:val="22"/>
              </w:rPr>
            </w:pPr>
          </w:p>
          <w:p w:rsidR="00606D52" w:rsidRDefault="00606D52" w:rsidP="00173DE6">
            <w:pPr>
              <w:widowControl w:val="0"/>
              <w:spacing w:line="360" w:lineRule="auto"/>
              <w:ind w:left="357"/>
              <w:jc w:val="both"/>
              <w:rPr>
                <w:rFonts w:ascii="Arial" w:hAnsi="Arial"/>
                <w:sz w:val="22"/>
                <w:szCs w:val="22"/>
              </w:rPr>
            </w:pPr>
          </w:p>
          <w:p w:rsidR="002A25DD" w:rsidRDefault="002A25DD" w:rsidP="00173DE6">
            <w:pPr>
              <w:widowControl w:val="0"/>
              <w:spacing w:line="360" w:lineRule="auto"/>
              <w:ind w:left="357"/>
              <w:jc w:val="both"/>
              <w:rPr>
                <w:rFonts w:ascii="Arial" w:hAnsi="Arial"/>
                <w:sz w:val="22"/>
                <w:szCs w:val="22"/>
              </w:rPr>
            </w:pPr>
          </w:p>
          <w:p w:rsidR="00611CD1" w:rsidRDefault="00611CD1" w:rsidP="00611CD1">
            <w:pPr>
              <w:spacing w:line="360" w:lineRule="auto"/>
              <w:ind w:left="360"/>
              <w:jc w:val="both"/>
              <w:rPr>
                <w:rFonts w:ascii="Arial" w:hAnsi="Arial"/>
                <w:sz w:val="22"/>
                <w:szCs w:val="22"/>
              </w:rPr>
            </w:pPr>
          </w:p>
          <w:p w:rsidR="004D6FF8" w:rsidRDefault="002A25DD" w:rsidP="00611CD1">
            <w:pPr>
              <w:spacing w:line="360" w:lineRule="auto"/>
              <w:ind w:left="360"/>
              <w:jc w:val="both"/>
              <w:rPr>
                <w:rFonts w:ascii="Arial" w:hAnsi="Arial"/>
                <w:sz w:val="22"/>
                <w:szCs w:val="22"/>
              </w:rPr>
            </w:pPr>
            <w:r>
              <w:rPr>
                <w:rFonts w:ascii="Arial" w:hAnsi="Arial"/>
                <w:sz w:val="22"/>
                <w:szCs w:val="22"/>
              </w:rPr>
              <w:t>2</w:t>
            </w:r>
            <w:r w:rsidR="00611CD1">
              <w:rPr>
                <w:rFonts w:ascii="Arial" w:hAnsi="Arial"/>
                <w:sz w:val="22"/>
                <w:szCs w:val="22"/>
              </w:rPr>
              <w:t>.</w:t>
            </w:r>
            <w:r w:rsidR="00653BC3">
              <w:rPr>
                <w:rFonts w:ascii="Arial" w:hAnsi="Arial"/>
                <w:sz w:val="22"/>
                <w:szCs w:val="22"/>
              </w:rPr>
              <w:t>INVARIATO</w:t>
            </w: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A00510" w:rsidRDefault="00A00510" w:rsidP="00653BC3">
            <w:pPr>
              <w:spacing w:line="360" w:lineRule="auto"/>
              <w:jc w:val="both"/>
              <w:rPr>
                <w:rFonts w:ascii="Arial" w:hAnsi="Arial"/>
                <w:sz w:val="22"/>
                <w:szCs w:val="22"/>
              </w:rPr>
            </w:pPr>
          </w:p>
          <w:p w:rsidR="00653BC3" w:rsidRDefault="00653BC3" w:rsidP="00653BC3">
            <w:pPr>
              <w:spacing w:line="360" w:lineRule="auto"/>
              <w:jc w:val="both"/>
              <w:rPr>
                <w:rFonts w:ascii="Arial" w:hAnsi="Arial"/>
                <w:sz w:val="22"/>
                <w:szCs w:val="22"/>
              </w:rPr>
            </w:pPr>
          </w:p>
          <w:p w:rsidR="00653BC3" w:rsidRDefault="00653BC3" w:rsidP="002A25DD">
            <w:pPr>
              <w:spacing w:line="360" w:lineRule="auto"/>
              <w:jc w:val="both"/>
              <w:rPr>
                <w:rFonts w:ascii="Arial" w:hAnsi="Arial"/>
                <w:sz w:val="22"/>
                <w:szCs w:val="22"/>
              </w:rPr>
            </w:pPr>
            <w:r>
              <w:rPr>
                <w:rFonts w:ascii="Arial" w:hAnsi="Arial"/>
                <w:sz w:val="22"/>
                <w:szCs w:val="22"/>
              </w:rPr>
              <w:t xml:space="preserve">   </w:t>
            </w:r>
            <w:r w:rsidR="002A25DD">
              <w:rPr>
                <w:rFonts w:ascii="Arial" w:hAnsi="Arial"/>
                <w:sz w:val="22"/>
                <w:szCs w:val="22"/>
              </w:rPr>
              <w:t>3</w:t>
            </w:r>
            <w:r>
              <w:rPr>
                <w:rFonts w:ascii="Arial" w:hAnsi="Arial"/>
                <w:sz w:val="22"/>
                <w:szCs w:val="22"/>
              </w:rPr>
              <w:t xml:space="preserve">    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37</w:t>
            </w:r>
            <w:r>
              <w:rPr>
                <w:rFonts w:ascii="Arial" w:hAnsi="Arial"/>
                <w:b/>
                <w:bCs/>
                <w:sz w:val="22"/>
                <w:szCs w:val="22"/>
              </w:rPr>
              <w:t>: Data di svolgimento del referendum</w:t>
            </w:r>
          </w:p>
          <w:p w:rsidR="004D6FF8" w:rsidRDefault="004D6FF8" w:rsidP="0004079C">
            <w:pPr>
              <w:numPr>
                <w:ilvl w:val="0"/>
                <w:numId w:val="33"/>
              </w:numPr>
              <w:spacing w:line="360" w:lineRule="auto"/>
              <w:jc w:val="both"/>
            </w:pPr>
            <w:r>
              <w:rPr>
                <w:rFonts w:ascii="Arial" w:hAnsi="Arial"/>
                <w:sz w:val="22"/>
                <w:szCs w:val="22"/>
              </w:rPr>
              <w:t xml:space="preserve">Il referendum si svolge in un’unica giornata di domenica compresa tra aprile e giugno oppure tra ottobre e dicembre, non in concomitanza con altre operazioni di voto. </w:t>
            </w:r>
          </w:p>
          <w:p w:rsidR="004D6FF8" w:rsidRDefault="004D6FF8" w:rsidP="0004079C">
            <w:pPr>
              <w:numPr>
                <w:ilvl w:val="0"/>
                <w:numId w:val="33"/>
              </w:numPr>
              <w:spacing w:line="360" w:lineRule="auto"/>
              <w:jc w:val="both"/>
            </w:pPr>
            <w:r>
              <w:rPr>
                <w:rFonts w:ascii="Arial" w:hAnsi="Arial"/>
                <w:sz w:val="22"/>
                <w:szCs w:val="22"/>
              </w:rPr>
              <w:t>Il periodo della campagna elettorale per il referendum consultivo non può coincidere con altre operazioni di voto.</w:t>
            </w:r>
          </w:p>
          <w:p w:rsidR="004D6FF8" w:rsidRDefault="004D6FF8" w:rsidP="0004079C">
            <w:pPr>
              <w:numPr>
                <w:ilvl w:val="0"/>
                <w:numId w:val="33"/>
              </w:numPr>
              <w:spacing w:line="360" w:lineRule="auto"/>
              <w:jc w:val="both"/>
            </w:pPr>
            <w:r>
              <w:rPr>
                <w:rFonts w:ascii="Arial" w:hAnsi="Arial"/>
                <w:sz w:val="22"/>
                <w:szCs w:val="22"/>
              </w:rPr>
              <w:t>Dopo la pubblicazione del decreto d’indizione di elezioni politiche o amministrative o di referendum statali, regionali o provinciali, non possono essere indetti referendum comunali; quelli già programmati sono rinviati a nuova data.</w:t>
            </w:r>
          </w:p>
          <w:p w:rsidR="004D6FF8" w:rsidRPr="002A25DD" w:rsidRDefault="004D6FF8" w:rsidP="002A25DD">
            <w:pPr>
              <w:numPr>
                <w:ilvl w:val="0"/>
                <w:numId w:val="33"/>
              </w:numPr>
              <w:spacing w:line="360" w:lineRule="auto"/>
              <w:jc w:val="both"/>
            </w:pPr>
            <w:r>
              <w:rPr>
                <w:rFonts w:ascii="Arial" w:hAnsi="Arial"/>
                <w:sz w:val="22"/>
                <w:szCs w:val="22"/>
              </w:rPr>
              <w:t>Quando il Consiglio Comunale sia sospeso dalle sue funzioni, o sia stato sciolto per uno dei motivi previsti dalla normativa vigente, ovvero venga rinnovato in via ordinaria o straordinaria, non possono svolgersi consultazioni referendari</w:t>
            </w:r>
            <w:r w:rsidR="002A25DD">
              <w:rPr>
                <w:rFonts w:ascii="Arial" w:hAnsi="Arial"/>
                <w:sz w:val="22"/>
                <w:szCs w:val="22"/>
              </w:rPr>
              <w:t>e</w:t>
            </w:r>
            <w:r>
              <w:rPr>
                <w:rFonts w:ascii="Arial" w:hAnsi="Arial"/>
                <w:sz w:val="22"/>
                <w:szCs w:val="22"/>
              </w:rPr>
              <w:t xml:space="preserve"> e, nel caso di scioglimento anticipato, i referendum già indetti vengono posposti all’anno successivo.</w:t>
            </w:r>
          </w:p>
          <w:p w:rsidR="002A25DD" w:rsidRDefault="002A25DD" w:rsidP="002A25DD">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37</w:t>
            </w:r>
            <w:r>
              <w:rPr>
                <w:rFonts w:ascii="Arial" w:hAnsi="Arial"/>
                <w:b/>
                <w:bCs/>
                <w:sz w:val="22"/>
                <w:szCs w:val="22"/>
              </w:rPr>
              <w:t>: Data di svolgimento del referendum</w:t>
            </w:r>
          </w:p>
          <w:p w:rsidR="00653BC3" w:rsidRDefault="00653BC3" w:rsidP="00C759E8">
            <w:pPr>
              <w:spacing w:line="360" w:lineRule="auto"/>
              <w:jc w:val="both"/>
              <w:rPr>
                <w:rFonts w:ascii="Arial" w:hAnsi="Arial"/>
                <w:b/>
                <w:bCs/>
                <w:sz w:val="22"/>
                <w:szCs w:val="22"/>
              </w:rPr>
            </w:pPr>
          </w:p>
          <w:p w:rsidR="002B1776" w:rsidRDefault="002B1776" w:rsidP="00C759E8">
            <w:pPr>
              <w:spacing w:line="360" w:lineRule="auto"/>
              <w:jc w:val="both"/>
              <w:rPr>
                <w:rFonts w:ascii="Arial" w:hAnsi="Arial"/>
                <w:b/>
                <w:bCs/>
                <w:sz w:val="22"/>
                <w:szCs w:val="22"/>
              </w:rPr>
            </w:pPr>
          </w:p>
          <w:p w:rsidR="00653BC3" w:rsidRDefault="00653BC3" w:rsidP="00C759E8">
            <w:pPr>
              <w:spacing w:line="360" w:lineRule="auto"/>
              <w:jc w:val="both"/>
              <w:rPr>
                <w:rFonts w:ascii="Arial" w:hAnsi="Arial"/>
                <w:b/>
                <w:bCs/>
                <w:sz w:val="22"/>
                <w:szCs w:val="22"/>
              </w:rPr>
            </w:pPr>
          </w:p>
          <w:p w:rsidR="00C516B4" w:rsidRDefault="00C516B4" w:rsidP="00C759E8">
            <w:pPr>
              <w:spacing w:line="360" w:lineRule="auto"/>
              <w:jc w:val="both"/>
            </w:pPr>
          </w:p>
          <w:p w:rsidR="004D6FF8" w:rsidRDefault="008B2411" w:rsidP="008B2411">
            <w:pPr>
              <w:spacing w:line="360" w:lineRule="auto"/>
              <w:jc w:val="center"/>
              <w:rPr>
                <w:rFonts w:ascii="Arial" w:hAnsi="Arial"/>
                <w:sz w:val="22"/>
                <w:szCs w:val="22"/>
              </w:rPr>
            </w:pPr>
            <w:r>
              <w:rPr>
                <w:rFonts w:ascii="Arial" w:hAnsi="Arial"/>
                <w:sz w:val="22"/>
                <w:szCs w:val="22"/>
              </w:rPr>
              <w:t>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38: </w:t>
            </w:r>
            <w:r>
              <w:rPr>
                <w:rFonts w:ascii="Arial" w:hAnsi="Arial"/>
                <w:b/>
                <w:bCs/>
                <w:sz w:val="22"/>
                <w:szCs w:val="22"/>
              </w:rPr>
              <w:t>Comitati di sostegno</w:t>
            </w:r>
          </w:p>
          <w:p w:rsidR="004D6FF8" w:rsidRDefault="004D6FF8" w:rsidP="0004079C">
            <w:pPr>
              <w:numPr>
                <w:ilvl w:val="0"/>
                <w:numId w:val="34"/>
              </w:numPr>
              <w:spacing w:line="360" w:lineRule="auto"/>
              <w:jc w:val="both"/>
            </w:pPr>
            <w:r>
              <w:rPr>
                <w:rFonts w:ascii="Arial" w:hAnsi="Arial"/>
                <w:sz w:val="22"/>
                <w:szCs w:val="22"/>
              </w:rPr>
              <w:t>Una volta ammesso il referendum, con le stesse modalità previste per il Comitato promotore – e cioè con la sottoscrizione di almeno duecento elettori del Comune – possono essere costituiti Comitati di sostegno alle opzioni alternative insite nel quesito referendario.</w:t>
            </w:r>
          </w:p>
          <w:p w:rsidR="004D6FF8" w:rsidRDefault="004D6FF8" w:rsidP="0004079C">
            <w:pPr>
              <w:numPr>
                <w:ilvl w:val="0"/>
                <w:numId w:val="34"/>
              </w:numPr>
              <w:spacing w:line="360" w:lineRule="auto"/>
              <w:jc w:val="both"/>
            </w:pPr>
            <w:r>
              <w:rPr>
                <w:rFonts w:ascii="Arial" w:hAnsi="Arial"/>
                <w:sz w:val="22"/>
                <w:szCs w:val="22"/>
              </w:rPr>
              <w:t xml:space="preserve">Il Comitato di sostegno trasmette alla Commissione per i referendum le firme necessarie alla sua costituzione specificando, nel contempo, l’opzione sostenuta; la </w:t>
            </w:r>
            <w:r>
              <w:rPr>
                <w:rFonts w:ascii="Arial" w:hAnsi="Arial"/>
                <w:sz w:val="22"/>
                <w:szCs w:val="22"/>
              </w:rPr>
              <w:lastRenderedPageBreak/>
              <w:t>Commissione, entro quindici giorni dal ricevimento, provvede ad accertare il possesso dei requisiti previsti per i sottoscrittori, tramite l’Ufficio elettorale.</w:t>
            </w:r>
          </w:p>
          <w:p w:rsidR="004D6FF8" w:rsidRDefault="004D6FF8" w:rsidP="0004079C">
            <w:pPr>
              <w:widowControl w:val="0"/>
              <w:numPr>
                <w:ilvl w:val="0"/>
                <w:numId w:val="34"/>
              </w:numPr>
              <w:spacing w:line="360" w:lineRule="auto"/>
              <w:ind w:left="357" w:hanging="357"/>
              <w:jc w:val="both"/>
            </w:pPr>
            <w:r>
              <w:rPr>
                <w:rFonts w:ascii="Arial" w:hAnsi="Arial"/>
                <w:sz w:val="22"/>
                <w:szCs w:val="22"/>
              </w:rPr>
              <w:t>Le firme sono raccolte su appositi moduli, stampati a cura del Comitato stesso, in conformità dell’allegato “D” del presente Regolamento.</w:t>
            </w:r>
          </w:p>
          <w:p w:rsidR="00D923D9" w:rsidRPr="003B6C26" w:rsidRDefault="004D6FF8" w:rsidP="0004079C">
            <w:pPr>
              <w:widowControl w:val="0"/>
              <w:numPr>
                <w:ilvl w:val="0"/>
                <w:numId w:val="34"/>
              </w:numPr>
              <w:spacing w:line="360" w:lineRule="auto"/>
              <w:ind w:left="357" w:hanging="357"/>
              <w:jc w:val="both"/>
            </w:pPr>
            <w:r>
              <w:rPr>
                <w:rFonts w:ascii="Arial" w:hAnsi="Arial"/>
                <w:sz w:val="22"/>
                <w:szCs w:val="22"/>
              </w:rPr>
              <w:t>Con semplice dichiarazione del proprio Coordinatore, il Comitato dei cittadini promotori può comunicare alla Commissione per i referendum l’opzione da esso sostenuta, assumendo in tal modo le funzioni di uno dei previsti Comitati di sostegno</w:t>
            </w:r>
          </w:p>
          <w:p w:rsidR="003B6C26" w:rsidRPr="00D923D9" w:rsidRDefault="003B6C26" w:rsidP="003B6C26">
            <w:pPr>
              <w:widowControl w:val="0"/>
              <w:spacing w:line="360" w:lineRule="auto"/>
              <w:ind w:left="357"/>
              <w:jc w:val="both"/>
            </w:pPr>
          </w:p>
          <w:p w:rsidR="004D6FF8" w:rsidRDefault="004D6FF8" w:rsidP="00D923D9">
            <w:pPr>
              <w:widowControl w:val="0"/>
              <w:spacing w:line="360" w:lineRule="auto"/>
              <w:ind w:left="357"/>
              <w:jc w:val="both"/>
            </w:pPr>
            <w:r>
              <w:rPr>
                <w:rFonts w:ascii="Arial" w:hAnsi="Arial"/>
                <w:sz w:val="22"/>
                <w:szCs w:val="22"/>
              </w:rPr>
              <w:t>.</w:t>
            </w: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38: </w:t>
            </w:r>
            <w:r>
              <w:rPr>
                <w:rFonts w:ascii="Arial" w:hAnsi="Arial"/>
                <w:b/>
                <w:bCs/>
                <w:sz w:val="22"/>
                <w:szCs w:val="22"/>
              </w:rPr>
              <w:t>Comitati di sostegno</w:t>
            </w:r>
          </w:p>
          <w:p w:rsidR="00AB12FB" w:rsidRDefault="003B6C26" w:rsidP="00C759E8">
            <w:pPr>
              <w:spacing w:line="360" w:lineRule="auto"/>
              <w:jc w:val="both"/>
            </w:pPr>
            <w:r>
              <w:t>1.</w:t>
            </w:r>
            <w:r w:rsidRPr="003B6C26">
              <w:rPr>
                <w:rFonts w:ascii="Arial" w:hAnsi="Arial"/>
                <w:sz w:val="22"/>
                <w:szCs w:val="22"/>
              </w:rPr>
              <w:t>INVARIATO</w:t>
            </w:r>
          </w:p>
          <w:p w:rsidR="00653BC3" w:rsidRDefault="00653BC3" w:rsidP="00C759E8">
            <w:pPr>
              <w:spacing w:line="360" w:lineRule="auto"/>
              <w:jc w:val="both"/>
            </w:pPr>
          </w:p>
          <w:p w:rsidR="00653BC3" w:rsidRDefault="00653BC3" w:rsidP="00C759E8">
            <w:pPr>
              <w:spacing w:line="360" w:lineRule="auto"/>
              <w:jc w:val="both"/>
            </w:pPr>
          </w:p>
          <w:p w:rsidR="002A25DD" w:rsidRDefault="002A25DD" w:rsidP="00AB12FB">
            <w:pPr>
              <w:widowControl w:val="0"/>
              <w:spacing w:line="360" w:lineRule="auto"/>
              <w:jc w:val="center"/>
              <w:rPr>
                <w:rFonts w:ascii="Arial" w:hAnsi="Arial"/>
                <w:sz w:val="22"/>
                <w:szCs w:val="22"/>
              </w:rPr>
            </w:pPr>
          </w:p>
          <w:p w:rsidR="002A25DD" w:rsidRDefault="002A25DD" w:rsidP="00AB12FB">
            <w:pPr>
              <w:widowControl w:val="0"/>
              <w:spacing w:line="360" w:lineRule="auto"/>
              <w:jc w:val="center"/>
              <w:rPr>
                <w:rFonts w:ascii="Arial" w:hAnsi="Arial"/>
                <w:sz w:val="22"/>
                <w:szCs w:val="22"/>
              </w:rPr>
            </w:pPr>
          </w:p>
          <w:p w:rsidR="002A25DD" w:rsidRDefault="002A25DD" w:rsidP="00AB12FB">
            <w:pPr>
              <w:widowControl w:val="0"/>
              <w:spacing w:line="360" w:lineRule="auto"/>
              <w:jc w:val="center"/>
              <w:rPr>
                <w:rFonts w:ascii="Arial" w:hAnsi="Arial"/>
                <w:sz w:val="22"/>
                <w:szCs w:val="22"/>
              </w:rPr>
            </w:pPr>
          </w:p>
          <w:p w:rsidR="002A25DD" w:rsidRDefault="002A25DD" w:rsidP="00AB12FB">
            <w:pPr>
              <w:widowControl w:val="0"/>
              <w:spacing w:line="360" w:lineRule="auto"/>
              <w:jc w:val="center"/>
              <w:rPr>
                <w:rFonts w:ascii="Arial" w:hAnsi="Arial"/>
                <w:sz w:val="22"/>
                <w:szCs w:val="22"/>
              </w:rPr>
            </w:pPr>
          </w:p>
          <w:p w:rsidR="002A25DD" w:rsidRPr="003B6C26" w:rsidRDefault="003B6C26" w:rsidP="003B6C26">
            <w:pPr>
              <w:widowControl w:val="0"/>
              <w:spacing w:line="360" w:lineRule="auto"/>
              <w:rPr>
                <w:rFonts w:ascii="Arial" w:hAnsi="Arial"/>
                <w:sz w:val="22"/>
                <w:szCs w:val="22"/>
              </w:rPr>
            </w:pPr>
            <w:r>
              <w:rPr>
                <w:rFonts w:ascii="Arial" w:hAnsi="Arial"/>
                <w:sz w:val="22"/>
                <w:szCs w:val="22"/>
              </w:rPr>
              <w:t>2.</w:t>
            </w:r>
            <w:r w:rsidRPr="003B6C26">
              <w:rPr>
                <w:rFonts w:ascii="Arial" w:hAnsi="Arial"/>
                <w:sz w:val="22"/>
                <w:szCs w:val="22"/>
              </w:rPr>
              <w:t>INVAR</w:t>
            </w:r>
            <w:r>
              <w:rPr>
                <w:rFonts w:ascii="Arial" w:hAnsi="Arial"/>
                <w:sz w:val="22"/>
                <w:szCs w:val="22"/>
              </w:rPr>
              <w:t>IAT</w:t>
            </w:r>
            <w:r w:rsidRPr="003B6C26">
              <w:rPr>
                <w:rFonts w:ascii="Arial" w:hAnsi="Arial"/>
                <w:sz w:val="22"/>
                <w:szCs w:val="22"/>
              </w:rPr>
              <w:t>O</w:t>
            </w:r>
          </w:p>
          <w:p w:rsidR="002A25DD" w:rsidRDefault="002A25DD" w:rsidP="00AB12FB">
            <w:pPr>
              <w:widowControl w:val="0"/>
              <w:spacing w:line="360" w:lineRule="auto"/>
              <w:jc w:val="center"/>
              <w:rPr>
                <w:rFonts w:ascii="Arial" w:hAnsi="Arial"/>
                <w:sz w:val="22"/>
                <w:szCs w:val="22"/>
              </w:rPr>
            </w:pPr>
          </w:p>
          <w:p w:rsidR="002A25DD" w:rsidRDefault="002A25DD" w:rsidP="002A25DD">
            <w:pPr>
              <w:widowControl w:val="0"/>
              <w:spacing w:line="360" w:lineRule="auto"/>
              <w:ind w:left="360"/>
              <w:jc w:val="both"/>
              <w:rPr>
                <w:rFonts w:ascii="Arial" w:hAnsi="Arial"/>
                <w:sz w:val="22"/>
                <w:szCs w:val="22"/>
              </w:rPr>
            </w:pPr>
          </w:p>
          <w:p w:rsidR="002A25DD" w:rsidRDefault="002A25DD" w:rsidP="002A25DD">
            <w:pPr>
              <w:widowControl w:val="0"/>
              <w:spacing w:line="360" w:lineRule="auto"/>
              <w:ind w:left="360"/>
              <w:jc w:val="both"/>
              <w:rPr>
                <w:rFonts w:ascii="Arial" w:hAnsi="Arial"/>
                <w:sz w:val="22"/>
                <w:szCs w:val="22"/>
              </w:rPr>
            </w:pPr>
          </w:p>
          <w:p w:rsidR="002A25DD" w:rsidRDefault="002A25DD" w:rsidP="002A25DD">
            <w:pPr>
              <w:widowControl w:val="0"/>
              <w:spacing w:line="360" w:lineRule="auto"/>
              <w:ind w:left="360"/>
              <w:jc w:val="both"/>
              <w:rPr>
                <w:rFonts w:ascii="Arial" w:hAnsi="Arial"/>
                <w:sz w:val="22"/>
                <w:szCs w:val="22"/>
              </w:rPr>
            </w:pPr>
          </w:p>
          <w:p w:rsidR="002A25DD" w:rsidRDefault="002A25DD" w:rsidP="002A25DD">
            <w:pPr>
              <w:widowControl w:val="0"/>
              <w:spacing w:line="360" w:lineRule="auto"/>
              <w:ind w:left="360"/>
              <w:jc w:val="both"/>
              <w:rPr>
                <w:rFonts w:ascii="Arial" w:hAnsi="Arial"/>
                <w:sz w:val="22"/>
                <w:szCs w:val="22"/>
              </w:rPr>
            </w:pPr>
          </w:p>
          <w:p w:rsidR="002A25DD" w:rsidRDefault="002A25DD" w:rsidP="002A25DD">
            <w:pPr>
              <w:widowControl w:val="0"/>
              <w:spacing w:line="360" w:lineRule="auto"/>
              <w:ind w:left="360"/>
              <w:jc w:val="both"/>
              <w:rPr>
                <w:rFonts w:ascii="Arial" w:hAnsi="Arial"/>
                <w:sz w:val="22"/>
                <w:szCs w:val="22"/>
              </w:rPr>
            </w:pPr>
          </w:p>
          <w:p w:rsidR="002A25DD" w:rsidRDefault="002A25DD" w:rsidP="002A25DD">
            <w:pPr>
              <w:widowControl w:val="0"/>
              <w:spacing w:line="360" w:lineRule="auto"/>
              <w:ind w:left="360"/>
              <w:jc w:val="both"/>
              <w:rPr>
                <w:rFonts w:ascii="Arial" w:hAnsi="Arial"/>
                <w:sz w:val="22"/>
                <w:szCs w:val="22"/>
              </w:rPr>
            </w:pPr>
          </w:p>
          <w:p w:rsidR="003B6C26" w:rsidRDefault="003B6C26" w:rsidP="002A25DD">
            <w:pPr>
              <w:widowControl w:val="0"/>
              <w:spacing w:line="360" w:lineRule="auto"/>
              <w:ind w:left="360"/>
              <w:jc w:val="both"/>
              <w:rPr>
                <w:rFonts w:ascii="Arial" w:hAnsi="Arial"/>
                <w:sz w:val="22"/>
                <w:szCs w:val="22"/>
              </w:rPr>
            </w:pPr>
          </w:p>
          <w:p w:rsidR="002A25DD" w:rsidRDefault="002A25DD" w:rsidP="003B6C26">
            <w:pPr>
              <w:widowControl w:val="0"/>
              <w:spacing w:line="360" w:lineRule="auto"/>
              <w:ind w:left="360"/>
              <w:jc w:val="both"/>
              <w:rPr>
                <w:rFonts w:ascii="Arial" w:hAnsi="Arial"/>
                <w:sz w:val="22"/>
                <w:szCs w:val="22"/>
              </w:rPr>
            </w:pPr>
            <w:r w:rsidRPr="003B6C26">
              <w:rPr>
                <w:rFonts w:ascii="Arial" w:hAnsi="Arial"/>
                <w:sz w:val="22"/>
                <w:szCs w:val="22"/>
                <w:highlight w:val="yellow"/>
              </w:rPr>
              <w:t>3.Le firme sono raccolte su appositi moduli, stampati a cura del Comitato stesso</w:t>
            </w:r>
            <w:r>
              <w:rPr>
                <w:rFonts w:ascii="Arial" w:hAnsi="Arial"/>
                <w:sz w:val="22"/>
                <w:szCs w:val="22"/>
              </w:rPr>
              <w:t xml:space="preserve">, </w:t>
            </w:r>
          </w:p>
          <w:p w:rsidR="003B6C26" w:rsidRDefault="003B6C26" w:rsidP="003B6C26">
            <w:pPr>
              <w:widowControl w:val="0"/>
              <w:spacing w:line="360" w:lineRule="auto"/>
              <w:ind w:left="360"/>
              <w:jc w:val="both"/>
              <w:rPr>
                <w:rFonts w:ascii="Arial" w:hAnsi="Arial"/>
                <w:sz w:val="22"/>
                <w:szCs w:val="22"/>
              </w:rPr>
            </w:pPr>
          </w:p>
          <w:p w:rsidR="003B6C26" w:rsidRDefault="003B6C26" w:rsidP="003B6C26">
            <w:pPr>
              <w:widowControl w:val="0"/>
              <w:spacing w:line="360" w:lineRule="auto"/>
              <w:ind w:left="360"/>
              <w:jc w:val="both"/>
              <w:rPr>
                <w:rFonts w:ascii="Arial" w:hAnsi="Arial"/>
                <w:sz w:val="22"/>
                <w:szCs w:val="22"/>
              </w:rPr>
            </w:pPr>
          </w:p>
          <w:p w:rsidR="003B6C26" w:rsidRDefault="003B6C26" w:rsidP="003B6C26">
            <w:pPr>
              <w:widowControl w:val="0"/>
              <w:spacing w:line="360" w:lineRule="auto"/>
              <w:jc w:val="both"/>
              <w:rPr>
                <w:rFonts w:ascii="Arial" w:hAnsi="Arial"/>
                <w:sz w:val="22"/>
                <w:szCs w:val="22"/>
              </w:rPr>
            </w:pPr>
            <w:r>
              <w:rPr>
                <w:rFonts w:ascii="Arial" w:hAnsi="Arial"/>
                <w:sz w:val="22"/>
                <w:szCs w:val="22"/>
              </w:rPr>
              <w:t>4.INVARIATO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39: </w:t>
            </w:r>
            <w:r>
              <w:rPr>
                <w:rFonts w:ascii="Arial" w:hAnsi="Arial"/>
                <w:b/>
                <w:bCs/>
                <w:sz w:val="22"/>
                <w:szCs w:val="22"/>
              </w:rPr>
              <w:t>Pubblicizzazione del referendum</w:t>
            </w:r>
          </w:p>
          <w:p w:rsidR="004D6FF8" w:rsidRDefault="004D6FF8" w:rsidP="0004079C">
            <w:pPr>
              <w:numPr>
                <w:ilvl w:val="0"/>
                <w:numId w:val="50"/>
              </w:numPr>
              <w:spacing w:line="360" w:lineRule="auto"/>
              <w:jc w:val="both"/>
            </w:pPr>
            <w:r>
              <w:rPr>
                <w:rFonts w:ascii="Arial" w:hAnsi="Arial"/>
                <w:sz w:val="22"/>
                <w:szCs w:val="22"/>
              </w:rPr>
              <w:t>Entro il quarantacinquesimo giorno precedente quello stabilito per la votazione, il Sindaco informa la cittadinanza, disponendo la pubblicazione di manifesti-avviso – da esporsi all’Albo pretorio, nelle sedi circoscrizionali e in altri luoghi pubblici, nonché tramite affissione stradale – coi quali vengono precisati:</w:t>
            </w:r>
          </w:p>
          <w:p w:rsidR="004D6FF8" w:rsidRDefault="004D6FF8" w:rsidP="0004079C">
            <w:pPr>
              <w:numPr>
                <w:ilvl w:val="0"/>
                <w:numId w:val="22"/>
              </w:numPr>
              <w:spacing w:line="360" w:lineRule="auto"/>
              <w:jc w:val="both"/>
            </w:pPr>
            <w:r>
              <w:rPr>
                <w:rFonts w:ascii="Arial" w:hAnsi="Arial"/>
                <w:sz w:val="22"/>
                <w:szCs w:val="22"/>
              </w:rPr>
              <w:t>il testo del quesito o dei quesiti sottoposti a consultazione referendaria;</w:t>
            </w:r>
          </w:p>
          <w:p w:rsidR="004D6FF8" w:rsidRDefault="004D6FF8" w:rsidP="0004079C">
            <w:pPr>
              <w:numPr>
                <w:ilvl w:val="0"/>
                <w:numId w:val="22"/>
              </w:numPr>
              <w:spacing w:line="360" w:lineRule="auto"/>
              <w:jc w:val="both"/>
            </w:pPr>
            <w:r>
              <w:rPr>
                <w:rFonts w:ascii="Arial" w:hAnsi="Arial"/>
                <w:sz w:val="22"/>
                <w:szCs w:val="22"/>
              </w:rPr>
              <w:t>il giorno e l’orario di votazione;</w:t>
            </w:r>
          </w:p>
          <w:p w:rsidR="004D6FF8" w:rsidRDefault="004D6FF8" w:rsidP="0004079C">
            <w:pPr>
              <w:numPr>
                <w:ilvl w:val="0"/>
                <w:numId w:val="22"/>
              </w:numPr>
              <w:spacing w:line="360" w:lineRule="auto"/>
              <w:jc w:val="both"/>
            </w:pPr>
            <w:r>
              <w:rPr>
                <w:rFonts w:ascii="Arial" w:hAnsi="Arial"/>
                <w:sz w:val="22"/>
                <w:szCs w:val="22"/>
              </w:rPr>
              <w:t>i requisiti e le modalità per esercitare il diritto di voto;</w:t>
            </w:r>
          </w:p>
          <w:p w:rsidR="004D6FF8" w:rsidRDefault="004D6FF8" w:rsidP="0004079C">
            <w:pPr>
              <w:numPr>
                <w:ilvl w:val="0"/>
                <w:numId w:val="22"/>
              </w:numPr>
              <w:spacing w:line="360" w:lineRule="auto"/>
              <w:jc w:val="both"/>
            </w:pPr>
            <w:r>
              <w:rPr>
                <w:rFonts w:ascii="Arial" w:hAnsi="Arial"/>
                <w:sz w:val="22"/>
                <w:szCs w:val="22"/>
              </w:rPr>
              <w:t>le procedure relative alla propaganda elettorale;</w:t>
            </w:r>
          </w:p>
          <w:p w:rsidR="004D6FF8" w:rsidRDefault="004D6FF8" w:rsidP="0004079C">
            <w:pPr>
              <w:numPr>
                <w:ilvl w:val="0"/>
                <w:numId w:val="22"/>
              </w:numPr>
              <w:spacing w:line="360" w:lineRule="auto"/>
              <w:jc w:val="both"/>
            </w:pPr>
            <w:r>
              <w:rPr>
                <w:rFonts w:ascii="Arial" w:hAnsi="Arial"/>
                <w:sz w:val="22"/>
                <w:szCs w:val="22"/>
              </w:rPr>
              <w:t>l’avvertenza che il luogo della votazione è precisato nell’apposito certificato elettorale che sarà consegnato a tutti gli elettori;</w:t>
            </w:r>
          </w:p>
          <w:p w:rsidR="004D6FF8" w:rsidRPr="00D923D9" w:rsidRDefault="004D6FF8" w:rsidP="0004079C">
            <w:pPr>
              <w:numPr>
                <w:ilvl w:val="0"/>
                <w:numId w:val="22"/>
              </w:numPr>
              <w:spacing w:line="360" w:lineRule="auto"/>
              <w:jc w:val="both"/>
            </w:pPr>
            <w:r>
              <w:rPr>
                <w:rFonts w:ascii="Arial" w:hAnsi="Arial"/>
                <w:sz w:val="22"/>
                <w:szCs w:val="22"/>
              </w:rPr>
              <w:lastRenderedPageBreak/>
              <w:t>l’avvertenza che, ai sensi del comma 14 dell’articolo 40 dello Statuto, il quorum necessario per l’efficacia del referendum è stabilito in almeno il 50% del totale degli aventi diritto al voto.</w:t>
            </w:r>
          </w:p>
          <w:p w:rsidR="002B1776" w:rsidRDefault="002B1776" w:rsidP="00D923D9">
            <w:pPr>
              <w:spacing w:line="360" w:lineRule="auto"/>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39: </w:t>
            </w:r>
            <w:r>
              <w:rPr>
                <w:rFonts w:ascii="Arial" w:hAnsi="Arial"/>
                <w:b/>
                <w:bCs/>
                <w:sz w:val="22"/>
                <w:szCs w:val="22"/>
              </w:rPr>
              <w:t>Pubblicizzazione del referendum</w:t>
            </w:r>
          </w:p>
          <w:p w:rsidR="00653BC3" w:rsidRDefault="00653BC3" w:rsidP="00C759E8">
            <w:pPr>
              <w:spacing w:line="360" w:lineRule="auto"/>
              <w:jc w:val="both"/>
              <w:rPr>
                <w:rFonts w:ascii="Arial" w:hAnsi="Arial"/>
                <w:b/>
                <w:bCs/>
                <w:sz w:val="22"/>
                <w:szCs w:val="22"/>
              </w:rPr>
            </w:pPr>
          </w:p>
          <w:p w:rsidR="00653BC3" w:rsidRDefault="00653BC3" w:rsidP="00C759E8">
            <w:pPr>
              <w:spacing w:line="360" w:lineRule="auto"/>
              <w:jc w:val="both"/>
              <w:rPr>
                <w:rFonts w:ascii="Arial" w:hAnsi="Arial"/>
                <w:b/>
                <w:bCs/>
                <w:sz w:val="22"/>
                <w:szCs w:val="22"/>
              </w:rPr>
            </w:pPr>
          </w:p>
          <w:p w:rsidR="002B1776" w:rsidRDefault="002B1776" w:rsidP="00C759E8">
            <w:pPr>
              <w:spacing w:line="360" w:lineRule="auto"/>
              <w:jc w:val="both"/>
              <w:rPr>
                <w:rFonts w:ascii="Arial" w:hAnsi="Arial"/>
                <w:b/>
                <w:bCs/>
                <w:sz w:val="22"/>
                <w:szCs w:val="22"/>
              </w:rPr>
            </w:pPr>
          </w:p>
          <w:p w:rsidR="00AB12FB" w:rsidRDefault="00AB12FB" w:rsidP="00C759E8">
            <w:pPr>
              <w:spacing w:line="360" w:lineRule="auto"/>
              <w:jc w:val="both"/>
            </w:pPr>
          </w:p>
          <w:p w:rsidR="004D6FF8" w:rsidRDefault="00AB12FB" w:rsidP="00AB12FB">
            <w:pPr>
              <w:spacing w:line="360" w:lineRule="auto"/>
              <w:jc w:val="center"/>
              <w:rPr>
                <w:rFonts w:ascii="Arial" w:hAnsi="Arial"/>
                <w:sz w:val="22"/>
                <w:szCs w:val="22"/>
              </w:rPr>
            </w:pPr>
            <w:r>
              <w:rPr>
                <w:rFonts w:ascii="Arial" w:hAnsi="Arial"/>
                <w:sz w:val="22"/>
                <w:szCs w:val="22"/>
              </w:rPr>
              <w:t>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40: </w:t>
            </w:r>
            <w:r>
              <w:rPr>
                <w:rFonts w:ascii="Arial" w:hAnsi="Arial"/>
                <w:b/>
                <w:bCs/>
                <w:sz w:val="22"/>
                <w:szCs w:val="22"/>
              </w:rPr>
              <w:t>Attività e spazi di propaganda</w:t>
            </w:r>
          </w:p>
          <w:p w:rsidR="004D6FF8" w:rsidRDefault="004D6FF8" w:rsidP="0004079C">
            <w:pPr>
              <w:numPr>
                <w:ilvl w:val="0"/>
                <w:numId w:val="36"/>
              </w:numPr>
              <w:spacing w:line="360" w:lineRule="auto"/>
              <w:jc w:val="both"/>
            </w:pPr>
            <w:r>
              <w:rPr>
                <w:rFonts w:ascii="Arial" w:hAnsi="Arial"/>
                <w:sz w:val="22"/>
                <w:szCs w:val="22"/>
              </w:rPr>
              <w:t>Il Comitato promotore, i comitati di cui al precedente articolo 38, così come i raggruppamenti politici presentatisi alle ultime elezioni per il Consiglio comunale o per il Parlamento nazionale, godono paritariamente di appositi spazi per l’affissione della propaganda, individuati dalla Giunta tra quelli utilizzati per le pubbliche affissioni, da utilizzarsi, durante la campagna referendaria, esclusivamente a tale scopo.</w:t>
            </w:r>
          </w:p>
          <w:p w:rsidR="00B31F85" w:rsidRPr="00173DE6" w:rsidRDefault="004D6FF8" w:rsidP="0004079C">
            <w:pPr>
              <w:numPr>
                <w:ilvl w:val="0"/>
                <w:numId w:val="36"/>
              </w:numPr>
              <w:spacing w:line="360" w:lineRule="auto"/>
              <w:jc w:val="both"/>
            </w:pPr>
            <w:r>
              <w:rPr>
                <w:rFonts w:ascii="Arial" w:hAnsi="Arial"/>
                <w:sz w:val="22"/>
                <w:szCs w:val="22"/>
              </w:rPr>
              <w:t>Condizioni di parità vengono garantite anche in ogni altro tipo di spazio informativo di competenza dell’Amministrazione Comunale</w:t>
            </w:r>
          </w:p>
          <w:p w:rsidR="004D6FF8" w:rsidRDefault="004D6FF8" w:rsidP="0004079C">
            <w:pPr>
              <w:numPr>
                <w:ilvl w:val="0"/>
                <w:numId w:val="36"/>
              </w:numPr>
              <w:spacing w:line="360" w:lineRule="auto"/>
              <w:jc w:val="both"/>
            </w:pPr>
            <w:r>
              <w:rPr>
                <w:rFonts w:ascii="Arial" w:hAnsi="Arial"/>
                <w:sz w:val="22"/>
                <w:szCs w:val="22"/>
              </w:rPr>
              <w:t xml:space="preserve"> Garante delle condizioni di parità è la Commissione per i referendum.</w:t>
            </w:r>
          </w:p>
          <w:p w:rsidR="004D6FF8" w:rsidRPr="003B6C26" w:rsidRDefault="004D6FF8" w:rsidP="0004079C">
            <w:pPr>
              <w:numPr>
                <w:ilvl w:val="0"/>
                <w:numId w:val="36"/>
              </w:numPr>
              <w:spacing w:line="360" w:lineRule="auto"/>
              <w:jc w:val="both"/>
            </w:pPr>
            <w:r>
              <w:rPr>
                <w:rFonts w:ascii="Arial" w:hAnsi="Arial"/>
                <w:sz w:val="22"/>
                <w:szCs w:val="22"/>
              </w:rPr>
              <w:t>La propaganda relativa al referendum è consentita dal trentesimo giorno antecedente a quello della votazione. Ogni attività di propaganda cesserà alle ore 24.00 del venerdì antecedente la domenica prescelta per la consultazione.</w:t>
            </w:r>
          </w:p>
          <w:p w:rsidR="003B6C26" w:rsidRDefault="003B6C26" w:rsidP="003B6C2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40: </w:t>
            </w:r>
            <w:r>
              <w:rPr>
                <w:rFonts w:ascii="Arial" w:hAnsi="Arial"/>
                <w:b/>
                <w:bCs/>
                <w:sz w:val="22"/>
                <w:szCs w:val="22"/>
              </w:rPr>
              <w:t>Attività e spazi di propaganda</w:t>
            </w:r>
          </w:p>
          <w:p w:rsidR="00AB12FB" w:rsidRDefault="00AB12FB" w:rsidP="00C759E8">
            <w:pPr>
              <w:spacing w:line="360" w:lineRule="auto"/>
              <w:jc w:val="both"/>
              <w:rPr>
                <w:rFonts w:ascii="Arial" w:hAnsi="Arial"/>
                <w:b/>
                <w:bCs/>
                <w:sz w:val="22"/>
                <w:szCs w:val="22"/>
              </w:rPr>
            </w:pPr>
          </w:p>
          <w:p w:rsidR="00653BC3" w:rsidRDefault="00653BC3" w:rsidP="00C759E8">
            <w:pPr>
              <w:spacing w:line="360" w:lineRule="auto"/>
              <w:jc w:val="both"/>
              <w:rPr>
                <w:rFonts w:ascii="Arial" w:hAnsi="Arial"/>
                <w:b/>
                <w:bCs/>
                <w:sz w:val="22"/>
                <w:szCs w:val="22"/>
              </w:rPr>
            </w:pPr>
          </w:p>
          <w:p w:rsidR="00653BC3" w:rsidRDefault="00653BC3" w:rsidP="00C759E8">
            <w:pPr>
              <w:spacing w:line="360" w:lineRule="auto"/>
              <w:jc w:val="both"/>
              <w:rPr>
                <w:rFonts w:ascii="Arial" w:hAnsi="Arial"/>
                <w:b/>
                <w:bCs/>
                <w:sz w:val="22"/>
                <w:szCs w:val="22"/>
              </w:rPr>
            </w:pPr>
          </w:p>
          <w:p w:rsidR="00AB12FB" w:rsidRDefault="00AB12FB" w:rsidP="00C759E8">
            <w:pPr>
              <w:spacing w:line="360" w:lineRule="auto"/>
              <w:jc w:val="both"/>
            </w:pPr>
          </w:p>
          <w:p w:rsidR="00B31F85" w:rsidRDefault="00AB12FB" w:rsidP="00AB12FB">
            <w:pPr>
              <w:spacing w:line="360" w:lineRule="auto"/>
              <w:jc w:val="center"/>
              <w:rPr>
                <w:rFonts w:ascii="Arial" w:hAnsi="Arial"/>
                <w:sz w:val="22"/>
                <w:szCs w:val="22"/>
              </w:rPr>
            </w:pPr>
            <w:r>
              <w:rPr>
                <w:rFonts w:ascii="Arial" w:hAnsi="Arial"/>
                <w:sz w:val="22"/>
                <w:szCs w:val="22"/>
              </w:rPr>
              <w:t>INVARIATO</w:t>
            </w:r>
          </w:p>
          <w:p w:rsidR="00B31F85" w:rsidRDefault="00B31F85" w:rsidP="00B31F85">
            <w:pPr>
              <w:spacing w:line="360" w:lineRule="auto"/>
              <w:jc w:val="both"/>
              <w:rPr>
                <w:rFonts w:ascii="Arial" w:hAnsi="Arial"/>
                <w:sz w:val="22"/>
                <w:szCs w:val="22"/>
              </w:rPr>
            </w:pPr>
          </w:p>
          <w:p w:rsidR="00AB12FB" w:rsidRDefault="00AB12FB" w:rsidP="00AB12FB">
            <w:pPr>
              <w:spacing w:line="360" w:lineRule="auto"/>
              <w:jc w:val="both"/>
              <w:rPr>
                <w:rFonts w:ascii="Arial" w:hAnsi="Arial"/>
                <w:sz w:val="22"/>
                <w:szCs w:val="22"/>
              </w:rPr>
            </w:pPr>
          </w:p>
          <w:p w:rsidR="00C759E8" w:rsidRDefault="00C759E8" w:rsidP="00B31F85">
            <w:pPr>
              <w:spacing w:line="360" w:lineRule="auto"/>
              <w:jc w:val="both"/>
              <w:rPr>
                <w:rFonts w:ascii="Arial" w:hAnsi="Arial"/>
                <w:sz w:val="22"/>
                <w:szCs w:val="22"/>
              </w:rPr>
            </w:pPr>
            <w:r>
              <w:rPr>
                <w:rFonts w:ascii="Arial" w:hAnsi="Arial"/>
                <w:sz w:val="22"/>
                <w:szCs w:val="22"/>
              </w:rPr>
              <w:t>.</w:t>
            </w:r>
          </w:p>
          <w:p w:rsidR="00417A2A" w:rsidRDefault="00417A2A" w:rsidP="00B31F85">
            <w:pPr>
              <w:spacing w:line="360" w:lineRule="auto"/>
              <w:jc w:val="both"/>
            </w:pPr>
          </w:p>
          <w:p w:rsidR="004D6FF8" w:rsidRDefault="004D6FF8" w:rsidP="00C759E8">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 xml:space="preserve">Articolo </w:t>
            </w:r>
            <w:r>
              <w:rPr>
                <w:rFonts w:ascii="Arial" w:hAnsi="Arial"/>
                <w:b/>
                <w:iCs/>
                <w:sz w:val="22"/>
                <w:szCs w:val="22"/>
              </w:rPr>
              <w:t xml:space="preserve">41: </w:t>
            </w:r>
            <w:r>
              <w:rPr>
                <w:rFonts w:ascii="Arial" w:hAnsi="Arial"/>
                <w:b/>
                <w:bCs/>
                <w:sz w:val="22"/>
                <w:szCs w:val="22"/>
              </w:rPr>
              <w:t>Partecipanti al referendum</w:t>
            </w:r>
          </w:p>
          <w:p w:rsidR="004D6FF8" w:rsidRPr="00A00510" w:rsidRDefault="004D6FF8" w:rsidP="0004079C">
            <w:pPr>
              <w:numPr>
                <w:ilvl w:val="0"/>
                <w:numId w:val="37"/>
              </w:numPr>
              <w:spacing w:line="360" w:lineRule="auto"/>
              <w:jc w:val="both"/>
            </w:pPr>
            <w:r>
              <w:rPr>
                <w:rFonts w:ascii="Arial" w:hAnsi="Arial"/>
                <w:sz w:val="22"/>
                <w:szCs w:val="22"/>
              </w:rPr>
              <w:t>Hanno diritto a votare per il referendum tutti coloro che, maggiorenni, risultino residenti a Prato all’ultima revisione delle liste precedente la data della consultazione, purché non siano incorsi in fatti che per la legge italiana determinano la perdita della capacità elettorale.</w:t>
            </w:r>
          </w:p>
          <w:p w:rsidR="00A00510" w:rsidRDefault="00A00510" w:rsidP="00A00510">
            <w:pPr>
              <w:spacing w:line="360" w:lineRule="auto"/>
              <w:ind w:left="360"/>
              <w:jc w:val="both"/>
            </w:pPr>
          </w:p>
          <w:p w:rsidR="003B6C26" w:rsidRDefault="003B6C26" w:rsidP="00A00510">
            <w:pPr>
              <w:spacing w:line="360" w:lineRule="auto"/>
              <w:ind w:left="360"/>
              <w:jc w:val="both"/>
            </w:pPr>
          </w:p>
          <w:p w:rsidR="004D6FF8" w:rsidRPr="002B1776" w:rsidRDefault="004D6FF8" w:rsidP="0004079C">
            <w:pPr>
              <w:numPr>
                <w:ilvl w:val="0"/>
                <w:numId w:val="37"/>
              </w:numPr>
              <w:spacing w:line="360" w:lineRule="auto"/>
              <w:jc w:val="both"/>
            </w:pPr>
            <w:r>
              <w:rPr>
                <w:rFonts w:ascii="Arial" w:hAnsi="Arial"/>
                <w:sz w:val="22"/>
                <w:szCs w:val="22"/>
              </w:rPr>
              <w:t>Hanno altresì diritto al voto coloro che, alla data della consultazione e godendo dei suddetti requisiti, abbiano compiuti i 16 anni; tali elettori saranno inseriti in apposito elenco speciale dal quale saranno desunti gli elenchi corrispondenti ad ogni sezione elettorale costituita ai sensi del successivo articolo 42.</w:t>
            </w:r>
          </w:p>
          <w:p w:rsidR="002B1776" w:rsidRDefault="002B1776" w:rsidP="002B1776">
            <w:pPr>
              <w:pStyle w:val="Paragrafoelenco"/>
            </w:pPr>
          </w:p>
          <w:p w:rsidR="002B1776" w:rsidRDefault="002B1776" w:rsidP="002B177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pPr>
            <w:r>
              <w:rPr>
                <w:rFonts w:ascii="Arial" w:hAnsi="Arial"/>
                <w:b/>
                <w:bCs/>
                <w:sz w:val="22"/>
                <w:szCs w:val="22"/>
              </w:rPr>
              <w:lastRenderedPageBreak/>
              <w:t xml:space="preserve">Articolo </w:t>
            </w:r>
            <w:r>
              <w:rPr>
                <w:rFonts w:ascii="Arial" w:hAnsi="Arial"/>
                <w:b/>
                <w:iCs/>
                <w:sz w:val="22"/>
                <w:szCs w:val="22"/>
              </w:rPr>
              <w:t xml:space="preserve">41: </w:t>
            </w:r>
            <w:r>
              <w:rPr>
                <w:rFonts w:ascii="Arial" w:hAnsi="Arial"/>
                <w:b/>
                <w:bCs/>
                <w:sz w:val="22"/>
                <w:szCs w:val="22"/>
              </w:rPr>
              <w:t>Partecipanti al referendum</w:t>
            </w:r>
          </w:p>
          <w:p w:rsidR="003B6C26" w:rsidRDefault="00A8411B" w:rsidP="00A8411B">
            <w:pPr>
              <w:spacing w:line="360" w:lineRule="auto"/>
              <w:ind w:left="360"/>
              <w:jc w:val="both"/>
              <w:rPr>
                <w:rFonts w:ascii="Arial" w:hAnsi="Arial"/>
                <w:sz w:val="22"/>
                <w:szCs w:val="22"/>
              </w:rPr>
            </w:pPr>
            <w:r>
              <w:rPr>
                <w:rFonts w:ascii="Arial" w:hAnsi="Arial"/>
                <w:sz w:val="22"/>
                <w:szCs w:val="22"/>
              </w:rPr>
              <w:t>1.</w:t>
            </w:r>
            <w:r w:rsidR="00C759E8" w:rsidRPr="00B31F85">
              <w:rPr>
                <w:rFonts w:ascii="Arial" w:hAnsi="Arial"/>
                <w:sz w:val="22"/>
                <w:szCs w:val="22"/>
                <w:highlight w:val="yellow"/>
              </w:rPr>
              <w:t xml:space="preserve">Hanno diritto a votare per il referendum tutti coloro che risultino residenti a Prato all’ultima revisione delle liste precedente la data della consultazione </w:t>
            </w:r>
            <w:r w:rsidR="004E4E8C" w:rsidRPr="00B31F85">
              <w:rPr>
                <w:rFonts w:ascii="Arial" w:hAnsi="Arial"/>
                <w:sz w:val="22"/>
                <w:szCs w:val="22"/>
                <w:highlight w:val="yellow"/>
              </w:rPr>
              <w:t>e posseggano i requisiti per poter votare per l’elezione del Sindaco e del Consiglio Comunale</w:t>
            </w:r>
            <w:r w:rsidR="00B31F85" w:rsidRPr="00B31F85">
              <w:rPr>
                <w:rFonts w:ascii="Arial" w:hAnsi="Arial"/>
                <w:sz w:val="22"/>
                <w:szCs w:val="22"/>
                <w:highlight w:val="yellow"/>
              </w:rPr>
              <w:t>,</w:t>
            </w:r>
            <w:r w:rsidR="004E4E8C" w:rsidRPr="00B31F85">
              <w:rPr>
                <w:rFonts w:ascii="Arial" w:hAnsi="Arial"/>
                <w:sz w:val="22"/>
                <w:szCs w:val="22"/>
                <w:highlight w:val="yellow"/>
              </w:rPr>
              <w:t xml:space="preserve"> </w:t>
            </w:r>
            <w:r w:rsidR="00C759E8" w:rsidRPr="00B31F85">
              <w:rPr>
                <w:rFonts w:ascii="Arial" w:hAnsi="Arial"/>
                <w:sz w:val="22"/>
                <w:szCs w:val="22"/>
                <w:highlight w:val="yellow"/>
              </w:rPr>
              <w:t xml:space="preserve">purché non siano incorsi </w:t>
            </w:r>
            <w:r w:rsidR="00C759E8" w:rsidRPr="00B31F85">
              <w:rPr>
                <w:rFonts w:ascii="Arial" w:hAnsi="Arial"/>
                <w:sz w:val="22"/>
                <w:szCs w:val="22"/>
                <w:highlight w:val="yellow"/>
              </w:rPr>
              <w:lastRenderedPageBreak/>
              <w:t>in fatti che per la legge italiana determinano la perdita della capacità elettorale</w:t>
            </w:r>
            <w:r w:rsidR="003B6C26">
              <w:rPr>
                <w:rFonts w:ascii="Arial" w:hAnsi="Arial"/>
                <w:sz w:val="22"/>
                <w:szCs w:val="22"/>
              </w:rPr>
              <w:t>.</w:t>
            </w:r>
          </w:p>
          <w:p w:rsidR="00C759E8" w:rsidRPr="00C759E8" w:rsidRDefault="00C759E8" w:rsidP="00A8411B">
            <w:pPr>
              <w:spacing w:line="360" w:lineRule="auto"/>
              <w:ind w:left="360"/>
              <w:jc w:val="both"/>
            </w:pPr>
            <w:r>
              <w:rPr>
                <w:rFonts w:ascii="Arial" w:hAnsi="Arial"/>
                <w:sz w:val="22"/>
                <w:szCs w:val="22"/>
              </w:rPr>
              <w:t xml:space="preserve"> </w:t>
            </w:r>
          </w:p>
          <w:p w:rsidR="00C759E8" w:rsidRDefault="00A8411B" w:rsidP="00A8411B">
            <w:pPr>
              <w:spacing w:line="360" w:lineRule="auto"/>
              <w:ind w:left="360"/>
              <w:jc w:val="both"/>
            </w:pPr>
            <w:r>
              <w:rPr>
                <w:rFonts w:ascii="Arial" w:hAnsi="Arial"/>
                <w:sz w:val="22"/>
                <w:szCs w:val="22"/>
              </w:rPr>
              <w:t>2.</w:t>
            </w:r>
            <w:r w:rsidR="00C759E8">
              <w:rPr>
                <w:rFonts w:ascii="Arial" w:hAnsi="Arial"/>
                <w:sz w:val="22"/>
                <w:szCs w:val="22"/>
              </w:rPr>
              <w:t>Hanno altresì diritto al voto coloro che, alla data della consultazione e godendo dei suddetti requisiti, abbiano compiuti i 16 anni</w:t>
            </w:r>
            <w:r w:rsidR="00123ABC">
              <w:rPr>
                <w:rFonts w:ascii="Arial" w:hAnsi="Arial"/>
                <w:sz w:val="22"/>
                <w:szCs w:val="22"/>
              </w:rPr>
              <w:t>;</w:t>
            </w:r>
            <w:r w:rsidR="004E4E8C">
              <w:rPr>
                <w:rFonts w:ascii="Arial" w:hAnsi="Arial"/>
                <w:sz w:val="22"/>
                <w:szCs w:val="22"/>
              </w:rPr>
              <w:t xml:space="preserve"> tali elettori saranno inseriti in apposito elenco speciale dal quale saranno desunti gli elenchi corrispondenti ad ogni sezione elettorale costituita ai sensi del successivo </w:t>
            </w:r>
            <w:r w:rsidR="004E4E8C" w:rsidRPr="00123ABC">
              <w:rPr>
                <w:rFonts w:ascii="Arial" w:hAnsi="Arial"/>
                <w:sz w:val="22"/>
                <w:szCs w:val="22"/>
                <w:highlight w:val="yellow"/>
              </w:rPr>
              <w:t xml:space="preserve">articolo </w:t>
            </w:r>
            <w:proofErr w:type="gramStart"/>
            <w:r w:rsidR="004E4E8C" w:rsidRPr="00123ABC">
              <w:rPr>
                <w:rFonts w:ascii="Arial" w:hAnsi="Arial"/>
                <w:sz w:val="22"/>
                <w:szCs w:val="22"/>
                <w:highlight w:val="yellow"/>
              </w:rPr>
              <w:t>4</w:t>
            </w:r>
            <w:r w:rsidR="00123ABC" w:rsidRPr="00123ABC">
              <w:rPr>
                <w:rFonts w:ascii="Arial" w:hAnsi="Arial"/>
                <w:sz w:val="22"/>
                <w:szCs w:val="22"/>
                <w:highlight w:val="yellow"/>
              </w:rPr>
              <w:t>3</w:t>
            </w:r>
            <w:r w:rsidR="004E4E8C" w:rsidRPr="00123ABC">
              <w:rPr>
                <w:rFonts w:ascii="Arial" w:hAnsi="Arial"/>
                <w:sz w:val="22"/>
                <w:szCs w:val="22"/>
                <w:highlight w:val="yellow"/>
              </w:rPr>
              <w:t>.</w:t>
            </w:r>
            <w:r w:rsidR="00C759E8" w:rsidRPr="00123ABC">
              <w:rPr>
                <w:rFonts w:ascii="Arial" w:hAnsi="Arial"/>
                <w:sz w:val="22"/>
                <w:szCs w:val="22"/>
                <w:highlight w:val="yellow"/>
              </w:rPr>
              <w:t>.</w:t>
            </w:r>
            <w:proofErr w:type="gramEnd"/>
          </w:p>
          <w:p w:rsidR="004D6FF8" w:rsidRDefault="00C759E8" w:rsidP="00C759E8">
            <w:pPr>
              <w:pStyle w:val="Contenutotabella"/>
              <w:snapToGrid w:val="0"/>
              <w:rPr>
                <w:rFonts w:ascii="Arial" w:hAnsi="Arial"/>
                <w:sz w:val="22"/>
                <w:szCs w:val="22"/>
              </w:rPr>
            </w:pPr>
            <w:r>
              <w:rPr>
                <w:rFonts w:ascii="Arial" w:hAnsi="Arial"/>
                <w:sz w:val="22"/>
                <w:szCs w:val="22"/>
              </w:rPr>
              <w:t>.</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42: </w:t>
            </w:r>
            <w:r>
              <w:rPr>
                <w:rFonts w:ascii="Arial" w:hAnsi="Arial"/>
                <w:b/>
                <w:bCs/>
                <w:sz w:val="22"/>
                <w:szCs w:val="22"/>
              </w:rPr>
              <w:t>Certificati elettorali</w:t>
            </w:r>
          </w:p>
          <w:p w:rsidR="004D6FF8" w:rsidRDefault="004D6FF8" w:rsidP="0004079C">
            <w:pPr>
              <w:numPr>
                <w:ilvl w:val="0"/>
                <w:numId w:val="38"/>
              </w:numPr>
              <w:spacing w:line="360" w:lineRule="auto"/>
              <w:jc w:val="both"/>
            </w:pPr>
            <w:r>
              <w:rPr>
                <w:rFonts w:ascii="Arial" w:hAnsi="Arial"/>
                <w:sz w:val="22"/>
                <w:szCs w:val="22"/>
              </w:rPr>
              <w:t>I certificati d’iscrizione nelle liste elettorali sono compilati entro il trentesimo giorno successivo a quello di pubblicazione del manifesto di cui al precedente articolo 39 e sono consegnati, anche per posta, agli elettori entro il quarantesimo giorno dalla detta pubblicazione.</w:t>
            </w:r>
          </w:p>
          <w:p w:rsidR="004D6FF8" w:rsidRDefault="004D6FF8" w:rsidP="0004079C">
            <w:pPr>
              <w:numPr>
                <w:ilvl w:val="0"/>
                <w:numId w:val="38"/>
              </w:numPr>
              <w:spacing w:line="360" w:lineRule="auto"/>
              <w:jc w:val="both"/>
            </w:pPr>
            <w:r>
              <w:rPr>
                <w:rFonts w:ascii="Arial" w:hAnsi="Arial"/>
                <w:sz w:val="22"/>
                <w:szCs w:val="22"/>
              </w:rPr>
              <w:t>I certificati elettorali riporteranno l’indicazione, per ciascun elettore, della sede e del numero della sezione elettorale, nonché del giorno e dell’orario della votazione.</w:t>
            </w:r>
          </w:p>
          <w:p w:rsidR="004D6FF8" w:rsidRPr="003B6C26" w:rsidRDefault="004D6FF8" w:rsidP="0004079C">
            <w:pPr>
              <w:numPr>
                <w:ilvl w:val="0"/>
                <w:numId w:val="38"/>
              </w:numPr>
              <w:spacing w:line="360" w:lineRule="auto"/>
              <w:jc w:val="both"/>
            </w:pPr>
            <w:r>
              <w:rPr>
                <w:rFonts w:ascii="Arial" w:hAnsi="Arial"/>
                <w:sz w:val="22"/>
                <w:szCs w:val="22"/>
              </w:rPr>
              <w:t>I certificati non recapitati al domicilio degli elettori e i duplicati possono essere ritirati presso l’Ufficio elettorale dagli elettori medesimi, a partire dal quarantesimo giorno successivo alla pubblicazione del manifesto di cui al precedente articolo 39.</w:t>
            </w:r>
          </w:p>
          <w:p w:rsidR="003B6C26" w:rsidRDefault="003B6C26" w:rsidP="003B6C2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Pr="00123ABC" w:rsidRDefault="00C759E8" w:rsidP="00C759E8">
            <w:pPr>
              <w:spacing w:line="360" w:lineRule="auto"/>
              <w:jc w:val="both"/>
              <w:rPr>
                <w:rFonts w:ascii="Arial" w:hAnsi="Arial"/>
                <w:b/>
                <w:bCs/>
                <w:sz w:val="22"/>
                <w:szCs w:val="22"/>
                <w:highlight w:val="yellow"/>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42: </w:t>
            </w:r>
            <w:r w:rsidR="00366CDA" w:rsidRPr="00123ABC">
              <w:rPr>
                <w:rFonts w:ascii="Arial" w:hAnsi="Arial"/>
                <w:b/>
                <w:iCs/>
                <w:sz w:val="22"/>
                <w:szCs w:val="22"/>
                <w:highlight w:val="yellow"/>
              </w:rPr>
              <w:t>Registro dei votanti</w:t>
            </w:r>
          </w:p>
          <w:p w:rsidR="00AB12FB" w:rsidRDefault="007C23F2" w:rsidP="00123ABC">
            <w:pPr>
              <w:jc w:val="both"/>
            </w:pPr>
            <w:r>
              <w:rPr>
                <w:highlight w:val="yellow"/>
              </w:rPr>
              <w:t xml:space="preserve">1.  </w:t>
            </w:r>
            <w:r w:rsidR="00366CDA" w:rsidRPr="00123ABC">
              <w:rPr>
                <w:highlight w:val="yellow"/>
              </w:rPr>
              <w:t xml:space="preserve">Ai fini di comprovare l’avvenuto esercizio del diritto di voto, presso ogni Sezione saranno tenuti due registri (distinti per l’elettorato maschile e quello </w:t>
            </w:r>
            <w:proofErr w:type="gramStart"/>
            <w:r w:rsidR="00366CDA" w:rsidRPr="00123ABC">
              <w:rPr>
                <w:highlight w:val="yellow"/>
              </w:rPr>
              <w:t xml:space="preserve">femminile)  </w:t>
            </w:r>
            <w:r w:rsidR="003B6C26">
              <w:rPr>
                <w:highlight w:val="yellow"/>
              </w:rPr>
              <w:t>nei</w:t>
            </w:r>
            <w:proofErr w:type="gramEnd"/>
            <w:r w:rsidR="003B6C26">
              <w:rPr>
                <w:highlight w:val="yellow"/>
              </w:rPr>
              <w:t xml:space="preserve"> quali</w:t>
            </w:r>
            <w:r w:rsidR="00366CDA" w:rsidRPr="00123ABC">
              <w:rPr>
                <w:highlight w:val="yellow"/>
              </w:rPr>
              <w:t xml:space="preserve"> un componente della sezione elettorale annoterà gli estremi </w:t>
            </w:r>
            <w:r w:rsidR="00123ABC" w:rsidRPr="00123ABC">
              <w:rPr>
                <w:highlight w:val="yellow"/>
              </w:rPr>
              <w:t xml:space="preserve">anagrafici </w:t>
            </w:r>
            <w:r w:rsidR="00366CDA" w:rsidRPr="00123ABC">
              <w:rPr>
                <w:highlight w:val="yellow"/>
              </w:rPr>
              <w:t>di coloro che hanno votato presso la Sezione medesima</w:t>
            </w:r>
            <w:r w:rsidR="00123ABC">
              <w:t>.</w:t>
            </w:r>
            <w:r w:rsidR="00366CDA">
              <w:t xml:space="preserve"> </w:t>
            </w:r>
          </w:p>
          <w:p w:rsidR="007C23F2" w:rsidRDefault="007C23F2" w:rsidP="00123ABC">
            <w:pPr>
              <w:jc w:val="both"/>
            </w:pPr>
          </w:p>
          <w:p w:rsidR="00653BC3" w:rsidRDefault="00653BC3" w:rsidP="00123ABC">
            <w:pPr>
              <w:jc w:val="both"/>
            </w:pPr>
          </w:p>
          <w:p w:rsidR="00FC4054" w:rsidRDefault="00FC4054" w:rsidP="00123ABC">
            <w:pPr>
              <w:jc w:val="both"/>
            </w:pPr>
          </w:p>
          <w:p w:rsidR="004D6FF8" w:rsidRDefault="00611CD1" w:rsidP="00611CD1">
            <w:pPr>
              <w:spacing w:line="360" w:lineRule="auto"/>
              <w:rPr>
                <w:rFonts w:ascii="Arial" w:hAnsi="Arial"/>
                <w:sz w:val="22"/>
                <w:szCs w:val="22"/>
              </w:rPr>
            </w:pPr>
            <w:r>
              <w:rPr>
                <w:rFonts w:ascii="Arial" w:hAnsi="Arial"/>
                <w:sz w:val="22"/>
                <w:szCs w:val="22"/>
              </w:rPr>
              <w:t>2.</w:t>
            </w:r>
            <w:r w:rsidR="003B6C26">
              <w:rPr>
                <w:rFonts w:ascii="Arial" w:hAnsi="Arial"/>
                <w:sz w:val="22"/>
                <w:szCs w:val="22"/>
              </w:rPr>
              <w:t xml:space="preserve"> </w:t>
            </w:r>
            <w:r w:rsidR="008E7214">
              <w:rPr>
                <w:rFonts w:ascii="Arial" w:hAnsi="Arial"/>
                <w:sz w:val="22"/>
                <w:szCs w:val="22"/>
              </w:rPr>
              <w:t xml:space="preserve"> </w:t>
            </w:r>
            <w:r w:rsidR="00366CDA" w:rsidRPr="00611CD1">
              <w:rPr>
                <w:rFonts w:ascii="Arial" w:hAnsi="Arial"/>
                <w:sz w:val="22"/>
                <w:szCs w:val="22"/>
                <w:highlight w:val="yellow"/>
              </w:rPr>
              <w:t>ABROGAT</w:t>
            </w:r>
            <w:r w:rsidR="00653BC3" w:rsidRPr="00611CD1">
              <w:rPr>
                <w:rFonts w:ascii="Arial" w:hAnsi="Arial"/>
                <w:sz w:val="22"/>
                <w:szCs w:val="22"/>
                <w:highlight w:val="yellow"/>
              </w:rPr>
              <w:t>O</w:t>
            </w:r>
          </w:p>
          <w:p w:rsidR="00653BC3" w:rsidRDefault="00653BC3" w:rsidP="00653BC3">
            <w:pPr>
              <w:spacing w:line="360" w:lineRule="auto"/>
              <w:jc w:val="center"/>
              <w:rPr>
                <w:rFonts w:ascii="Arial" w:hAnsi="Arial"/>
                <w:sz w:val="22"/>
                <w:szCs w:val="22"/>
              </w:rPr>
            </w:pPr>
          </w:p>
          <w:p w:rsidR="00653BC3" w:rsidRDefault="00653BC3" w:rsidP="00653BC3">
            <w:pPr>
              <w:spacing w:line="360" w:lineRule="auto"/>
              <w:jc w:val="center"/>
              <w:rPr>
                <w:rFonts w:ascii="Arial" w:hAnsi="Arial"/>
                <w:sz w:val="22"/>
                <w:szCs w:val="22"/>
              </w:rPr>
            </w:pPr>
          </w:p>
          <w:p w:rsidR="004A4B6A" w:rsidRDefault="004A4B6A" w:rsidP="00653BC3">
            <w:pPr>
              <w:spacing w:line="360" w:lineRule="auto"/>
              <w:jc w:val="center"/>
              <w:rPr>
                <w:rFonts w:ascii="Arial" w:hAnsi="Arial"/>
                <w:sz w:val="22"/>
                <w:szCs w:val="22"/>
              </w:rPr>
            </w:pPr>
          </w:p>
          <w:p w:rsidR="00653BC3" w:rsidRDefault="00653BC3" w:rsidP="0004079C">
            <w:pPr>
              <w:numPr>
                <w:ilvl w:val="0"/>
                <w:numId w:val="37"/>
              </w:numPr>
              <w:spacing w:line="360" w:lineRule="auto"/>
              <w:rPr>
                <w:rFonts w:ascii="Arial" w:hAnsi="Arial"/>
                <w:sz w:val="22"/>
                <w:szCs w:val="22"/>
              </w:rPr>
            </w:pPr>
            <w:r w:rsidRPr="00611CD1">
              <w:rPr>
                <w:rFonts w:ascii="Arial" w:hAnsi="Arial"/>
                <w:sz w:val="22"/>
                <w:szCs w:val="22"/>
                <w:highlight w:val="yellow"/>
              </w:rPr>
              <w:t>ABROGATO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43: </w:t>
            </w:r>
            <w:r>
              <w:rPr>
                <w:rFonts w:ascii="Arial" w:hAnsi="Arial"/>
                <w:b/>
                <w:bCs/>
                <w:sz w:val="22"/>
                <w:szCs w:val="22"/>
              </w:rPr>
              <w:t>Numero e ubicazione dei seggi elettorali</w:t>
            </w:r>
          </w:p>
          <w:p w:rsidR="004D6FF8" w:rsidRDefault="004D6FF8" w:rsidP="0004079C">
            <w:pPr>
              <w:numPr>
                <w:ilvl w:val="0"/>
                <w:numId w:val="39"/>
              </w:numPr>
              <w:spacing w:line="360" w:lineRule="auto"/>
              <w:jc w:val="both"/>
            </w:pPr>
            <w:r>
              <w:rPr>
                <w:rFonts w:ascii="Arial" w:hAnsi="Arial"/>
                <w:sz w:val="22"/>
                <w:szCs w:val="22"/>
              </w:rPr>
              <w:t xml:space="preserve">Gli adempimenti necessari allo svolgimento del referendum consultivo sono di competenza della Giunta Comunale. Spetta, in particolare, ad essa la determinazione ed indicazione del numero e dell’ubicazione dei </w:t>
            </w:r>
            <w:r>
              <w:rPr>
                <w:rFonts w:ascii="Arial" w:hAnsi="Arial"/>
                <w:sz w:val="22"/>
                <w:szCs w:val="22"/>
              </w:rPr>
              <w:lastRenderedPageBreak/>
              <w:t>seggi, sentito il parere della Commissione Elettorale Comunale.</w:t>
            </w:r>
          </w:p>
          <w:p w:rsidR="004D6FF8" w:rsidRDefault="004D6FF8" w:rsidP="0004079C">
            <w:pPr>
              <w:numPr>
                <w:ilvl w:val="0"/>
                <w:numId w:val="39"/>
              </w:numPr>
              <w:spacing w:line="360" w:lineRule="auto"/>
              <w:jc w:val="both"/>
            </w:pPr>
            <w:r>
              <w:rPr>
                <w:rFonts w:ascii="Arial" w:hAnsi="Arial"/>
                <w:sz w:val="22"/>
                <w:szCs w:val="22"/>
              </w:rPr>
              <w:t xml:space="preserve">La Giunta può stabilire una quantità diversa di sezioni elettorali, rispetto a quella esistente, attraverso il loro accorpamento. </w:t>
            </w:r>
          </w:p>
          <w:p w:rsidR="004D6FF8" w:rsidRPr="003B6C26" w:rsidRDefault="004D6FF8" w:rsidP="0004079C">
            <w:pPr>
              <w:numPr>
                <w:ilvl w:val="0"/>
                <w:numId w:val="39"/>
              </w:numPr>
              <w:spacing w:line="360" w:lineRule="auto"/>
              <w:jc w:val="both"/>
            </w:pPr>
            <w:r>
              <w:rPr>
                <w:rFonts w:ascii="Arial" w:hAnsi="Arial"/>
                <w:sz w:val="22"/>
                <w:szCs w:val="22"/>
              </w:rPr>
              <w:t>La Giunta potrà decidere se avvalersi, per i seggi, degli edifici scolastici situati nel territorio comunale o di locali di proprietà comunale (sedi circoscrizionali, biblioteche, palestre, ecc.).</w:t>
            </w:r>
          </w:p>
          <w:p w:rsidR="003B6C26" w:rsidRDefault="003B6C26" w:rsidP="003B6C2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43: </w:t>
            </w:r>
            <w:r>
              <w:rPr>
                <w:rFonts w:ascii="Arial" w:hAnsi="Arial"/>
                <w:b/>
                <w:bCs/>
                <w:sz w:val="22"/>
                <w:szCs w:val="22"/>
              </w:rPr>
              <w:t>Numero e ubicazione dei seggi elettorali</w:t>
            </w:r>
          </w:p>
          <w:p w:rsidR="00C516B4" w:rsidRDefault="00C516B4" w:rsidP="00C759E8">
            <w:pPr>
              <w:spacing w:line="360" w:lineRule="auto"/>
              <w:jc w:val="both"/>
              <w:rPr>
                <w:rFonts w:ascii="Arial" w:hAnsi="Arial"/>
                <w:b/>
                <w:bCs/>
                <w:sz w:val="22"/>
                <w:szCs w:val="22"/>
              </w:rPr>
            </w:pPr>
          </w:p>
          <w:p w:rsidR="002B1776" w:rsidRDefault="002B1776" w:rsidP="00C759E8">
            <w:pPr>
              <w:spacing w:line="360" w:lineRule="auto"/>
              <w:jc w:val="both"/>
              <w:rPr>
                <w:rFonts w:ascii="Arial" w:hAnsi="Arial"/>
                <w:b/>
                <w:bCs/>
                <w:sz w:val="22"/>
                <w:szCs w:val="22"/>
              </w:rPr>
            </w:pPr>
          </w:p>
          <w:p w:rsidR="00C516B4" w:rsidRDefault="00C516B4" w:rsidP="00C759E8">
            <w:pPr>
              <w:spacing w:line="360" w:lineRule="auto"/>
              <w:jc w:val="both"/>
            </w:pPr>
          </w:p>
          <w:p w:rsidR="00C759E8" w:rsidRDefault="00C516B4" w:rsidP="00C516B4">
            <w:pPr>
              <w:spacing w:line="360" w:lineRule="auto"/>
              <w:jc w:val="center"/>
            </w:pPr>
            <w:r>
              <w:rPr>
                <w:rFonts w:ascii="Arial" w:hAnsi="Arial"/>
                <w:sz w:val="22"/>
                <w:szCs w:val="22"/>
              </w:rPr>
              <w:t>INVARIATO</w:t>
            </w:r>
          </w:p>
          <w:p w:rsidR="004D6FF8" w:rsidRDefault="00C759E8" w:rsidP="00C759E8">
            <w:pPr>
              <w:pStyle w:val="Contenutotabella"/>
              <w:snapToGrid w:val="0"/>
              <w:rPr>
                <w:rFonts w:ascii="Arial" w:hAnsi="Arial"/>
                <w:sz w:val="22"/>
                <w:szCs w:val="22"/>
              </w:rPr>
            </w:pPr>
            <w:r>
              <w:rPr>
                <w:rFonts w:ascii="Arial" w:hAnsi="Arial"/>
                <w:sz w:val="22"/>
                <w:szCs w:val="22"/>
              </w:rPr>
              <w:t>.</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44: </w:t>
            </w:r>
            <w:r>
              <w:rPr>
                <w:rFonts w:ascii="Arial" w:hAnsi="Arial"/>
                <w:b/>
                <w:bCs/>
                <w:sz w:val="22"/>
                <w:szCs w:val="22"/>
              </w:rPr>
              <w:t>Composizione delle sezioni elettorali</w:t>
            </w:r>
          </w:p>
          <w:p w:rsidR="004D6FF8" w:rsidRDefault="004D6FF8" w:rsidP="0004079C">
            <w:pPr>
              <w:numPr>
                <w:ilvl w:val="0"/>
                <w:numId w:val="40"/>
              </w:numPr>
              <w:spacing w:line="360" w:lineRule="auto"/>
              <w:jc w:val="both"/>
            </w:pPr>
            <w:r>
              <w:rPr>
                <w:rFonts w:ascii="Arial" w:hAnsi="Arial"/>
                <w:sz w:val="22"/>
                <w:szCs w:val="22"/>
              </w:rPr>
              <w:t xml:space="preserve">Ogni sezione elettorale è costituita da un presidente e tre scrutatori, di cui uno, scelto dal Presidente, funge da Segretario. </w:t>
            </w:r>
          </w:p>
          <w:p w:rsidR="004D6FF8" w:rsidRDefault="004D6FF8" w:rsidP="0004079C">
            <w:pPr>
              <w:numPr>
                <w:ilvl w:val="0"/>
                <w:numId w:val="40"/>
              </w:numPr>
              <w:spacing w:line="360" w:lineRule="auto"/>
              <w:jc w:val="both"/>
            </w:pPr>
            <w:r>
              <w:rPr>
                <w:rFonts w:ascii="Arial" w:hAnsi="Arial"/>
                <w:sz w:val="22"/>
                <w:szCs w:val="22"/>
              </w:rPr>
              <w:t>I presidenti e gli scrutatori sono nominati dal Sindaco almeno quindici giorni prima della data di effettuazione del referendum. E’ facoltà della Giunta costituire i seggi con personale dell’Amministrazione comunale o ricorrere alla nomina di cittadini idonei agli uffici di presidente o scrutatore, ricorrendo alle procedure stabilite dalle norme per le elezioni delle Camere.</w:t>
            </w:r>
          </w:p>
          <w:p w:rsidR="004D6FF8" w:rsidRDefault="004D6FF8" w:rsidP="0004079C">
            <w:pPr>
              <w:numPr>
                <w:ilvl w:val="0"/>
                <w:numId w:val="40"/>
              </w:numPr>
              <w:spacing w:line="360" w:lineRule="auto"/>
              <w:jc w:val="both"/>
            </w:pPr>
            <w:r>
              <w:rPr>
                <w:rFonts w:ascii="Arial" w:hAnsi="Arial"/>
                <w:sz w:val="22"/>
                <w:szCs w:val="22"/>
              </w:rPr>
              <w:t>Sarà cura dell’Ufficio elettorale istruire debitamente tutto il personale comunale impegnato nella consultazione.</w:t>
            </w:r>
          </w:p>
          <w:p w:rsidR="004D6FF8" w:rsidRDefault="004D6FF8" w:rsidP="0004079C">
            <w:pPr>
              <w:numPr>
                <w:ilvl w:val="0"/>
                <w:numId w:val="40"/>
              </w:numPr>
              <w:spacing w:line="360" w:lineRule="auto"/>
              <w:jc w:val="both"/>
            </w:pPr>
            <w:r>
              <w:rPr>
                <w:rFonts w:ascii="Arial" w:hAnsi="Arial"/>
                <w:sz w:val="22"/>
                <w:szCs w:val="22"/>
              </w:rPr>
              <w:t>Sia nel caso del personale comunale, che dei cittadini idonei agli uffici di sezione, l’eventuale impossibilità a ricoprire l’incarico deve essere tempestivamente comunicata al Sindaco, onde consentire l’immediata sostituzione.</w:t>
            </w:r>
          </w:p>
          <w:p w:rsidR="004D6FF8" w:rsidRDefault="004D6FF8" w:rsidP="0004079C">
            <w:pPr>
              <w:numPr>
                <w:ilvl w:val="0"/>
                <w:numId w:val="40"/>
              </w:numPr>
              <w:spacing w:line="360" w:lineRule="auto"/>
              <w:jc w:val="both"/>
            </w:pPr>
            <w:r>
              <w:rPr>
                <w:rFonts w:ascii="Arial" w:hAnsi="Arial"/>
                <w:sz w:val="22"/>
                <w:szCs w:val="22"/>
              </w:rPr>
              <w:t xml:space="preserve">Se all’insediamento del seggio si dovesse constatare l’assenza di uno scrutatore, il presidente della sezione deve provvedere alla </w:t>
            </w:r>
            <w:r>
              <w:rPr>
                <w:rFonts w:ascii="Arial" w:hAnsi="Arial"/>
                <w:sz w:val="22"/>
                <w:szCs w:val="22"/>
              </w:rPr>
              <w:lastRenderedPageBreak/>
              <w:t xml:space="preserve">sostituzione con la nomina di un cittadino avente diritto al voto.  </w:t>
            </w:r>
          </w:p>
          <w:p w:rsidR="004D6FF8" w:rsidRPr="00C516B4" w:rsidRDefault="004D6FF8" w:rsidP="0004079C">
            <w:pPr>
              <w:numPr>
                <w:ilvl w:val="0"/>
                <w:numId w:val="40"/>
              </w:numPr>
              <w:spacing w:line="360" w:lineRule="auto"/>
              <w:jc w:val="both"/>
            </w:pPr>
            <w:r>
              <w:rPr>
                <w:rFonts w:ascii="Arial" w:hAnsi="Arial"/>
                <w:sz w:val="22"/>
                <w:szCs w:val="22"/>
              </w:rPr>
              <w:t>L’assolvimento delle funzioni di presidente e scrutatore da parte di personale dipendente dell’Amministrazione Comunale è valutato, a tutti gli effetti, come servizio lavorativo reso in giorno festivo. Per i membri del seggio non dipendenti comunali è prevista la corresponsione dell’indennità di cui alla normativa vigente in materia di consultazioni referendarie nazionali.</w:t>
            </w:r>
          </w:p>
          <w:p w:rsidR="00C516B4" w:rsidRDefault="00C516B4" w:rsidP="00C516B4">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C759E8" w:rsidRDefault="00C759E8" w:rsidP="00C759E8">
            <w:pPr>
              <w:spacing w:line="360" w:lineRule="auto"/>
              <w:jc w:val="both"/>
              <w:rPr>
                <w:rFonts w:ascii="Arial" w:hAnsi="Arial"/>
                <w:b/>
                <w:bCs/>
                <w:sz w:val="22"/>
                <w:szCs w:val="22"/>
              </w:rPr>
            </w:pPr>
            <w:r>
              <w:rPr>
                <w:rFonts w:ascii="Arial" w:hAnsi="Arial"/>
                <w:b/>
                <w:bCs/>
                <w:sz w:val="22"/>
                <w:szCs w:val="22"/>
              </w:rPr>
              <w:lastRenderedPageBreak/>
              <w:t>Articolo</w:t>
            </w:r>
            <w:r>
              <w:rPr>
                <w:rFonts w:ascii="Arial" w:hAnsi="Arial"/>
                <w:i/>
                <w:iCs/>
                <w:sz w:val="22"/>
                <w:szCs w:val="22"/>
              </w:rPr>
              <w:t xml:space="preserve"> </w:t>
            </w:r>
            <w:r>
              <w:rPr>
                <w:rFonts w:ascii="Arial" w:hAnsi="Arial"/>
                <w:b/>
                <w:iCs/>
                <w:sz w:val="22"/>
                <w:szCs w:val="22"/>
              </w:rPr>
              <w:t xml:space="preserve">44: </w:t>
            </w:r>
            <w:r>
              <w:rPr>
                <w:rFonts w:ascii="Arial" w:hAnsi="Arial"/>
                <w:b/>
                <w:bCs/>
                <w:sz w:val="22"/>
                <w:szCs w:val="22"/>
              </w:rPr>
              <w:t>Composizione delle sezioni elettorali</w:t>
            </w:r>
          </w:p>
          <w:p w:rsidR="00C516B4" w:rsidRDefault="00C516B4" w:rsidP="00C759E8">
            <w:pPr>
              <w:spacing w:line="360" w:lineRule="auto"/>
              <w:jc w:val="both"/>
              <w:rPr>
                <w:rFonts w:ascii="Arial" w:hAnsi="Arial"/>
                <w:b/>
                <w:bCs/>
                <w:sz w:val="22"/>
                <w:szCs w:val="22"/>
              </w:rPr>
            </w:pPr>
          </w:p>
          <w:p w:rsidR="002B1776" w:rsidRDefault="002B1776" w:rsidP="00C759E8">
            <w:pPr>
              <w:spacing w:line="360" w:lineRule="auto"/>
              <w:jc w:val="both"/>
              <w:rPr>
                <w:rFonts w:ascii="Arial" w:hAnsi="Arial"/>
                <w:b/>
                <w:bCs/>
                <w:sz w:val="22"/>
                <w:szCs w:val="22"/>
              </w:rPr>
            </w:pPr>
          </w:p>
          <w:p w:rsidR="002B1776" w:rsidRDefault="002B1776" w:rsidP="00C759E8">
            <w:pPr>
              <w:spacing w:line="360" w:lineRule="auto"/>
              <w:jc w:val="both"/>
              <w:rPr>
                <w:rFonts w:ascii="Arial" w:hAnsi="Arial"/>
                <w:b/>
                <w:bCs/>
                <w:sz w:val="22"/>
                <w:szCs w:val="22"/>
              </w:rPr>
            </w:pPr>
          </w:p>
          <w:p w:rsidR="00C516B4" w:rsidRDefault="00C516B4" w:rsidP="00C759E8">
            <w:pPr>
              <w:spacing w:line="360" w:lineRule="auto"/>
              <w:jc w:val="both"/>
            </w:pPr>
          </w:p>
          <w:p w:rsidR="004D6FF8" w:rsidRDefault="00C516B4" w:rsidP="00C516B4">
            <w:pPr>
              <w:spacing w:line="360" w:lineRule="auto"/>
              <w:ind w:left="360"/>
              <w:jc w:val="center"/>
              <w:rPr>
                <w:rFonts w:ascii="Arial" w:hAnsi="Arial"/>
                <w:sz w:val="22"/>
                <w:szCs w:val="22"/>
              </w:rPr>
            </w:pPr>
            <w:r>
              <w:rPr>
                <w:rFonts w:ascii="Arial" w:hAnsi="Arial"/>
                <w:sz w:val="22"/>
                <w:szCs w:val="22"/>
              </w:rPr>
              <w:t>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45: </w:t>
            </w:r>
            <w:r>
              <w:rPr>
                <w:rFonts w:ascii="Arial" w:hAnsi="Arial"/>
                <w:b/>
                <w:bCs/>
                <w:sz w:val="22"/>
                <w:szCs w:val="22"/>
              </w:rPr>
              <w:t>Schede per la votazione</w:t>
            </w:r>
          </w:p>
          <w:p w:rsidR="004D6FF8" w:rsidRDefault="004D6FF8" w:rsidP="0004079C">
            <w:pPr>
              <w:numPr>
                <w:ilvl w:val="0"/>
                <w:numId w:val="41"/>
              </w:numPr>
              <w:spacing w:line="360" w:lineRule="auto"/>
              <w:jc w:val="both"/>
            </w:pPr>
            <w:r>
              <w:rPr>
                <w:rFonts w:ascii="Arial" w:hAnsi="Arial"/>
                <w:sz w:val="22"/>
                <w:szCs w:val="22"/>
              </w:rPr>
              <w:t>Le schede per il referendum saranno predisposte sulla base della tipologia della richiesta referendaria, a seconda cioè che il quesito comporti la scelta tra una risposta affermativa ed una negativa, oppure tra due o più alternative sottoposte al giudizio dell’elettorato.</w:t>
            </w:r>
          </w:p>
          <w:p w:rsidR="004D6FF8" w:rsidRPr="00C516B4" w:rsidRDefault="004D6FF8" w:rsidP="0004079C">
            <w:pPr>
              <w:numPr>
                <w:ilvl w:val="0"/>
                <w:numId w:val="41"/>
              </w:numPr>
              <w:spacing w:line="360" w:lineRule="auto"/>
              <w:jc w:val="both"/>
            </w:pPr>
            <w:r>
              <w:rPr>
                <w:rFonts w:ascii="Arial" w:hAnsi="Arial"/>
                <w:sz w:val="22"/>
                <w:szCs w:val="22"/>
              </w:rPr>
              <w:t>Nel caso di più quesiti da sottoporre contemporaneamente al voto, gli elettori riceveranno schede di colore diverso a seconda del referendum.</w:t>
            </w:r>
          </w:p>
          <w:p w:rsidR="00C516B4" w:rsidRDefault="00C516B4" w:rsidP="00C516B4">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F92FCC" w:rsidRDefault="00F92FCC" w:rsidP="00F92FCC">
            <w:pPr>
              <w:spacing w:line="360" w:lineRule="auto"/>
              <w:jc w:val="both"/>
              <w:rPr>
                <w:rFonts w:ascii="Arial" w:hAnsi="Arial"/>
                <w:b/>
                <w:bCs/>
                <w:sz w:val="22"/>
                <w:szCs w:val="22"/>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45: </w:t>
            </w:r>
            <w:r>
              <w:rPr>
                <w:rFonts w:ascii="Arial" w:hAnsi="Arial"/>
                <w:b/>
                <w:bCs/>
                <w:sz w:val="22"/>
                <w:szCs w:val="22"/>
              </w:rPr>
              <w:t>Schede per la votazione</w:t>
            </w:r>
          </w:p>
          <w:p w:rsidR="00C516B4" w:rsidRDefault="00C516B4" w:rsidP="00F92FCC">
            <w:pPr>
              <w:spacing w:line="360" w:lineRule="auto"/>
              <w:jc w:val="both"/>
              <w:rPr>
                <w:rFonts w:ascii="Arial" w:hAnsi="Arial"/>
                <w:b/>
                <w:bCs/>
                <w:sz w:val="22"/>
                <w:szCs w:val="22"/>
              </w:rPr>
            </w:pPr>
          </w:p>
          <w:p w:rsidR="00C516B4" w:rsidRDefault="00C516B4" w:rsidP="00F92FCC">
            <w:pPr>
              <w:spacing w:line="360" w:lineRule="auto"/>
              <w:jc w:val="both"/>
            </w:pPr>
          </w:p>
          <w:p w:rsidR="004A4B6A" w:rsidRDefault="004A4B6A" w:rsidP="00F92FCC">
            <w:pPr>
              <w:spacing w:line="360" w:lineRule="auto"/>
              <w:jc w:val="both"/>
            </w:pPr>
          </w:p>
          <w:p w:rsidR="00F92FCC" w:rsidRDefault="00C516B4" w:rsidP="00C516B4">
            <w:pPr>
              <w:spacing w:line="360" w:lineRule="auto"/>
              <w:ind w:left="360"/>
              <w:jc w:val="center"/>
            </w:pPr>
            <w:r>
              <w:rPr>
                <w:rFonts w:ascii="Arial" w:hAnsi="Arial"/>
                <w:sz w:val="22"/>
                <w:szCs w:val="22"/>
              </w:rPr>
              <w:t>INVARIATO</w:t>
            </w:r>
            <w:r w:rsidR="00F92FCC">
              <w:rPr>
                <w:rFonts w:ascii="Arial" w:hAnsi="Arial"/>
                <w:sz w:val="22"/>
                <w:szCs w:val="22"/>
              </w:rPr>
              <w:t>.</w:t>
            </w:r>
          </w:p>
          <w:p w:rsidR="004D6FF8" w:rsidRDefault="004D6FF8" w:rsidP="00F92FCC">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rPr>
                <w:rFonts w:ascii="Arial" w:hAnsi="Arial"/>
                <w:b/>
                <w:bCs/>
                <w:sz w:val="22"/>
                <w:szCs w:val="22"/>
              </w:rPr>
            </w:pPr>
            <w:r>
              <w:rPr>
                <w:rFonts w:ascii="Arial" w:hAnsi="Arial"/>
                <w:b/>
                <w:bCs/>
                <w:sz w:val="22"/>
                <w:szCs w:val="22"/>
              </w:rPr>
              <w:t xml:space="preserve">Articolo </w:t>
            </w:r>
            <w:r>
              <w:rPr>
                <w:rFonts w:ascii="Arial" w:hAnsi="Arial"/>
                <w:b/>
                <w:iCs/>
                <w:sz w:val="22"/>
                <w:szCs w:val="22"/>
              </w:rPr>
              <w:t xml:space="preserve">46: </w:t>
            </w:r>
            <w:r>
              <w:rPr>
                <w:rFonts w:ascii="Arial" w:hAnsi="Arial"/>
                <w:b/>
                <w:bCs/>
                <w:sz w:val="22"/>
                <w:szCs w:val="22"/>
              </w:rPr>
              <w:t>Rappresentanti dei comitati e dei partiti politici</w:t>
            </w:r>
          </w:p>
          <w:p w:rsidR="00E0195F" w:rsidRDefault="00E0195F" w:rsidP="004D6FF8">
            <w:pPr>
              <w:spacing w:line="360" w:lineRule="auto"/>
              <w:jc w:val="both"/>
            </w:pPr>
          </w:p>
          <w:p w:rsidR="004D6FF8" w:rsidRPr="00C516B4" w:rsidRDefault="004D6FF8" w:rsidP="0004079C">
            <w:pPr>
              <w:numPr>
                <w:ilvl w:val="0"/>
                <w:numId w:val="42"/>
              </w:numPr>
              <w:spacing w:line="360" w:lineRule="auto"/>
              <w:jc w:val="both"/>
            </w:pPr>
            <w:r>
              <w:rPr>
                <w:rFonts w:ascii="Arial" w:hAnsi="Arial"/>
                <w:sz w:val="22"/>
                <w:szCs w:val="22"/>
              </w:rPr>
              <w:t>Il Comitato promotore, i comitati di sostegno, di cui al precedente articolo 38, ed i raggruppamenti politici, di cui al precedente articolo 40, possono designare loro rappresentanti nei seggi elettorali predisposti per la consultazione referendaria. Questi potranno assistere alle operazioni di voto e di scrutinio presso i seggi elettorali, nonché alle operazioni dell’Ufficio elettorale.</w:t>
            </w:r>
          </w:p>
          <w:p w:rsidR="00C516B4" w:rsidRDefault="00C516B4" w:rsidP="00C516B4">
            <w:pPr>
              <w:spacing w:line="360" w:lineRule="auto"/>
              <w:ind w:left="360"/>
              <w:jc w:val="both"/>
            </w:pPr>
          </w:p>
          <w:p w:rsidR="004D6FF8" w:rsidRDefault="004D6FF8" w:rsidP="0004079C">
            <w:pPr>
              <w:numPr>
                <w:ilvl w:val="0"/>
                <w:numId w:val="42"/>
              </w:numPr>
              <w:spacing w:line="360" w:lineRule="auto"/>
              <w:jc w:val="both"/>
            </w:pPr>
            <w:r>
              <w:rPr>
                <w:rFonts w:ascii="Arial" w:hAnsi="Arial"/>
                <w:sz w:val="22"/>
                <w:szCs w:val="22"/>
              </w:rPr>
              <w:t>La designazione avviene su delega autenticata sottoscritta:</w:t>
            </w:r>
          </w:p>
          <w:p w:rsidR="004D6FF8" w:rsidRDefault="004D6FF8" w:rsidP="0004079C">
            <w:pPr>
              <w:numPr>
                <w:ilvl w:val="0"/>
                <w:numId w:val="22"/>
              </w:numPr>
              <w:spacing w:line="360" w:lineRule="auto"/>
              <w:jc w:val="both"/>
            </w:pPr>
            <w:r>
              <w:rPr>
                <w:rFonts w:ascii="Arial" w:hAnsi="Arial"/>
                <w:sz w:val="22"/>
                <w:szCs w:val="22"/>
              </w:rPr>
              <w:t>dal rappresentante del comitato promotore;</w:t>
            </w:r>
          </w:p>
          <w:p w:rsidR="004D6FF8" w:rsidRDefault="004D6FF8" w:rsidP="0004079C">
            <w:pPr>
              <w:numPr>
                <w:ilvl w:val="0"/>
                <w:numId w:val="22"/>
              </w:numPr>
              <w:spacing w:line="360" w:lineRule="auto"/>
              <w:jc w:val="both"/>
            </w:pPr>
            <w:r>
              <w:rPr>
                <w:rFonts w:ascii="Arial" w:hAnsi="Arial"/>
                <w:sz w:val="22"/>
                <w:szCs w:val="22"/>
              </w:rPr>
              <w:t>dal rappresentante del comitato di sostegno;</w:t>
            </w:r>
          </w:p>
          <w:p w:rsidR="004D6FF8" w:rsidRPr="008E7214" w:rsidRDefault="004D6FF8" w:rsidP="0004079C">
            <w:pPr>
              <w:numPr>
                <w:ilvl w:val="0"/>
                <w:numId w:val="22"/>
              </w:numPr>
              <w:spacing w:line="360" w:lineRule="auto"/>
              <w:jc w:val="both"/>
            </w:pPr>
            <w:proofErr w:type="gramStart"/>
            <w:r>
              <w:rPr>
                <w:rFonts w:ascii="Arial" w:hAnsi="Arial"/>
                <w:sz w:val="22"/>
                <w:szCs w:val="22"/>
              </w:rPr>
              <w:t>dal</w:t>
            </w:r>
            <w:proofErr w:type="gramEnd"/>
            <w:r>
              <w:rPr>
                <w:rFonts w:ascii="Arial" w:hAnsi="Arial"/>
                <w:sz w:val="22"/>
                <w:szCs w:val="22"/>
              </w:rPr>
              <w:t xml:space="preserve"> responsabile locale dei diversi raggruppamenti politici.</w:t>
            </w:r>
          </w:p>
          <w:p w:rsidR="008E7214" w:rsidRDefault="008E7214" w:rsidP="0004079C">
            <w:pPr>
              <w:numPr>
                <w:ilvl w:val="0"/>
                <w:numId w:val="22"/>
              </w:numPr>
              <w:spacing w:line="360" w:lineRule="auto"/>
              <w:jc w:val="both"/>
            </w:pPr>
          </w:p>
          <w:p w:rsidR="004D6FF8" w:rsidRPr="003B6C26" w:rsidRDefault="004D6FF8" w:rsidP="0004079C">
            <w:pPr>
              <w:numPr>
                <w:ilvl w:val="0"/>
                <w:numId w:val="42"/>
              </w:numPr>
              <w:spacing w:line="360" w:lineRule="auto"/>
              <w:jc w:val="both"/>
            </w:pPr>
            <w:r>
              <w:rPr>
                <w:rFonts w:ascii="Arial" w:hAnsi="Arial"/>
                <w:bCs/>
                <w:sz w:val="22"/>
                <w:szCs w:val="22"/>
              </w:rPr>
              <w:t>Alle operazioni di cui sopra potranno assistere i Consiglieri comunali e circoscrizionali e, inoltre, i rappresentanti dei Gruppi consiliari presenti in Consiglio Comunale, designati allo scopo dai singoli Capigruppo.</w:t>
            </w:r>
          </w:p>
          <w:p w:rsidR="003B6C26" w:rsidRDefault="003B6C26" w:rsidP="003B6C2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F92FCC" w:rsidRDefault="00F92FCC" w:rsidP="00F92FCC">
            <w:pPr>
              <w:spacing w:line="360" w:lineRule="auto"/>
              <w:jc w:val="both"/>
              <w:rPr>
                <w:rFonts w:ascii="Arial" w:hAnsi="Arial"/>
                <w:b/>
                <w:bCs/>
                <w:sz w:val="22"/>
                <w:szCs w:val="22"/>
              </w:rPr>
            </w:pPr>
            <w:r>
              <w:rPr>
                <w:rFonts w:ascii="Arial" w:hAnsi="Arial"/>
                <w:b/>
                <w:bCs/>
                <w:sz w:val="22"/>
                <w:szCs w:val="22"/>
              </w:rPr>
              <w:lastRenderedPageBreak/>
              <w:t xml:space="preserve">Articolo </w:t>
            </w:r>
            <w:r>
              <w:rPr>
                <w:rFonts w:ascii="Arial" w:hAnsi="Arial"/>
                <w:b/>
                <w:iCs/>
                <w:sz w:val="22"/>
                <w:szCs w:val="22"/>
              </w:rPr>
              <w:t xml:space="preserve">46: </w:t>
            </w:r>
            <w:r>
              <w:rPr>
                <w:rFonts w:ascii="Arial" w:hAnsi="Arial"/>
                <w:b/>
                <w:bCs/>
                <w:sz w:val="22"/>
                <w:szCs w:val="22"/>
              </w:rPr>
              <w:t>Rappresentanti dei comitati e dei partiti politici</w:t>
            </w:r>
          </w:p>
          <w:p w:rsidR="007C23F2" w:rsidRDefault="007C23F2" w:rsidP="00F92FCC">
            <w:pPr>
              <w:spacing w:line="360" w:lineRule="auto"/>
              <w:jc w:val="both"/>
            </w:pPr>
          </w:p>
          <w:p w:rsidR="00F92FCC" w:rsidRDefault="00F92FCC" w:rsidP="00F92FCC">
            <w:pPr>
              <w:spacing w:line="360" w:lineRule="auto"/>
              <w:ind w:left="360"/>
              <w:jc w:val="both"/>
              <w:rPr>
                <w:rFonts w:ascii="Arial" w:hAnsi="Arial"/>
                <w:sz w:val="22"/>
                <w:szCs w:val="22"/>
              </w:rPr>
            </w:pPr>
            <w:r>
              <w:rPr>
                <w:rFonts w:ascii="Arial" w:hAnsi="Arial"/>
                <w:sz w:val="22"/>
                <w:szCs w:val="22"/>
              </w:rPr>
              <w:t>1.</w:t>
            </w:r>
            <w:r w:rsidR="007C23F2">
              <w:rPr>
                <w:rFonts w:ascii="Arial" w:hAnsi="Arial"/>
                <w:sz w:val="22"/>
                <w:szCs w:val="22"/>
              </w:rPr>
              <w:t>INVARIATO</w:t>
            </w:r>
          </w:p>
          <w:p w:rsidR="007C23F2" w:rsidRDefault="007C23F2" w:rsidP="00F92FCC">
            <w:pPr>
              <w:spacing w:line="360" w:lineRule="auto"/>
              <w:ind w:left="360"/>
              <w:jc w:val="both"/>
              <w:rPr>
                <w:rFonts w:ascii="Arial" w:hAnsi="Arial"/>
                <w:sz w:val="22"/>
                <w:szCs w:val="22"/>
              </w:rPr>
            </w:pPr>
          </w:p>
          <w:p w:rsidR="007C23F2" w:rsidRDefault="007C23F2" w:rsidP="00F92FCC">
            <w:pPr>
              <w:spacing w:line="360" w:lineRule="auto"/>
              <w:ind w:left="360"/>
              <w:jc w:val="both"/>
              <w:rPr>
                <w:rFonts w:ascii="Arial" w:hAnsi="Arial"/>
                <w:sz w:val="22"/>
                <w:szCs w:val="22"/>
              </w:rPr>
            </w:pPr>
          </w:p>
          <w:p w:rsidR="007C23F2" w:rsidRDefault="007C23F2" w:rsidP="00F92FCC">
            <w:pPr>
              <w:spacing w:line="360" w:lineRule="auto"/>
              <w:ind w:left="360"/>
              <w:jc w:val="both"/>
              <w:rPr>
                <w:rFonts w:ascii="Arial" w:hAnsi="Arial"/>
                <w:sz w:val="22"/>
                <w:szCs w:val="22"/>
              </w:rPr>
            </w:pPr>
          </w:p>
          <w:p w:rsidR="007C23F2" w:rsidRDefault="007C23F2" w:rsidP="00F92FCC">
            <w:pPr>
              <w:spacing w:line="360" w:lineRule="auto"/>
              <w:ind w:left="360"/>
              <w:jc w:val="both"/>
              <w:rPr>
                <w:rFonts w:ascii="Arial" w:hAnsi="Arial"/>
                <w:sz w:val="22"/>
                <w:szCs w:val="22"/>
              </w:rPr>
            </w:pPr>
          </w:p>
          <w:p w:rsidR="007C23F2" w:rsidRDefault="007C23F2" w:rsidP="00F92FCC">
            <w:pPr>
              <w:spacing w:line="360" w:lineRule="auto"/>
              <w:ind w:left="360"/>
              <w:jc w:val="both"/>
              <w:rPr>
                <w:rFonts w:ascii="Arial" w:hAnsi="Arial"/>
                <w:sz w:val="22"/>
                <w:szCs w:val="22"/>
              </w:rPr>
            </w:pPr>
          </w:p>
          <w:p w:rsidR="007C23F2" w:rsidRDefault="007C23F2" w:rsidP="00F92FCC">
            <w:pPr>
              <w:spacing w:line="360" w:lineRule="auto"/>
              <w:ind w:left="360"/>
              <w:jc w:val="both"/>
              <w:rPr>
                <w:rFonts w:ascii="Arial" w:hAnsi="Arial"/>
                <w:sz w:val="22"/>
                <w:szCs w:val="22"/>
              </w:rPr>
            </w:pPr>
          </w:p>
          <w:p w:rsidR="007C23F2" w:rsidRDefault="007C23F2" w:rsidP="00F92FCC">
            <w:pPr>
              <w:spacing w:line="360" w:lineRule="auto"/>
              <w:ind w:left="360"/>
              <w:jc w:val="both"/>
              <w:rPr>
                <w:rFonts w:ascii="Arial" w:hAnsi="Arial"/>
                <w:sz w:val="22"/>
                <w:szCs w:val="22"/>
              </w:rPr>
            </w:pPr>
          </w:p>
          <w:p w:rsidR="00E0195F" w:rsidRDefault="00E0195F" w:rsidP="00F92FCC">
            <w:pPr>
              <w:spacing w:line="360" w:lineRule="auto"/>
              <w:ind w:left="360"/>
              <w:jc w:val="both"/>
              <w:rPr>
                <w:rFonts w:ascii="Arial" w:hAnsi="Arial"/>
                <w:sz w:val="22"/>
                <w:szCs w:val="22"/>
              </w:rPr>
            </w:pPr>
          </w:p>
          <w:p w:rsidR="007C23F2" w:rsidRDefault="007C23F2" w:rsidP="00F92FCC">
            <w:pPr>
              <w:spacing w:line="360" w:lineRule="auto"/>
              <w:ind w:left="360"/>
              <w:jc w:val="both"/>
            </w:pPr>
          </w:p>
          <w:p w:rsidR="00F92FCC" w:rsidRDefault="00F92FCC" w:rsidP="00F92FCC">
            <w:pPr>
              <w:spacing w:line="360" w:lineRule="auto"/>
              <w:ind w:left="360"/>
              <w:jc w:val="both"/>
            </w:pPr>
            <w:r w:rsidRPr="00C516B4">
              <w:rPr>
                <w:rFonts w:ascii="Arial" w:hAnsi="Arial"/>
                <w:sz w:val="22"/>
                <w:szCs w:val="22"/>
                <w:highlight w:val="yellow"/>
              </w:rPr>
              <w:t xml:space="preserve">2.La designazione avviene su </w:t>
            </w:r>
            <w:proofErr w:type="gramStart"/>
            <w:r w:rsidRPr="00C516B4">
              <w:rPr>
                <w:rFonts w:ascii="Arial" w:hAnsi="Arial"/>
                <w:sz w:val="22"/>
                <w:szCs w:val="22"/>
                <w:highlight w:val="yellow"/>
              </w:rPr>
              <w:t>delega  sottoscritta</w:t>
            </w:r>
            <w:proofErr w:type="gramEnd"/>
            <w:r w:rsidR="00C516B4" w:rsidRPr="00C516B4">
              <w:rPr>
                <w:rFonts w:ascii="Arial" w:hAnsi="Arial"/>
                <w:sz w:val="22"/>
                <w:szCs w:val="22"/>
                <w:highlight w:val="yellow"/>
              </w:rPr>
              <w:t>, a seconda dei casi:</w:t>
            </w:r>
            <w:r w:rsidR="00C516B4">
              <w:rPr>
                <w:rFonts w:ascii="Arial" w:hAnsi="Arial"/>
                <w:sz w:val="22"/>
                <w:szCs w:val="22"/>
              </w:rPr>
              <w:t xml:space="preserve"> </w:t>
            </w:r>
          </w:p>
          <w:p w:rsidR="00F92FCC" w:rsidRDefault="00F92FCC" w:rsidP="0004079C">
            <w:pPr>
              <w:numPr>
                <w:ilvl w:val="0"/>
                <w:numId w:val="22"/>
              </w:numPr>
              <w:spacing w:line="360" w:lineRule="auto"/>
              <w:jc w:val="both"/>
            </w:pPr>
            <w:r>
              <w:rPr>
                <w:rFonts w:ascii="Arial" w:hAnsi="Arial"/>
                <w:sz w:val="22"/>
                <w:szCs w:val="22"/>
              </w:rPr>
              <w:t>dal rappresentante del comitato promotore;</w:t>
            </w:r>
          </w:p>
          <w:p w:rsidR="00F92FCC" w:rsidRDefault="00F92FCC" w:rsidP="0004079C">
            <w:pPr>
              <w:numPr>
                <w:ilvl w:val="0"/>
                <w:numId w:val="22"/>
              </w:numPr>
              <w:spacing w:line="360" w:lineRule="auto"/>
              <w:jc w:val="both"/>
            </w:pPr>
            <w:r>
              <w:rPr>
                <w:rFonts w:ascii="Arial" w:hAnsi="Arial"/>
                <w:sz w:val="22"/>
                <w:szCs w:val="22"/>
              </w:rPr>
              <w:t>dal rappresentante del comitato di sostegno;</w:t>
            </w:r>
          </w:p>
          <w:p w:rsidR="00F92FCC" w:rsidRPr="00E0195F" w:rsidRDefault="00F92FCC" w:rsidP="0004079C">
            <w:pPr>
              <w:numPr>
                <w:ilvl w:val="0"/>
                <w:numId w:val="22"/>
              </w:numPr>
              <w:spacing w:line="360" w:lineRule="auto"/>
              <w:jc w:val="both"/>
            </w:pPr>
            <w:proofErr w:type="gramStart"/>
            <w:r>
              <w:rPr>
                <w:rFonts w:ascii="Arial" w:hAnsi="Arial"/>
                <w:sz w:val="22"/>
                <w:szCs w:val="22"/>
              </w:rPr>
              <w:t>dal</w:t>
            </w:r>
            <w:proofErr w:type="gramEnd"/>
            <w:r>
              <w:rPr>
                <w:rFonts w:ascii="Arial" w:hAnsi="Arial"/>
                <w:sz w:val="22"/>
                <w:szCs w:val="22"/>
              </w:rPr>
              <w:t xml:space="preserve"> responsabile locale dei diversi raggruppamenti politici.</w:t>
            </w:r>
          </w:p>
          <w:p w:rsidR="00E0195F" w:rsidRDefault="00E0195F" w:rsidP="00E0195F">
            <w:pPr>
              <w:spacing w:line="360" w:lineRule="auto"/>
              <w:jc w:val="both"/>
            </w:pPr>
          </w:p>
          <w:p w:rsidR="00E0195F" w:rsidRPr="00F92FCC" w:rsidRDefault="00E0195F" w:rsidP="00E0195F">
            <w:pPr>
              <w:spacing w:line="360" w:lineRule="auto"/>
              <w:jc w:val="both"/>
            </w:pPr>
          </w:p>
          <w:p w:rsidR="00F92FCC" w:rsidRDefault="005427D6" w:rsidP="005427D6">
            <w:pPr>
              <w:spacing w:line="360" w:lineRule="auto"/>
              <w:ind w:left="360"/>
              <w:jc w:val="both"/>
            </w:pPr>
            <w:r>
              <w:rPr>
                <w:rFonts w:ascii="Arial" w:hAnsi="Arial"/>
                <w:bCs/>
                <w:sz w:val="22"/>
                <w:szCs w:val="22"/>
              </w:rPr>
              <w:t>3.</w:t>
            </w:r>
            <w:r w:rsidR="00F92FCC">
              <w:rPr>
                <w:rFonts w:ascii="Arial" w:hAnsi="Arial"/>
                <w:bCs/>
                <w:sz w:val="22"/>
                <w:szCs w:val="22"/>
              </w:rPr>
              <w:t xml:space="preserve"> Alle operazioni di cui sopra potranno </w:t>
            </w:r>
            <w:r w:rsidR="00F92FCC" w:rsidRPr="00C516B4">
              <w:rPr>
                <w:rFonts w:ascii="Arial" w:hAnsi="Arial"/>
                <w:bCs/>
                <w:sz w:val="22"/>
                <w:szCs w:val="22"/>
                <w:highlight w:val="yellow"/>
              </w:rPr>
              <w:t>assistere i Consiglieri comunali</w:t>
            </w:r>
            <w:r w:rsidR="00F92FCC">
              <w:rPr>
                <w:rFonts w:ascii="Arial" w:hAnsi="Arial"/>
                <w:bCs/>
                <w:sz w:val="22"/>
                <w:szCs w:val="22"/>
              </w:rPr>
              <w:t xml:space="preserve"> e, inoltre, i rappresentanti dei Gruppi consiliari presenti in Consiglio Comunale, designati allo scopo dai singoli Capigruppo.</w:t>
            </w:r>
          </w:p>
          <w:p w:rsidR="004D6FF8" w:rsidRDefault="00F92FCC" w:rsidP="00F92FCC">
            <w:pPr>
              <w:pStyle w:val="Contenutotabella"/>
              <w:snapToGrid w:val="0"/>
              <w:rPr>
                <w:rFonts w:ascii="Arial" w:hAnsi="Arial"/>
                <w:sz w:val="22"/>
                <w:szCs w:val="22"/>
              </w:rPr>
            </w:pPr>
            <w:r>
              <w:rPr>
                <w:rFonts w:ascii="Arial" w:hAnsi="Arial"/>
                <w:bCs/>
                <w:sz w:val="22"/>
                <w:szCs w:val="22"/>
              </w:rPr>
              <w:t>.</w:t>
            </w:r>
          </w:p>
        </w:tc>
      </w:tr>
      <w:tr w:rsidR="004D6FF8" w:rsidTr="000A1ECA">
        <w:tc>
          <w:tcPr>
            <w:tcW w:w="4820" w:type="dxa"/>
            <w:tcBorders>
              <w:left w:val="single" w:sz="1" w:space="0" w:color="000000"/>
              <w:bottom w:val="single" w:sz="1" w:space="0" w:color="000000"/>
            </w:tcBorders>
            <w:shd w:val="clear" w:color="auto" w:fill="auto"/>
          </w:tcPr>
          <w:p w:rsidR="00AB12FB" w:rsidRDefault="00AB12FB" w:rsidP="004D6FF8">
            <w:pPr>
              <w:spacing w:line="360" w:lineRule="auto"/>
              <w:jc w:val="both"/>
              <w:rPr>
                <w:rFonts w:ascii="Arial" w:hAnsi="Arial"/>
                <w:b/>
                <w:bCs/>
                <w:sz w:val="22"/>
                <w:szCs w:val="22"/>
              </w:rPr>
            </w:pPr>
          </w:p>
          <w:p w:rsidR="004D6FF8" w:rsidRDefault="004D6FF8" w:rsidP="004D6FF8">
            <w:pPr>
              <w:spacing w:line="360" w:lineRule="auto"/>
              <w:jc w:val="both"/>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47: </w:t>
            </w:r>
            <w:r>
              <w:rPr>
                <w:rFonts w:ascii="Arial" w:hAnsi="Arial"/>
                <w:b/>
                <w:bCs/>
                <w:sz w:val="22"/>
                <w:szCs w:val="22"/>
              </w:rPr>
              <w:t>Insediamento dei seggi</w:t>
            </w:r>
          </w:p>
          <w:p w:rsidR="004D6FF8" w:rsidRDefault="004D6FF8" w:rsidP="0004079C">
            <w:pPr>
              <w:numPr>
                <w:ilvl w:val="0"/>
                <w:numId w:val="43"/>
              </w:numPr>
              <w:spacing w:line="360" w:lineRule="auto"/>
              <w:jc w:val="both"/>
            </w:pPr>
            <w:r>
              <w:rPr>
                <w:rFonts w:ascii="Arial" w:hAnsi="Arial"/>
                <w:sz w:val="22"/>
                <w:szCs w:val="22"/>
              </w:rPr>
              <w:t>I seggi si insediano alle ore 16.00 del giorno precedente la consultazione, al fine di ricevere il materiale necessario, compresa la lista degli elettori iscritti alla sezione e procedere all’autenticazione delle schede.</w:t>
            </w:r>
          </w:p>
          <w:p w:rsidR="008E7214" w:rsidRDefault="004D6FF8" w:rsidP="0004079C">
            <w:pPr>
              <w:numPr>
                <w:ilvl w:val="0"/>
                <w:numId w:val="43"/>
              </w:numPr>
              <w:spacing w:line="360" w:lineRule="auto"/>
              <w:jc w:val="both"/>
            </w:pPr>
            <w:r>
              <w:rPr>
                <w:rFonts w:ascii="Arial" w:hAnsi="Arial"/>
                <w:sz w:val="22"/>
                <w:szCs w:val="22"/>
              </w:rPr>
              <w:t>A cura dell’Ufficio elettorale saranno, inoltre, predisposte apposite istruzioni operative onde agevolare il compito degli addetti ai seggi.</w:t>
            </w:r>
          </w:p>
        </w:tc>
        <w:tc>
          <w:tcPr>
            <w:tcW w:w="4925" w:type="dxa"/>
            <w:tcBorders>
              <w:left w:val="single" w:sz="1" w:space="0" w:color="000000"/>
              <w:bottom w:val="single" w:sz="1" w:space="0" w:color="000000"/>
              <w:right w:val="single" w:sz="1" w:space="0" w:color="000000"/>
            </w:tcBorders>
            <w:shd w:val="clear" w:color="auto" w:fill="auto"/>
          </w:tcPr>
          <w:p w:rsidR="00AB12FB" w:rsidRDefault="00AB12FB" w:rsidP="00F92FCC">
            <w:pPr>
              <w:spacing w:line="360" w:lineRule="auto"/>
              <w:jc w:val="both"/>
              <w:rPr>
                <w:rFonts w:ascii="Arial" w:hAnsi="Arial"/>
                <w:b/>
                <w:bCs/>
                <w:sz w:val="22"/>
                <w:szCs w:val="22"/>
              </w:rPr>
            </w:pPr>
          </w:p>
          <w:p w:rsidR="00F92FCC" w:rsidRDefault="00F92FCC" w:rsidP="00F92FCC">
            <w:pPr>
              <w:spacing w:line="360" w:lineRule="auto"/>
              <w:jc w:val="both"/>
              <w:rPr>
                <w:rFonts w:ascii="Arial" w:hAnsi="Arial"/>
                <w:b/>
                <w:bCs/>
                <w:sz w:val="22"/>
                <w:szCs w:val="22"/>
              </w:rPr>
            </w:pPr>
            <w:r>
              <w:rPr>
                <w:rFonts w:ascii="Arial" w:hAnsi="Arial"/>
                <w:b/>
                <w:bCs/>
                <w:sz w:val="22"/>
                <w:szCs w:val="22"/>
              </w:rPr>
              <w:t>Articolo</w:t>
            </w:r>
            <w:r>
              <w:rPr>
                <w:rFonts w:ascii="Arial" w:hAnsi="Arial"/>
                <w:i/>
                <w:iCs/>
                <w:sz w:val="22"/>
                <w:szCs w:val="22"/>
              </w:rPr>
              <w:t xml:space="preserve"> </w:t>
            </w:r>
            <w:r>
              <w:rPr>
                <w:rFonts w:ascii="Arial" w:hAnsi="Arial"/>
                <w:b/>
                <w:iCs/>
                <w:sz w:val="22"/>
                <w:szCs w:val="22"/>
              </w:rPr>
              <w:t xml:space="preserve">47: </w:t>
            </w:r>
            <w:r>
              <w:rPr>
                <w:rFonts w:ascii="Arial" w:hAnsi="Arial"/>
                <w:b/>
                <w:bCs/>
                <w:sz w:val="22"/>
                <w:szCs w:val="22"/>
              </w:rPr>
              <w:t>Insediamento dei seggi</w:t>
            </w:r>
          </w:p>
          <w:p w:rsidR="00C516B4" w:rsidRDefault="00C516B4" w:rsidP="00F92FCC">
            <w:pPr>
              <w:spacing w:line="360" w:lineRule="auto"/>
              <w:jc w:val="both"/>
            </w:pPr>
          </w:p>
          <w:p w:rsidR="00653BC3" w:rsidRDefault="00653BC3" w:rsidP="00F92FCC">
            <w:pPr>
              <w:spacing w:line="360" w:lineRule="auto"/>
              <w:jc w:val="both"/>
            </w:pPr>
          </w:p>
          <w:p w:rsidR="00653BC3" w:rsidRDefault="00653BC3" w:rsidP="00F92FCC">
            <w:pPr>
              <w:spacing w:line="360" w:lineRule="auto"/>
              <w:jc w:val="both"/>
            </w:pPr>
          </w:p>
          <w:p w:rsidR="004D6FF8" w:rsidRDefault="00C516B4" w:rsidP="00C516B4">
            <w:pPr>
              <w:pStyle w:val="Contenutotabella"/>
              <w:snapToGrid w:val="0"/>
              <w:jc w:val="center"/>
              <w:rPr>
                <w:rFonts w:ascii="Arial" w:hAnsi="Arial"/>
                <w:sz w:val="22"/>
                <w:szCs w:val="22"/>
              </w:rPr>
            </w:pPr>
            <w:r>
              <w:rPr>
                <w:rFonts w:ascii="Arial" w:hAnsi="Arial"/>
                <w:sz w:val="22"/>
                <w:szCs w:val="22"/>
              </w:rPr>
              <w:t>INVARIATO</w:t>
            </w:r>
            <w:r w:rsidR="00F92FCC">
              <w:rPr>
                <w:rFonts w:ascii="Arial" w:hAnsi="Arial"/>
                <w:sz w:val="22"/>
                <w:szCs w:val="22"/>
              </w:rPr>
              <w:t>.</w:t>
            </w: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p w:rsidR="00AB12FB" w:rsidRDefault="00AB12FB" w:rsidP="00F92FCC">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8E7214" w:rsidP="004D6FF8">
            <w:pPr>
              <w:spacing w:line="360" w:lineRule="auto"/>
              <w:jc w:val="both"/>
              <w:rPr>
                <w:rFonts w:ascii="Arial" w:hAnsi="Arial"/>
                <w:b/>
                <w:bCs/>
                <w:sz w:val="22"/>
                <w:szCs w:val="22"/>
              </w:rPr>
            </w:pPr>
            <w:r>
              <w:rPr>
                <w:rFonts w:ascii="Arial" w:hAnsi="Arial"/>
                <w:b/>
                <w:bCs/>
                <w:sz w:val="22"/>
                <w:szCs w:val="22"/>
              </w:rPr>
              <w:t>Ar</w:t>
            </w:r>
            <w:r w:rsidR="004D6FF8">
              <w:rPr>
                <w:rFonts w:ascii="Arial" w:hAnsi="Arial"/>
                <w:b/>
                <w:bCs/>
                <w:sz w:val="22"/>
                <w:szCs w:val="22"/>
              </w:rPr>
              <w:t xml:space="preserve">ticolo </w:t>
            </w:r>
            <w:r w:rsidR="004D6FF8">
              <w:rPr>
                <w:rFonts w:ascii="Arial" w:hAnsi="Arial"/>
                <w:b/>
                <w:iCs/>
                <w:sz w:val="22"/>
                <w:szCs w:val="22"/>
              </w:rPr>
              <w:t xml:space="preserve">48: </w:t>
            </w:r>
            <w:r w:rsidR="004D6FF8">
              <w:rPr>
                <w:rFonts w:ascii="Arial" w:hAnsi="Arial"/>
                <w:b/>
                <w:bCs/>
                <w:sz w:val="22"/>
                <w:szCs w:val="22"/>
              </w:rPr>
              <w:t>Operazioni di voto e spoglio delle schede</w:t>
            </w:r>
          </w:p>
          <w:p w:rsidR="00E0195F" w:rsidRDefault="00E0195F" w:rsidP="004D6FF8">
            <w:pPr>
              <w:spacing w:line="360" w:lineRule="auto"/>
              <w:jc w:val="both"/>
            </w:pPr>
          </w:p>
          <w:p w:rsidR="00E0195F" w:rsidRPr="00E0195F" w:rsidRDefault="004D6FF8" w:rsidP="0004079C">
            <w:pPr>
              <w:numPr>
                <w:ilvl w:val="0"/>
                <w:numId w:val="44"/>
              </w:numPr>
              <w:spacing w:line="360" w:lineRule="auto"/>
              <w:jc w:val="both"/>
            </w:pPr>
            <w:r>
              <w:rPr>
                <w:rFonts w:ascii="Arial" w:hAnsi="Arial"/>
                <w:sz w:val="22"/>
                <w:szCs w:val="22"/>
              </w:rPr>
              <w:t>Le operazioni di voto avranno inizio alle ore 7.00 del giorno stabilito per l’effettuazione del referendum e avranno termine alle ore 22.00</w:t>
            </w:r>
          </w:p>
          <w:p w:rsidR="004D6FF8" w:rsidRDefault="004D6FF8" w:rsidP="00E0195F">
            <w:pPr>
              <w:spacing w:line="360" w:lineRule="auto"/>
              <w:ind w:left="360"/>
              <w:jc w:val="both"/>
            </w:pPr>
            <w:r>
              <w:rPr>
                <w:rFonts w:ascii="Arial" w:hAnsi="Arial"/>
                <w:sz w:val="22"/>
                <w:szCs w:val="22"/>
              </w:rPr>
              <w:lastRenderedPageBreak/>
              <w:t xml:space="preserve">. </w:t>
            </w:r>
          </w:p>
          <w:p w:rsidR="00E0195F" w:rsidRDefault="004D6FF8" w:rsidP="008D698B">
            <w:pPr>
              <w:numPr>
                <w:ilvl w:val="0"/>
                <w:numId w:val="44"/>
              </w:numPr>
              <w:spacing w:line="360" w:lineRule="auto"/>
              <w:jc w:val="both"/>
            </w:pPr>
            <w:r w:rsidRPr="00656E23">
              <w:rPr>
                <w:rFonts w:ascii="Arial" w:hAnsi="Arial"/>
                <w:sz w:val="22"/>
                <w:szCs w:val="22"/>
              </w:rPr>
              <w:t>Per la validità delle operazioni elettorali, il seggio deve, in ogni momento, registrare la presenza di almeno due dei suoi membri.</w:t>
            </w:r>
          </w:p>
          <w:p w:rsidR="00656E23" w:rsidRDefault="004D6FF8" w:rsidP="007F56E2">
            <w:pPr>
              <w:numPr>
                <w:ilvl w:val="0"/>
                <w:numId w:val="44"/>
              </w:numPr>
              <w:spacing w:line="360" w:lineRule="auto"/>
              <w:jc w:val="both"/>
            </w:pPr>
            <w:r w:rsidRPr="00656E23">
              <w:rPr>
                <w:rFonts w:ascii="Arial" w:hAnsi="Arial"/>
                <w:sz w:val="22"/>
                <w:szCs w:val="22"/>
              </w:rPr>
              <w:t>Gli elettori vengono identificati attraverso un documento di identità o per conoscenza diretta. Essi, inoltre, devono presentarsi ai seggi muniti del certificato elettorale che sarà timbrato dai componenti il seggio come prova dell’avvenuto voto.</w:t>
            </w:r>
          </w:p>
          <w:p w:rsidR="004D6FF8" w:rsidRDefault="004D6FF8" w:rsidP="0004079C">
            <w:pPr>
              <w:numPr>
                <w:ilvl w:val="0"/>
                <w:numId w:val="44"/>
              </w:numPr>
              <w:spacing w:line="360" w:lineRule="auto"/>
              <w:jc w:val="both"/>
            </w:pPr>
            <w:r>
              <w:rPr>
                <w:rFonts w:ascii="Arial" w:hAnsi="Arial"/>
                <w:sz w:val="22"/>
                <w:szCs w:val="22"/>
              </w:rPr>
              <w:t>Al momento della votazione gli elettori riceveranno la scheda (o le schede) per l’espressione del voto che avverrà tracciando un segno sulla risposta prescelta o, comunque, nella parte della scheda in cui essa è contenuta.</w:t>
            </w:r>
          </w:p>
          <w:p w:rsidR="004D6FF8" w:rsidRPr="00366CDA" w:rsidRDefault="004D6FF8" w:rsidP="0004079C">
            <w:pPr>
              <w:numPr>
                <w:ilvl w:val="0"/>
                <w:numId w:val="44"/>
              </w:numPr>
              <w:spacing w:line="360" w:lineRule="auto"/>
              <w:jc w:val="both"/>
            </w:pPr>
            <w:r>
              <w:rPr>
                <w:rFonts w:ascii="Arial" w:hAnsi="Arial"/>
                <w:sz w:val="22"/>
                <w:szCs w:val="22"/>
              </w:rPr>
              <w:t>E’ facoltà dei componenti il seggio votare presso la sezione dove prestano servizio.</w:t>
            </w:r>
          </w:p>
          <w:p w:rsidR="004D6FF8" w:rsidRPr="00AD3BC5" w:rsidRDefault="004D6FF8" w:rsidP="0004079C">
            <w:pPr>
              <w:numPr>
                <w:ilvl w:val="0"/>
                <w:numId w:val="44"/>
              </w:numPr>
              <w:spacing w:line="360" w:lineRule="auto"/>
              <w:jc w:val="both"/>
            </w:pPr>
            <w:r>
              <w:rPr>
                <w:rFonts w:ascii="Arial" w:hAnsi="Arial"/>
                <w:sz w:val="22"/>
                <w:szCs w:val="22"/>
              </w:rPr>
              <w:t xml:space="preserve">In occasione delle consultazioni referendarie, la Giunta Comunale può autorizzare il voto postale e/o il voto telematico. Quest’ultimo può essere disposto, in fase di prima sperimentazione, anche per porzioni del territorio comunale e per quegli elettori che faranno espressa e formale richiesta, mediante apposito modulo in distribuzione presso l’Ufficio elettorale, di poter votare telematicamente con l’utilizzazione di propri </w:t>
            </w:r>
            <w:proofErr w:type="spellStart"/>
            <w:r>
              <w:rPr>
                <w:rFonts w:ascii="Arial" w:hAnsi="Arial"/>
                <w:sz w:val="22"/>
                <w:szCs w:val="22"/>
              </w:rPr>
              <w:t>computers</w:t>
            </w:r>
            <w:proofErr w:type="spellEnd"/>
            <w:r>
              <w:rPr>
                <w:rFonts w:ascii="Arial" w:hAnsi="Arial"/>
                <w:sz w:val="22"/>
                <w:szCs w:val="22"/>
              </w:rPr>
              <w:t xml:space="preserve">. Le </w:t>
            </w:r>
            <w:proofErr w:type="gramStart"/>
            <w:r>
              <w:rPr>
                <w:rFonts w:ascii="Arial" w:hAnsi="Arial"/>
                <w:sz w:val="22"/>
                <w:szCs w:val="22"/>
              </w:rPr>
              <w:t>modalità  relative</w:t>
            </w:r>
            <w:proofErr w:type="gramEnd"/>
            <w:r>
              <w:rPr>
                <w:rFonts w:ascii="Arial" w:hAnsi="Arial"/>
                <w:sz w:val="22"/>
                <w:szCs w:val="22"/>
              </w:rPr>
              <w:t xml:space="preserve"> verranno stabilite dall’Ufficio Elettorale, su indicazione della Giunta. </w:t>
            </w:r>
          </w:p>
          <w:p w:rsidR="00AD3BC5" w:rsidRDefault="004D6FF8" w:rsidP="0004079C">
            <w:pPr>
              <w:numPr>
                <w:ilvl w:val="0"/>
                <w:numId w:val="44"/>
              </w:numPr>
              <w:spacing w:line="360" w:lineRule="auto"/>
              <w:jc w:val="both"/>
            </w:pPr>
            <w:r w:rsidRPr="00653BC3">
              <w:rPr>
                <w:rFonts w:ascii="Arial" w:hAnsi="Arial"/>
                <w:sz w:val="22"/>
                <w:szCs w:val="22"/>
              </w:rPr>
              <w:t>Lo scrutinio avrà inizio non appena terminate le operazioni di voto e proseguirà fino alla sua conclusione.</w:t>
            </w:r>
          </w:p>
          <w:p w:rsidR="004D6FF8" w:rsidRDefault="004D6FF8" w:rsidP="0004079C">
            <w:pPr>
              <w:numPr>
                <w:ilvl w:val="0"/>
                <w:numId w:val="44"/>
              </w:numPr>
              <w:spacing w:line="360" w:lineRule="auto"/>
              <w:jc w:val="both"/>
            </w:pPr>
            <w:r>
              <w:rPr>
                <w:rFonts w:ascii="Arial" w:hAnsi="Arial"/>
                <w:sz w:val="22"/>
                <w:szCs w:val="22"/>
              </w:rPr>
              <w:t xml:space="preserve">Di tutte le operazioni di cui ai commi precedenti, viene redatto apposito verbale, sottoscritto dal Presidente del seggio e dagli </w:t>
            </w:r>
            <w:r>
              <w:rPr>
                <w:rFonts w:ascii="Arial" w:hAnsi="Arial"/>
                <w:sz w:val="22"/>
                <w:szCs w:val="22"/>
              </w:rPr>
              <w:lastRenderedPageBreak/>
              <w:t>scrutatori, che viene trasmesso all’Ufficio elettorale.</w:t>
            </w:r>
          </w:p>
          <w:p w:rsidR="004D6FF8" w:rsidRPr="00366CDA" w:rsidRDefault="004D6FF8" w:rsidP="0004079C">
            <w:pPr>
              <w:numPr>
                <w:ilvl w:val="0"/>
                <w:numId w:val="44"/>
              </w:numPr>
              <w:spacing w:line="360" w:lineRule="auto"/>
              <w:jc w:val="both"/>
            </w:pPr>
            <w:r>
              <w:rPr>
                <w:rFonts w:ascii="Arial" w:hAnsi="Arial"/>
                <w:sz w:val="22"/>
                <w:szCs w:val="22"/>
              </w:rPr>
              <w:t>Lo scrutinio del voto telematico verrà effettuato dal Centro Elaborazione Dati del Comune di Prato, con redazione di apposito verbale da trasmettersi all’Ufficio elettorale.</w:t>
            </w:r>
          </w:p>
          <w:p w:rsidR="004D6FF8" w:rsidRPr="00AD3BC5" w:rsidRDefault="004D6FF8" w:rsidP="0004079C">
            <w:pPr>
              <w:numPr>
                <w:ilvl w:val="0"/>
                <w:numId w:val="44"/>
              </w:numPr>
              <w:spacing w:line="360" w:lineRule="auto"/>
              <w:jc w:val="both"/>
            </w:pPr>
            <w:r>
              <w:rPr>
                <w:rFonts w:ascii="Arial" w:hAnsi="Arial"/>
                <w:sz w:val="22"/>
                <w:szCs w:val="22"/>
              </w:rPr>
              <w:t>Il voto postale verrà scrutinato direttamente dall’Ufficio elettorale.</w:t>
            </w:r>
          </w:p>
          <w:p w:rsidR="004D6FF8" w:rsidRDefault="004D6FF8" w:rsidP="0004079C">
            <w:pPr>
              <w:numPr>
                <w:ilvl w:val="0"/>
                <w:numId w:val="44"/>
              </w:numPr>
              <w:spacing w:line="360" w:lineRule="auto"/>
              <w:jc w:val="both"/>
            </w:pPr>
            <w:r>
              <w:rPr>
                <w:rFonts w:ascii="Arial" w:hAnsi="Arial"/>
                <w:sz w:val="22"/>
                <w:szCs w:val="22"/>
              </w:rPr>
              <w:t>Alla Commissione per i referendum vengono trasmessi gli eventuali reclami relativi alle operazioni di voto e/o di scrutinio. Tali reclami, se formalizzati prima della proclamazione dei risultati, possono pervenire per il tramite dei Presidenti dei seggi, i quali ne cureranno l’immediata trasmissione.</w:t>
            </w:r>
          </w:p>
          <w:p w:rsidR="008E7214" w:rsidRPr="003B6C26" w:rsidRDefault="004D6FF8" w:rsidP="0004079C">
            <w:pPr>
              <w:numPr>
                <w:ilvl w:val="0"/>
                <w:numId w:val="44"/>
              </w:numPr>
              <w:spacing w:line="360" w:lineRule="auto"/>
              <w:jc w:val="both"/>
            </w:pPr>
            <w:r>
              <w:rPr>
                <w:rFonts w:ascii="Arial" w:hAnsi="Arial"/>
                <w:sz w:val="22"/>
                <w:szCs w:val="22"/>
              </w:rPr>
              <w:t>La Commissione per i referendum giudica tempestivamente circa la fondatezza dei reclami medesimi.</w:t>
            </w:r>
          </w:p>
          <w:p w:rsidR="003B6C26" w:rsidRDefault="003B6C26" w:rsidP="003B6C26">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417A2A" w:rsidRDefault="00F92FCC" w:rsidP="00417A2A">
            <w:pPr>
              <w:spacing w:line="360" w:lineRule="auto"/>
              <w:jc w:val="both"/>
              <w:rPr>
                <w:rFonts w:ascii="Arial" w:hAnsi="Arial"/>
                <w:sz w:val="22"/>
                <w:szCs w:val="22"/>
              </w:rPr>
            </w:pPr>
            <w:r>
              <w:rPr>
                <w:rFonts w:ascii="Arial" w:hAnsi="Arial"/>
                <w:b/>
                <w:bCs/>
                <w:sz w:val="22"/>
                <w:szCs w:val="22"/>
              </w:rPr>
              <w:lastRenderedPageBreak/>
              <w:t xml:space="preserve">Articolo </w:t>
            </w:r>
            <w:r>
              <w:rPr>
                <w:rFonts w:ascii="Arial" w:hAnsi="Arial"/>
                <w:b/>
                <w:iCs/>
                <w:sz w:val="22"/>
                <w:szCs w:val="22"/>
              </w:rPr>
              <w:t xml:space="preserve">48: </w:t>
            </w:r>
            <w:r>
              <w:rPr>
                <w:rFonts w:ascii="Arial" w:hAnsi="Arial"/>
                <w:b/>
                <w:bCs/>
                <w:sz w:val="22"/>
                <w:szCs w:val="22"/>
              </w:rPr>
              <w:t>Operazioni di voto e spoglio delle schede</w:t>
            </w:r>
            <w:r>
              <w:rPr>
                <w:rFonts w:ascii="Arial" w:hAnsi="Arial"/>
                <w:sz w:val="22"/>
                <w:szCs w:val="22"/>
              </w:rPr>
              <w:t xml:space="preserve">. </w:t>
            </w:r>
          </w:p>
          <w:p w:rsidR="00E0195F" w:rsidRDefault="00E0195F" w:rsidP="00417A2A">
            <w:pPr>
              <w:spacing w:line="360" w:lineRule="auto"/>
              <w:jc w:val="both"/>
            </w:pPr>
          </w:p>
          <w:p w:rsidR="004D6FF8" w:rsidRDefault="00E0195F" w:rsidP="00E0195F">
            <w:pPr>
              <w:spacing w:line="360" w:lineRule="auto"/>
              <w:jc w:val="both"/>
              <w:rPr>
                <w:rFonts w:ascii="Arial" w:hAnsi="Arial"/>
                <w:sz w:val="22"/>
                <w:szCs w:val="22"/>
              </w:rPr>
            </w:pPr>
            <w:r>
              <w:rPr>
                <w:rFonts w:ascii="Arial" w:hAnsi="Arial"/>
                <w:sz w:val="22"/>
                <w:szCs w:val="22"/>
              </w:rPr>
              <w:t>1.INVARIATO</w:t>
            </w:r>
          </w:p>
          <w:p w:rsidR="00D923D9" w:rsidRDefault="00D923D9" w:rsidP="00D923D9">
            <w:pPr>
              <w:spacing w:line="360" w:lineRule="auto"/>
              <w:ind w:left="360"/>
              <w:jc w:val="both"/>
              <w:rPr>
                <w:rFonts w:ascii="Arial" w:hAnsi="Arial"/>
                <w:sz w:val="22"/>
                <w:szCs w:val="22"/>
              </w:rPr>
            </w:pPr>
          </w:p>
          <w:p w:rsidR="00D923D9" w:rsidRDefault="00D923D9" w:rsidP="00D923D9">
            <w:pPr>
              <w:spacing w:line="360" w:lineRule="auto"/>
              <w:ind w:left="360"/>
              <w:jc w:val="both"/>
              <w:rPr>
                <w:rFonts w:ascii="Arial" w:hAnsi="Arial"/>
                <w:sz w:val="22"/>
                <w:szCs w:val="22"/>
              </w:rPr>
            </w:pPr>
          </w:p>
          <w:p w:rsidR="00E0195F" w:rsidRDefault="00E0195F" w:rsidP="00D923D9">
            <w:pPr>
              <w:spacing w:line="360" w:lineRule="auto"/>
              <w:ind w:left="360"/>
              <w:jc w:val="both"/>
              <w:rPr>
                <w:rFonts w:ascii="Arial" w:hAnsi="Arial"/>
                <w:sz w:val="22"/>
                <w:szCs w:val="22"/>
              </w:rPr>
            </w:pPr>
          </w:p>
          <w:p w:rsidR="00366CDA" w:rsidRPr="003B6C26" w:rsidRDefault="00E0195F" w:rsidP="00366CDA">
            <w:pPr>
              <w:spacing w:line="360" w:lineRule="auto"/>
              <w:jc w:val="both"/>
              <w:rPr>
                <w:rFonts w:ascii="Arial" w:hAnsi="Arial"/>
                <w:sz w:val="22"/>
                <w:szCs w:val="22"/>
              </w:rPr>
            </w:pPr>
            <w:r>
              <w:t xml:space="preserve"> </w:t>
            </w:r>
            <w:r w:rsidRPr="003B6C26">
              <w:rPr>
                <w:rFonts w:ascii="Arial" w:hAnsi="Arial"/>
                <w:sz w:val="22"/>
                <w:szCs w:val="22"/>
              </w:rPr>
              <w:t>2.INVARIATO</w:t>
            </w:r>
          </w:p>
          <w:p w:rsidR="002B1776" w:rsidRDefault="002B1776" w:rsidP="00366CDA">
            <w:pPr>
              <w:spacing w:line="360" w:lineRule="auto"/>
              <w:jc w:val="both"/>
            </w:pPr>
          </w:p>
          <w:p w:rsidR="00366CDA" w:rsidRPr="00366CDA" w:rsidRDefault="00366CDA" w:rsidP="00366CDA">
            <w:pPr>
              <w:spacing w:line="360" w:lineRule="auto"/>
              <w:jc w:val="both"/>
            </w:pPr>
          </w:p>
          <w:p w:rsidR="00D923D9" w:rsidRPr="00366CDA" w:rsidRDefault="00366CDA" w:rsidP="0004079C">
            <w:pPr>
              <w:numPr>
                <w:ilvl w:val="0"/>
                <w:numId w:val="43"/>
              </w:numPr>
              <w:spacing w:line="360" w:lineRule="auto"/>
              <w:jc w:val="both"/>
              <w:rPr>
                <w:rFonts w:ascii="Arial" w:hAnsi="Arial"/>
                <w:sz w:val="22"/>
                <w:szCs w:val="22"/>
                <w:highlight w:val="yellow"/>
              </w:rPr>
            </w:pPr>
            <w:r w:rsidRPr="00366CDA">
              <w:rPr>
                <w:rFonts w:ascii="Arial" w:hAnsi="Arial"/>
                <w:sz w:val="22"/>
                <w:szCs w:val="22"/>
                <w:highlight w:val="yellow"/>
              </w:rPr>
              <w:t>Gli elettori vengono identificati attraverso un documento di identità o per conoscenza diretta</w:t>
            </w:r>
            <w:r w:rsidR="00606D52">
              <w:rPr>
                <w:rFonts w:ascii="Arial" w:hAnsi="Arial"/>
                <w:sz w:val="22"/>
                <w:szCs w:val="22"/>
                <w:highlight w:val="yellow"/>
              </w:rPr>
              <w:t xml:space="preserve"> da parte di uno dei componenti la sezione elettorale</w:t>
            </w:r>
            <w:r w:rsidRPr="00366CDA">
              <w:rPr>
                <w:rFonts w:ascii="Arial" w:hAnsi="Arial"/>
                <w:sz w:val="22"/>
                <w:szCs w:val="22"/>
                <w:highlight w:val="yellow"/>
              </w:rPr>
              <w:t xml:space="preserve">. </w:t>
            </w:r>
          </w:p>
          <w:p w:rsidR="00366CDA" w:rsidRDefault="00366CDA" w:rsidP="00366CDA">
            <w:pPr>
              <w:spacing w:line="360" w:lineRule="auto"/>
              <w:jc w:val="both"/>
              <w:rPr>
                <w:rFonts w:ascii="Arial" w:hAnsi="Arial"/>
                <w:sz w:val="22"/>
                <w:szCs w:val="22"/>
              </w:rPr>
            </w:pPr>
          </w:p>
          <w:p w:rsidR="00366CDA" w:rsidRDefault="00366CDA" w:rsidP="00366CDA">
            <w:pPr>
              <w:spacing w:line="360" w:lineRule="auto"/>
              <w:jc w:val="both"/>
              <w:rPr>
                <w:rFonts w:ascii="Arial" w:hAnsi="Arial"/>
                <w:sz w:val="22"/>
                <w:szCs w:val="22"/>
              </w:rPr>
            </w:pPr>
          </w:p>
          <w:p w:rsidR="00656E23" w:rsidRDefault="00656E23" w:rsidP="00366CDA">
            <w:pPr>
              <w:spacing w:line="360" w:lineRule="auto"/>
              <w:jc w:val="both"/>
              <w:rPr>
                <w:rFonts w:ascii="Arial" w:hAnsi="Arial"/>
                <w:sz w:val="22"/>
                <w:szCs w:val="22"/>
              </w:rPr>
            </w:pPr>
          </w:p>
          <w:p w:rsidR="00366CDA" w:rsidRDefault="00366CDA" w:rsidP="00366CDA">
            <w:pPr>
              <w:spacing w:line="360" w:lineRule="auto"/>
              <w:jc w:val="both"/>
              <w:rPr>
                <w:rFonts w:ascii="Arial" w:hAnsi="Arial"/>
                <w:sz w:val="22"/>
                <w:szCs w:val="22"/>
              </w:rPr>
            </w:pPr>
          </w:p>
          <w:p w:rsidR="00366CDA" w:rsidRDefault="00366CDA" w:rsidP="00366CDA">
            <w:pPr>
              <w:spacing w:line="360" w:lineRule="auto"/>
              <w:jc w:val="both"/>
              <w:rPr>
                <w:rFonts w:ascii="Arial" w:hAnsi="Arial"/>
                <w:sz w:val="22"/>
                <w:szCs w:val="22"/>
              </w:rPr>
            </w:pPr>
          </w:p>
          <w:p w:rsidR="00366CDA" w:rsidRDefault="00366CDA" w:rsidP="00366CDA">
            <w:pPr>
              <w:spacing w:line="360" w:lineRule="auto"/>
              <w:jc w:val="both"/>
              <w:rPr>
                <w:rFonts w:ascii="Arial" w:hAnsi="Arial"/>
                <w:sz w:val="22"/>
                <w:szCs w:val="22"/>
              </w:rPr>
            </w:pPr>
          </w:p>
          <w:p w:rsidR="008E7214" w:rsidRDefault="008E7214" w:rsidP="00366CDA">
            <w:pPr>
              <w:spacing w:line="360" w:lineRule="auto"/>
              <w:jc w:val="both"/>
              <w:rPr>
                <w:rFonts w:ascii="Arial" w:hAnsi="Arial"/>
                <w:sz w:val="22"/>
                <w:szCs w:val="22"/>
              </w:rPr>
            </w:pPr>
          </w:p>
          <w:p w:rsidR="008E7214" w:rsidRDefault="008E7214" w:rsidP="008E7214">
            <w:pPr>
              <w:spacing w:line="360" w:lineRule="auto"/>
              <w:jc w:val="center"/>
              <w:rPr>
                <w:rFonts w:ascii="Arial" w:hAnsi="Arial"/>
                <w:sz w:val="22"/>
                <w:szCs w:val="22"/>
              </w:rPr>
            </w:pPr>
          </w:p>
          <w:p w:rsidR="008E7214" w:rsidRDefault="008E7214" w:rsidP="008E7214">
            <w:pPr>
              <w:spacing w:line="360" w:lineRule="auto"/>
              <w:jc w:val="center"/>
              <w:rPr>
                <w:rFonts w:ascii="Arial" w:hAnsi="Arial"/>
                <w:sz w:val="22"/>
                <w:szCs w:val="22"/>
              </w:rPr>
            </w:pPr>
          </w:p>
          <w:p w:rsidR="008E7214" w:rsidRDefault="008E7214" w:rsidP="008E7214">
            <w:pPr>
              <w:spacing w:line="360" w:lineRule="auto"/>
              <w:jc w:val="center"/>
              <w:rPr>
                <w:rFonts w:ascii="Arial" w:hAnsi="Arial"/>
                <w:sz w:val="22"/>
                <w:szCs w:val="22"/>
              </w:rPr>
            </w:pPr>
          </w:p>
          <w:p w:rsidR="008E7214" w:rsidRDefault="008E7214" w:rsidP="008E7214">
            <w:pPr>
              <w:spacing w:line="360" w:lineRule="auto"/>
              <w:jc w:val="center"/>
              <w:rPr>
                <w:rFonts w:ascii="Arial" w:hAnsi="Arial"/>
                <w:sz w:val="22"/>
                <w:szCs w:val="22"/>
              </w:rPr>
            </w:pPr>
          </w:p>
          <w:p w:rsidR="008E7214" w:rsidRDefault="008E7214" w:rsidP="008E7214">
            <w:pPr>
              <w:spacing w:line="360" w:lineRule="auto"/>
              <w:jc w:val="center"/>
              <w:rPr>
                <w:rFonts w:ascii="Arial" w:hAnsi="Arial"/>
                <w:sz w:val="22"/>
                <w:szCs w:val="22"/>
              </w:rPr>
            </w:pPr>
          </w:p>
          <w:p w:rsidR="008E7214" w:rsidRDefault="008E7214" w:rsidP="008E7214">
            <w:pPr>
              <w:spacing w:line="360" w:lineRule="auto"/>
              <w:jc w:val="center"/>
              <w:rPr>
                <w:rFonts w:ascii="Arial" w:hAnsi="Arial"/>
                <w:sz w:val="22"/>
                <w:szCs w:val="22"/>
              </w:rPr>
            </w:pPr>
            <w:r>
              <w:rPr>
                <w:rFonts w:ascii="Arial" w:hAnsi="Arial"/>
                <w:sz w:val="22"/>
                <w:szCs w:val="22"/>
              </w:rPr>
              <w:t>INVARIATI</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pPr>
            <w:r>
              <w:rPr>
                <w:rFonts w:ascii="Arial" w:hAnsi="Arial"/>
                <w:b/>
                <w:sz w:val="22"/>
                <w:szCs w:val="22"/>
              </w:rPr>
              <w:lastRenderedPageBreak/>
              <w:t>Articolo 49: Verifica dei risultati</w:t>
            </w:r>
          </w:p>
          <w:p w:rsidR="004D6FF8" w:rsidRDefault="004D6FF8" w:rsidP="0004079C">
            <w:pPr>
              <w:pStyle w:val="Corpotesto"/>
              <w:numPr>
                <w:ilvl w:val="0"/>
                <w:numId w:val="45"/>
              </w:numPr>
              <w:spacing w:line="360" w:lineRule="auto"/>
            </w:pPr>
            <w:r>
              <w:rPr>
                <w:rFonts w:ascii="Arial" w:hAnsi="Arial"/>
                <w:sz w:val="22"/>
                <w:szCs w:val="22"/>
              </w:rPr>
              <w:t>Sulla base dei verbali di scrutinio trasmessi dai seggi, l’Ufficio elettorale procede:</w:t>
            </w:r>
          </w:p>
          <w:p w:rsidR="004D6FF8" w:rsidRDefault="004D6FF8" w:rsidP="0004079C">
            <w:pPr>
              <w:numPr>
                <w:ilvl w:val="0"/>
                <w:numId w:val="22"/>
              </w:numPr>
              <w:spacing w:line="360" w:lineRule="auto"/>
              <w:jc w:val="both"/>
            </w:pPr>
            <w:r>
              <w:rPr>
                <w:rFonts w:ascii="Arial" w:hAnsi="Arial"/>
                <w:sz w:val="22"/>
                <w:szCs w:val="22"/>
              </w:rPr>
              <w:t>alla verifica del numero totale degli elettori che vi hanno partecipato;</w:t>
            </w:r>
          </w:p>
          <w:p w:rsidR="00630526" w:rsidRDefault="004D6FF8" w:rsidP="0004079C">
            <w:pPr>
              <w:numPr>
                <w:ilvl w:val="0"/>
                <w:numId w:val="22"/>
              </w:numPr>
              <w:spacing w:line="360" w:lineRule="auto"/>
              <w:jc w:val="both"/>
            </w:pPr>
            <w:r w:rsidRPr="002B1776">
              <w:rPr>
                <w:rFonts w:ascii="Arial" w:hAnsi="Arial"/>
                <w:sz w:val="22"/>
                <w:szCs w:val="22"/>
              </w:rPr>
              <w:t>all’accertamento della somma dei voti validi favorevoli e dei voti validi contrari, oltre al conteggio delle schede bianche e nulle.</w:t>
            </w:r>
          </w:p>
          <w:p w:rsidR="004D6FF8" w:rsidRPr="008E7214" w:rsidRDefault="004D6FF8" w:rsidP="0004079C">
            <w:pPr>
              <w:numPr>
                <w:ilvl w:val="0"/>
                <w:numId w:val="45"/>
              </w:numPr>
              <w:spacing w:line="360" w:lineRule="auto"/>
              <w:jc w:val="both"/>
            </w:pPr>
            <w:r>
              <w:rPr>
                <w:rFonts w:ascii="Arial" w:hAnsi="Arial"/>
                <w:sz w:val="22"/>
                <w:szCs w:val="22"/>
              </w:rPr>
              <w:t>Delle operazioni di cui sopra viene redatto un verbale da inviarsi, in copia, al Sindaco, per gli adempimenti di cui al comma 16 dell’articolo 40 dello Statuto, alla Commissione per i referendum, al Segretario Generale, al Presidente del Consiglio Comunale e al Coordinatore del Comitato promotore.</w:t>
            </w:r>
          </w:p>
          <w:p w:rsidR="008E7214" w:rsidRDefault="008E7214" w:rsidP="008E7214">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630526" w:rsidRDefault="00630526" w:rsidP="00630526">
            <w:pPr>
              <w:spacing w:line="360" w:lineRule="auto"/>
              <w:rPr>
                <w:rFonts w:ascii="Arial" w:hAnsi="Arial"/>
                <w:b/>
                <w:sz w:val="22"/>
                <w:szCs w:val="22"/>
              </w:rPr>
            </w:pPr>
            <w:r>
              <w:rPr>
                <w:rFonts w:ascii="Arial" w:hAnsi="Arial"/>
                <w:b/>
                <w:sz w:val="22"/>
                <w:szCs w:val="22"/>
              </w:rPr>
              <w:lastRenderedPageBreak/>
              <w:t>Articolo 49: Verifica dei risultati</w:t>
            </w:r>
          </w:p>
          <w:p w:rsidR="00D923D9" w:rsidRDefault="00D923D9" w:rsidP="00630526">
            <w:pPr>
              <w:spacing w:line="360" w:lineRule="auto"/>
              <w:rPr>
                <w:rFonts w:ascii="Arial" w:hAnsi="Arial"/>
                <w:b/>
                <w:sz w:val="22"/>
                <w:szCs w:val="22"/>
              </w:rPr>
            </w:pPr>
          </w:p>
          <w:p w:rsidR="004F4049" w:rsidRDefault="004F4049" w:rsidP="00630526">
            <w:pPr>
              <w:spacing w:line="360" w:lineRule="auto"/>
              <w:rPr>
                <w:rFonts w:ascii="Arial" w:hAnsi="Arial"/>
                <w:b/>
                <w:sz w:val="22"/>
                <w:szCs w:val="22"/>
              </w:rPr>
            </w:pPr>
          </w:p>
          <w:p w:rsidR="00D923D9" w:rsidRDefault="00D923D9" w:rsidP="00630526">
            <w:pPr>
              <w:spacing w:line="360" w:lineRule="auto"/>
            </w:pPr>
          </w:p>
          <w:p w:rsidR="004D6FF8" w:rsidRDefault="00D923D9" w:rsidP="008E7214">
            <w:pPr>
              <w:pStyle w:val="Contenutotabella"/>
              <w:snapToGrid w:val="0"/>
              <w:jc w:val="center"/>
              <w:rPr>
                <w:rFonts w:ascii="Arial" w:hAnsi="Arial"/>
                <w:sz w:val="22"/>
                <w:szCs w:val="22"/>
              </w:rPr>
            </w:pPr>
            <w:r>
              <w:rPr>
                <w:rFonts w:ascii="Arial" w:hAnsi="Arial"/>
                <w:sz w:val="22"/>
                <w:szCs w:val="22"/>
              </w:rPr>
              <w:t>INVARIATO</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b/>
                <w:iCs/>
                <w:sz w:val="22"/>
                <w:szCs w:val="22"/>
              </w:rPr>
              <w:t xml:space="preserve"> 50: </w:t>
            </w:r>
            <w:r>
              <w:rPr>
                <w:rFonts w:ascii="Arial" w:hAnsi="Arial"/>
                <w:b/>
                <w:bCs/>
                <w:sz w:val="22"/>
                <w:szCs w:val="22"/>
              </w:rPr>
              <w:t>Proclamazione del risultato</w:t>
            </w:r>
          </w:p>
          <w:p w:rsidR="004D6FF8" w:rsidRDefault="004D6FF8" w:rsidP="0004079C">
            <w:pPr>
              <w:numPr>
                <w:ilvl w:val="0"/>
                <w:numId w:val="46"/>
              </w:numPr>
              <w:spacing w:line="360" w:lineRule="auto"/>
              <w:jc w:val="both"/>
            </w:pPr>
            <w:r>
              <w:rPr>
                <w:rFonts w:ascii="Arial" w:hAnsi="Arial"/>
                <w:sz w:val="22"/>
                <w:szCs w:val="22"/>
              </w:rPr>
              <w:t>Il Sindaco, ricevuto il verbale di cui al precedente articolo 49, proclama il risultato del referendum assicurandone la più ampia diffusione, tramite i più idonei canali di comunicazione, affinché tutta la cittadinanza possa esserne debitamente informata.</w:t>
            </w:r>
          </w:p>
          <w:p w:rsidR="004D6FF8" w:rsidRPr="00AD3BC5" w:rsidRDefault="004D6FF8" w:rsidP="0004079C">
            <w:pPr>
              <w:numPr>
                <w:ilvl w:val="0"/>
                <w:numId w:val="46"/>
              </w:numPr>
              <w:spacing w:line="360" w:lineRule="auto"/>
              <w:jc w:val="both"/>
            </w:pPr>
            <w:r>
              <w:rPr>
                <w:rFonts w:ascii="Arial" w:hAnsi="Arial"/>
                <w:sz w:val="22"/>
                <w:szCs w:val="22"/>
              </w:rPr>
              <w:t>Contro la proclamazione del risultato può essere presentata – entro dieci giorni – motivata istanza di revisione alla Commissione per i referendum, la quale si pronuncia entro i successivi dieci giorni</w:t>
            </w:r>
            <w:r w:rsidR="00AD3BC5">
              <w:rPr>
                <w:rFonts w:ascii="Arial" w:hAnsi="Arial"/>
                <w:sz w:val="22"/>
                <w:szCs w:val="22"/>
              </w:rPr>
              <w:t>.</w:t>
            </w:r>
          </w:p>
          <w:p w:rsidR="004D6FF8" w:rsidRDefault="004D6FF8" w:rsidP="0004079C">
            <w:pPr>
              <w:numPr>
                <w:ilvl w:val="0"/>
                <w:numId w:val="46"/>
              </w:numPr>
              <w:spacing w:line="360" w:lineRule="auto"/>
              <w:jc w:val="both"/>
            </w:pPr>
            <w:r>
              <w:rPr>
                <w:rFonts w:ascii="Arial" w:hAnsi="Arial"/>
                <w:sz w:val="22"/>
                <w:szCs w:val="22"/>
              </w:rPr>
              <w:t xml:space="preserve">Qualora la consultazione sia valida, avendo ad essa partecipato la maggioranza degli elettori, il Consiglio Comunale – tenuto conto, nella sua autonomia, dell’esito del voto – si pronuncia sull’oggetto del quesito referendario entro sessanta giorni dalla proclamazione del risultato, </w:t>
            </w:r>
            <w:proofErr w:type="gramStart"/>
            <w:r>
              <w:rPr>
                <w:rFonts w:ascii="Arial" w:hAnsi="Arial"/>
                <w:sz w:val="22"/>
                <w:szCs w:val="22"/>
              </w:rPr>
              <w:t>con  proprie</w:t>
            </w:r>
            <w:proofErr w:type="gramEnd"/>
            <w:r>
              <w:rPr>
                <w:rFonts w:ascii="Arial" w:hAnsi="Arial"/>
                <w:sz w:val="22"/>
                <w:szCs w:val="22"/>
              </w:rPr>
              <w:t xml:space="preserve"> deliberazioni, decidendo se e come dare attuazione al risultato medesimo.</w:t>
            </w:r>
          </w:p>
          <w:p w:rsidR="004D6FF8" w:rsidRPr="00D923D9" w:rsidRDefault="004D6FF8" w:rsidP="0004079C">
            <w:pPr>
              <w:numPr>
                <w:ilvl w:val="0"/>
                <w:numId w:val="46"/>
              </w:numPr>
              <w:spacing w:line="360" w:lineRule="auto"/>
              <w:jc w:val="both"/>
            </w:pPr>
            <w:r>
              <w:rPr>
                <w:rFonts w:ascii="Arial" w:hAnsi="Arial"/>
                <w:sz w:val="22"/>
                <w:szCs w:val="22"/>
              </w:rPr>
              <w:t>Nel caso che, invece, non sia stato raggiunto il quorum previsto, il quesito referendario non potrà essere riproposto prima di tre anni.</w:t>
            </w:r>
          </w:p>
          <w:p w:rsidR="00D923D9" w:rsidRDefault="00D923D9" w:rsidP="00D923D9">
            <w:pPr>
              <w:spacing w:line="360" w:lineRule="auto"/>
              <w:jc w:val="both"/>
              <w:rPr>
                <w:rFonts w:ascii="Arial" w:hAnsi="Arial"/>
                <w:sz w:val="22"/>
                <w:szCs w:val="22"/>
              </w:rPr>
            </w:pPr>
          </w:p>
          <w:p w:rsidR="00D923D9" w:rsidRDefault="00D923D9" w:rsidP="00D923D9">
            <w:pPr>
              <w:spacing w:line="360" w:lineRule="auto"/>
              <w:jc w:val="both"/>
            </w:pPr>
          </w:p>
        </w:tc>
        <w:tc>
          <w:tcPr>
            <w:tcW w:w="4925" w:type="dxa"/>
            <w:tcBorders>
              <w:left w:val="single" w:sz="1" w:space="0" w:color="000000"/>
              <w:bottom w:val="single" w:sz="1" w:space="0" w:color="000000"/>
              <w:right w:val="single" w:sz="1" w:space="0" w:color="000000"/>
            </w:tcBorders>
            <w:shd w:val="clear" w:color="auto" w:fill="auto"/>
          </w:tcPr>
          <w:p w:rsidR="00630526" w:rsidRDefault="00630526" w:rsidP="00630526">
            <w:pPr>
              <w:spacing w:line="360" w:lineRule="auto"/>
              <w:jc w:val="both"/>
              <w:rPr>
                <w:rFonts w:ascii="Arial" w:hAnsi="Arial"/>
                <w:b/>
                <w:bCs/>
                <w:sz w:val="22"/>
                <w:szCs w:val="22"/>
              </w:rPr>
            </w:pPr>
            <w:r>
              <w:rPr>
                <w:rFonts w:ascii="Arial" w:hAnsi="Arial"/>
                <w:b/>
                <w:bCs/>
                <w:sz w:val="22"/>
                <w:szCs w:val="22"/>
              </w:rPr>
              <w:t>Articolo</w:t>
            </w:r>
            <w:r>
              <w:rPr>
                <w:rFonts w:ascii="Arial" w:hAnsi="Arial"/>
                <w:b/>
                <w:iCs/>
                <w:sz w:val="22"/>
                <w:szCs w:val="22"/>
              </w:rPr>
              <w:t xml:space="preserve"> 50: </w:t>
            </w:r>
            <w:r>
              <w:rPr>
                <w:rFonts w:ascii="Arial" w:hAnsi="Arial"/>
                <w:b/>
                <w:bCs/>
                <w:sz w:val="22"/>
                <w:szCs w:val="22"/>
              </w:rPr>
              <w:t>Proclamazione del risultato</w:t>
            </w:r>
          </w:p>
          <w:p w:rsidR="00D923D9" w:rsidRDefault="00D923D9" w:rsidP="00630526">
            <w:pPr>
              <w:spacing w:line="360" w:lineRule="auto"/>
              <w:jc w:val="both"/>
              <w:rPr>
                <w:rFonts w:ascii="Arial" w:hAnsi="Arial"/>
                <w:b/>
                <w:bCs/>
                <w:sz w:val="22"/>
                <w:szCs w:val="22"/>
              </w:rPr>
            </w:pPr>
          </w:p>
          <w:p w:rsidR="00D923D9" w:rsidRDefault="00D923D9" w:rsidP="00630526">
            <w:pPr>
              <w:spacing w:line="360" w:lineRule="auto"/>
              <w:jc w:val="both"/>
            </w:pPr>
          </w:p>
          <w:p w:rsidR="004F4049" w:rsidRDefault="004F4049" w:rsidP="00630526">
            <w:pPr>
              <w:spacing w:line="360" w:lineRule="auto"/>
              <w:jc w:val="both"/>
            </w:pPr>
          </w:p>
          <w:p w:rsidR="00630526" w:rsidRPr="008B2411" w:rsidRDefault="00D923D9" w:rsidP="00D923D9">
            <w:pPr>
              <w:spacing w:line="360" w:lineRule="auto"/>
              <w:ind w:left="360"/>
              <w:jc w:val="center"/>
            </w:pPr>
            <w:r>
              <w:rPr>
                <w:rFonts w:ascii="Arial" w:hAnsi="Arial"/>
                <w:sz w:val="22"/>
                <w:szCs w:val="22"/>
              </w:rPr>
              <w:t>INVARIATO</w:t>
            </w:r>
          </w:p>
          <w:p w:rsidR="008B2411" w:rsidRDefault="008B2411" w:rsidP="00D923D9">
            <w:pPr>
              <w:spacing w:line="360" w:lineRule="auto"/>
              <w:ind w:left="360"/>
              <w:jc w:val="both"/>
            </w:pPr>
          </w:p>
          <w:p w:rsidR="004D6FF8" w:rsidRDefault="004D6FF8" w:rsidP="00630526">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b/>
                <w:iCs/>
                <w:sz w:val="22"/>
                <w:szCs w:val="22"/>
              </w:rPr>
              <w:t xml:space="preserve"> 51: </w:t>
            </w:r>
            <w:r>
              <w:rPr>
                <w:rFonts w:ascii="Arial" w:hAnsi="Arial"/>
                <w:b/>
                <w:bCs/>
                <w:sz w:val="22"/>
                <w:szCs w:val="22"/>
              </w:rPr>
              <w:t>Nomina della Commissione per i Referendum</w:t>
            </w:r>
          </w:p>
          <w:p w:rsidR="004D6FF8" w:rsidRPr="00D923D9" w:rsidRDefault="004D6FF8" w:rsidP="0004079C">
            <w:pPr>
              <w:numPr>
                <w:ilvl w:val="0"/>
                <w:numId w:val="47"/>
              </w:numPr>
              <w:spacing w:line="360" w:lineRule="auto"/>
              <w:jc w:val="both"/>
            </w:pPr>
            <w:r>
              <w:rPr>
                <w:rFonts w:ascii="Arial" w:hAnsi="Arial"/>
                <w:sz w:val="22"/>
                <w:szCs w:val="22"/>
              </w:rPr>
              <w:t xml:space="preserve">Il Sindaco, dopo il suo insediamento, provvede, nei termini temporali stabiliti dalla legge, alla nomina della Commissione per i referendum di cui al comma 7 dell’articolo 40 dello Statuto. </w:t>
            </w:r>
          </w:p>
          <w:p w:rsidR="00D923D9" w:rsidRDefault="00D923D9" w:rsidP="00D923D9">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F92FCC" w:rsidRDefault="00630526" w:rsidP="00630526">
            <w:pPr>
              <w:spacing w:line="360" w:lineRule="auto"/>
              <w:jc w:val="both"/>
              <w:rPr>
                <w:rFonts w:ascii="Arial" w:hAnsi="Arial"/>
                <w:b/>
                <w:bCs/>
                <w:sz w:val="22"/>
                <w:szCs w:val="22"/>
              </w:rPr>
            </w:pPr>
            <w:r w:rsidRPr="008E7214">
              <w:rPr>
                <w:rFonts w:ascii="Arial" w:hAnsi="Arial"/>
                <w:b/>
                <w:bCs/>
                <w:sz w:val="22"/>
                <w:szCs w:val="22"/>
                <w:highlight w:val="yellow"/>
              </w:rPr>
              <w:t>Articolo</w:t>
            </w:r>
            <w:r w:rsidRPr="008E7214">
              <w:rPr>
                <w:rFonts w:ascii="Arial" w:hAnsi="Arial"/>
                <w:b/>
                <w:iCs/>
                <w:sz w:val="22"/>
                <w:szCs w:val="22"/>
                <w:highlight w:val="yellow"/>
              </w:rPr>
              <w:t xml:space="preserve"> 51: </w:t>
            </w:r>
            <w:r w:rsidRPr="008E7214">
              <w:rPr>
                <w:rFonts w:ascii="Arial" w:hAnsi="Arial"/>
                <w:b/>
                <w:bCs/>
                <w:sz w:val="22"/>
                <w:szCs w:val="22"/>
                <w:highlight w:val="yellow"/>
              </w:rPr>
              <w:t>Nomina della Commissione per i Refer</w:t>
            </w:r>
            <w:r w:rsidR="00F92FCC" w:rsidRPr="008E7214">
              <w:rPr>
                <w:rFonts w:ascii="Arial" w:hAnsi="Arial"/>
                <w:b/>
                <w:bCs/>
                <w:sz w:val="22"/>
                <w:szCs w:val="22"/>
                <w:highlight w:val="yellow"/>
              </w:rPr>
              <w:t>endum</w:t>
            </w:r>
          </w:p>
          <w:p w:rsidR="00D923D9" w:rsidRDefault="00D923D9" w:rsidP="00630526">
            <w:pPr>
              <w:spacing w:line="360" w:lineRule="auto"/>
              <w:jc w:val="both"/>
              <w:rPr>
                <w:rFonts w:ascii="Arial" w:hAnsi="Arial"/>
                <w:b/>
                <w:bCs/>
                <w:sz w:val="22"/>
                <w:szCs w:val="22"/>
              </w:rPr>
            </w:pPr>
          </w:p>
          <w:p w:rsidR="00F92FCC" w:rsidRDefault="008B2411" w:rsidP="008B2411">
            <w:pPr>
              <w:spacing w:line="360" w:lineRule="auto"/>
              <w:jc w:val="center"/>
              <w:rPr>
                <w:rFonts w:ascii="Arial" w:hAnsi="Arial"/>
                <w:sz w:val="22"/>
                <w:szCs w:val="22"/>
              </w:rPr>
            </w:pPr>
            <w:r w:rsidRPr="00611CD1">
              <w:rPr>
                <w:rFonts w:ascii="Arial" w:hAnsi="Arial"/>
                <w:sz w:val="22"/>
                <w:szCs w:val="22"/>
                <w:highlight w:val="yellow"/>
              </w:rPr>
              <w:t>ABROGATO</w:t>
            </w:r>
            <w:r w:rsidR="00F92FCC" w:rsidRPr="00611CD1">
              <w:rPr>
                <w:rFonts w:ascii="Arial" w:hAnsi="Arial"/>
                <w:sz w:val="22"/>
                <w:szCs w:val="22"/>
                <w:highlight w:val="yellow"/>
              </w:rPr>
              <w:t>.</w:t>
            </w:r>
          </w:p>
          <w:p w:rsidR="004D6FF8" w:rsidRDefault="00630526" w:rsidP="00630526">
            <w:pPr>
              <w:pStyle w:val="Contenutotabella"/>
              <w:snapToGrid w:val="0"/>
              <w:rPr>
                <w:rFonts w:ascii="Arial" w:hAnsi="Arial"/>
                <w:sz w:val="22"/>
                <w:szCs w:val="22"/>
              </w:rPr>
            </w:pPr>
            <w:r>
              <w:rPr>
                <w:rFonts w:ascii="Arial" w:hAnsi="Arial"/>
                <w:sz w:val="22"/>
                <w:szCs w:val="22"/>
              </w:rPr>
              <w:t>.</w:t>
            </w: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spacing w:line="360" w:lineRule="auto"/>
              <w:jc w:val="both"/>
            </w:pPr>
            <w:r>
              <w:rPr>
                <w:rFonts w:ascii="Arial" w:hAnsi="Arial"/>
                <w:b/>
                <w:bCs/>
                <w:sz w:val="22"/>
                <w:szCs w:val="22"/>
              </w:rPr>
              <w:t>Articolo</w:t>
            </w:r>
            <w:r>
              <w:rPr>
                <w:rFonts w:ascii="Arial" w:hAnsi="Arial"/>
                <w:b/>
                <w:iCs/>
                <w:sz w:val="22"/>
                <w:szCs w:val="22"/>
              </w:rPr>
              <w:t xml:space="preserve"> 52: </w:t>
            </w:r>
            <w:r>
              <w:rPr>
                <w:rFonts w:ascii="Arial" w:hAnsi="Arial"/>
                <w:b/>
                <w:bCs/>
                <w:sz w:val="22"/>
                <w:szCs w:val="22"/>
              </w:rPr>
              <w:t>Rinvio</w:t>
            </w:r>
          </w:p>
          <w:p w:rsidR="004D6FF8" w:rsidRPr="00D923D9" w:rsidRDefault="004D6FF8" w:rsidP="0004079C">
            <w:pPr>
              <w:numPr>
                <w:ilvl w:val="0"/>
                <w:numId w:val="48"/>
              </w:numPr>
              <w:spacing w:line="360" w:lineRule="auto"/>
              <w:jc w:val="both"/>
            </w:pPr>
            <w:r>
              <w:rPr>
                <w:rFonts w:ascii="Arial" w:hAnsi="Arial"/>
                <w:sz w:val="22"/>
                <w:szCs w:val="22"/>
              </w:rPr>
              <w:lastRenderedPageBreak/>
              <w:t>Per tutto quanto non espressamente previsto dal presente capo, in particolare per le operazioni di voto e di scrutinio, nonché per le questioni inerenti l’ordine pubblico, fanno testo le disposizioni in materia di referendum nazionali e le norme vigenti di legge, per quanto applicabili.</w:t>
            </w:r>
          </w:p>
          <w:p w:rsidR="00D923D9" w:rsidRDefault="00D923D9" w:rsidP="00D923D9">
            <w:pPr>
              <w:spacing w:line="360" w:lineRule="auto"/>
              <w:ind w:left="360"/>
              <w:jc w:val="both"/>
            </w:pPr>
          </w:p>
        </w:tc>
        <w:tc>
          <w:tcPr>
            <w:tcW w:w="4925" w:type="dxa"/>
            <w:tcBorders>
              <w:left w:val="single" w:sz="1" w:space="0" w:color="000000"/>
              <w:bottom w:val="single" w:sz="1" w:space="0" w:color="000000"/>
              <w:right w:val="single" w:sz="1" w:space="0" w:color="000000"/>
            </w:tcBorders>
            <w:shd w:val="clear" w:color="auto" w:fill="auto"/>
          </w:tcPr>
          <w:p w:rsidR="00F92FCC" w:rsidRDefault="00630526" w:rsidP="00630526">
            <w:pPr>
              <w:spacing w:line="360" w:lineRule="auto"/>
              <w:jc w:val="both"/>
              <w:rPr>
                <w:rFonts w:ascii="Arial" w:hAnsi="Arial"/>
                <w:b/>
                <w:bCs/>
                <w:sz w:val="22"/>
                <w:szCs w:val="22"/>
              </w:rPr>
            </w:pPr>
            <w:r w:rsidRPr="008E6299">
              <w:rPr>
                <w:rFonts w:ascii="Arial" w:hAnsi="Arial"/>
                <w:b/>
                <w:bCs/>
                <w:sz w:val="22"/>
                <w:szCs w:val="22"/>
                <w:highlight w:val="yellow"/>
              </w:rPr>
              <w:lastRenderedPageBreak/>
              <w:t>Articolo</w:t>
            </w:r>
            <w:r w:rsidRPr="008E6299">
              <w:rPr>
                <w:rFonts w:ascii="Arial" w:hAnsi="Arial"/>
                <w:b/>
                <w:iCs/>
                <w:sz w:val="22"/>
                <w:szCs w:val="22"/>
                <w:highlight w:val="yellow"/>
              </w:rPr>
              <w:t xml:space="preserve"> 5</w:t>
            </w:r>
            <w:r w:rsidR="002B1776" w:rsidRPr="008E6299">
              <w:rPr>
                <w:rFonts w:ascii="Arial" w:hAnsi="Arial"/>
                <w:b/>
                <w:iCs/>
                <w:sz w:val="22"/>
                <w:szCs w:val="22"/>
                <w:highlight w:val="yellow"/>
              </w:rPr>
              <w:t>1</w:t>
            </w:r>
            <w:r w:rsidRPr="008E6299">
              <w:rPr>
                <w:rFonts w:ascii="Arial" w:hAnsi="Arial"/>
                <w:b/>
                <w:iCs/>
                <w:sz w:val="22"/>
                <w:szCs w:val="22"/>
                <w:highlight w:val="yellow"/>
              </w:rPr>
              <w:t xml:space="preserve">: </w:t>
            </w:r>
            <w:r w:rsidRPr="008E6299">
              <w:rPr>
                <w:rFonts w:ascii="Arial" w:hAnsi="Arial"/>
                <w:b/>
                <w:bCs/>
                <w:sz w:val="22"/>
                <w:szCs w:val="22"/>
                <w:highlight w:val="yellow"/>
              </w:rPr>
              <w:t>Rinvio</w:t>
            </w:r>
          </w:p>
          <w:p w:rsidR="00D923D9" w:rsidRPr="008E6299" w:rsidRDefault="008E6299" w:rsidP="0004079C">
            <w:pPr>
              <w:pStyle w:val="Paragrafoelenco"/>
              <w:numPr>
                <w:ilvl w:val="1"/>
                <w:numId w:val="45"/>
              </w:numPr>
              <w:spacing w:line="360" w:lineRule="auto"/>
              <w:jc w:val="both"/>
              <w:rPr>
                <w:rFonts w:ascii="Arial" w:hAnsi="Arial"/>
                <w:b/>
                <w:bCs/>
                <w:sz w:val="22"/>
                <w:szCs w:val="22"/>
              </w:rPr>
            </w:pPr>
            <w:r w:rsidRPr="008E6299">
              <w:rPr>
                <w:rFonts w:ascii="Arial" w:hAnsi="Arial"/>
                <w:sz w:val="22"/>
                <w:szCs w:val="22"/>
              </w:rPr>
              <w:lastRenderedPageBreak/>
              <w:t>Per tutto quanto non espressamente previsto dal presente capo, in particolare per le operazioni di voto e di scrutinio, nonché per le questioni inerenti l’ordine pubblico, fanno testo le disposizioni in materia di referendum nazionali e le norme vigenti di legge, per quanto applicabili</w:t>
            </w:r>
          </w:p>
          <w:p w:rsidR="002B1776" w:rsidRDefault="002B1776" w:rsidP="00630526">
            <w:pPr>
              <w:spacing w:line="360" w:lineRule="auto"/>
              <w:jc w:val="both"/>
              <w:rPr>
                <w:rFonts w:ascii="Arial" w:hAnsi="Arial"/>
                <w:b/>
                <w:bCs/>
                <w:sz w:val="22"/>
                <w:szCs w:val="22"/>
              </w:rPr>
            </w:pPr>
          </w:p>
          <w:p w:rsidR="004D6FF8" w:rsidRDefault="004D6FF8" w:rsidP="00630526">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lastRenderedPageBreak/>
              <w:t>CAPO VI: NORME FINALI E TRANSITORIE</w:t>
            </w:r>
          </w:p>
        </w:tc>
        <w:tc>
          <w:tcPr>
            <w:tcW w:w="4925" w:type="dxa"/>
            <w:tcBorders>
              <w:left w:val="single" w:sz="1" w:space="0" w:color="000000"/>
              <w:bottom w:val="single" w:sz="1" w:space="0" w:color="000000"/>
              <w:right w:val="single" w:sz="1" w:space="0" w:color="000000"/>
            </w:tcBorders>
            <w:shd w:val="clear" w:color="auto" w:fill="auto"/>
          </w:tcPr>
          <w:p w:rsidR="004D6FF8" w:rsidRDefault="00630526" w:rsidP="008E7214">
            <w:pPr>
              <w:pStyle w:val="Contenutotabella"/>
              <w:snapToGrid w:val="0"/>
              <w:rPr>
                <w:rFonts w:ascii="Arial" w:hAnsi="Arial"/>
                <w:sz w:val="22"/>
                <w:szCs w:val="22"/>
              </w:rPr>
            </w:pPr>
            <w:r w:rsidRPr="008E7214">
              <w:rPr>
                <w:rFonts w:ascii="Arial" w:hAnsi="Arial"/>
                <w:b/>
                <w:bCs/>
                <w:sz w:val="22"/>
                <w:szCs w:val="22"/>
                <w:highlight w:val="yellow"/>
              </w:rPr>
              <w:t>CAPO VI: NORM</w:t>
            </w:r>
            <w:r w:rsidR="008E7214" w:rsidRPr="008E7214">
              <w:rPr>
                <w:rFonts w:ascii="Arial" w:hAnsi="Arial"/>
                <w:b/>
                <w:bCs/>
                <w:sz w:val="22"/>
                <w:szCs w:val="22"/>
                <w:highlight w:val="yellow"/>
              </w:rPr>
              <w:t>A</w:t>
            </w:r>
            <w:r w:rsidRPr="008E7214">
              <w:rPr>
                <w:rFonts w:ascii="Arial" w:hAnsi="Arial"/>
                <w:b/>
                <w:bCs/>
                <w:sz w:val="22"/>
                <w:szCs w:val="22"/>
                <w:highlight w:val="yellow"/>
              </w:rPr>
              <w:t xml:space="preserve"> FINAL</w:t>
            </w:r>
            <w:r w:rsidR="008E7214" w:rsidRPr="008E7214">
              <w:rPr>
                <w:rFonts w:ascii="Arial" w:hAnsi="Arial"/>
                <w:b/>
                <w:bCs/>
                <w:sz w:val="22"/>
                <w:szCs w:val="22"/>
                <w:highlight w:val="yellow"/>
              </w:rPr>
              <w:t>E</w:t>
            </w:r>
            <w:r>
              <w:rPr>
                <w:rFonts w:ascii="Arial" w:hAnsi="Arial"/>
                <w:b/>
                <w:bCs/>
                <w:sz w:val="22"/>
                <w:szCs w:val="22"/>
              </w:rPr>
              <w:t xml:space="preserve"> </w:t>
            </w:r>
          </w:p>
        </w:tc>
      </w:tr>
      <w:tr w:rsidR="004D6FF8" w:rsidTr="000A1ECA">
        <w:tc>
          <w:tcPr>
            <w:tcW w:w="4820" w:type="dxa"/>
            <w:tcBorders>
              <w:left w:val="single" w:sz="1" w:space="0" w:color="000000"/>
              <w:bottom w:val="single" w:sz="1" w:space="0" w:color="000000"/>
            </w:tcBorders>
            <w:shd w:val="clear" w:color="auto" w:fill="auto"/>
          </w:tcPr>
          <w:p w:rsidR="00707B86" w:rsidRDefault="00707B86" w:rsidP="00707B86">
            <w:pPr>
              <w:pStyle w:val="Corpotesto"/>
              <w:spacing w:line="360" w:lineRule="auto"/>
            </w:pPr>
            <w:r>
              <w:rPr>
                <w:rFonts w:ascii="Arial" w:hAnsi="Arial"/>
                <w:b/>
                <w:bCs/>
                <w:sz w:val="22"/>
                <w:szCs w:val="22"/>
              </w:rPr>
              <w:t xml:space="preserve"> Articolo 53: Norma finale</w:t>
            </w:r>
          </w:p>
          <w:p w:rsidR="004D6FF8" w:rsidRDefault="00707B86" w:rsidP="00E0195F">
            <w:pPr>
              <w:pStyle w:val="Corpotesto"/>
              <w:spacing w:line="360" w:lineRule="auto"/>
              <w:jc w:val="both"/>
              <w:rPr>
                <w:rFonts w:ascii="Arial" w:hAnsi="Arial"/>
                <w:sz w:val="22"/>
                <w:szCs w:val="22"/>
              </w:rPr>
            </w:pPr>
            <w:r>
              <w:rPr>
                <w:rFonts w:ascii="Arial" w:hAnsi="Arial"/>
                <w:sz w:val="22"/>
                <w:szCs w:val="22"/>
              </w:rPr>
              <w:t>1.L</w:t>
            </w:r>
            <w:r w:rsidR="004D6FF8">
              <w:rPr>
                <w:rFonts w:ascii="Arial" w:hAnsi="Arial"/>
                <w:sz w:val="22"/>
                <w:szCs w:val="22"/>
              </w:rPr>
              <w:t>e norme del presente regolamento</w:t>
            </w:r>
            <w:r>
              <w:rPr>
                <w:rFonts w:ascii="Arial" w:hAnsi="Arial"/>
                <w:sz w:val="22"/>
                <w:szCs w:val="22"/>
              </w:rPr>
              <w:t xml:space="preserve"> </w:t>
            </w:r>
            <w:r w:rsidR="004D6FF8">
              <w:rPr>
                <w:rFonts w:ascii="Arial" w:hAnsi="Arial"/>
                <w:sz w:val="22"/>
                <w:szCs w:val="22"/>
              </w:rPr>
              <w:t>costituiscono un corpo unico con tutte le altre contenute in regolamenti comunali che disciplinino le materie dell’accesso agli atti, dell’informazione ai cittadini e della loro partecipazione ai procedimenti amministrativi.</w:t>
            </w:r>
          </w:p>
          <w:p w:rsidR="00E0195F" w:rsidRDefault="00E0195F" w:rsidP="00707B86">
            <w:pPr>
              <w:pStyle w:val="Corpotesto"/>
              <w:spacing w:line="360" w:lineRule="auto"/>
              <w:rPr>
                <w:rFonts w:ascii="Arial" w:hAnsi="Arial"/>
                <w:sz w:val="22"/>
                <w:szCs w:val="22"/>
              </w:rPr>
            </w:pPr>
          </w:p>
          <w:p w:rsidR="004D6FF8" w:rsidRDefault="00707B86" w:rsidP="00707B86">
            <w:pPr>
              <w:pStyle w:val="Corpotesto"/>
              <w:spacing w:line="360" w:lineRule="auto"/>
              <w:rPr>
                <w:rFonts w:ascii="Arial" w:hAnsi="Arial"/>
                <w:sz w:val="22"/>
                <w:szCs w:val="22"/>
              </w:rPr>
            </w:pPr>
            <w:r>
              <w:rPr>
                <w:rFonts w:ascii="Arial" w:hAnsi="Arial"/>
                <w:sz w:val="22"/>
                <w:szCs w:val="22"/>
              </w:rPr>
              <w:t>2.</w:t>
            </w:r>
            <w:r w:rsidR="004D6FF8">
              <w:rPr>
                <w:rFonts w:ascii="Arial" w:hAnsi="Arial"/>
                <w:sz w:val="22"/>
                <w:szCs w:val="22"/>
              </w:rPr>
              <w:t xml:space="preserve">Aspetti che qui non risultino trattati, restano disciplinati dagli altri regolamenti. </w:t>
            </w:r>
          </w:p>
          <w:p w:rsidR="008E6299" w:rsidRDefault="008E6299" w:rsidP="00707B86">
            <w:pPr>
              <w:pStyle w:val="Corpotesto"/>
              <w:spacing w:line="360" w:lineRule="auto"/>
            </w:pPr>
          </w:p>
        </w:tc>
        <w:tc>
          <w:tcPr>
            <w:tcW w:w="4925" w:type="dxa"/>
            <w:tcBorders>
              <w:left w:val="single" w:sz="1" w:space="0" w:color="000000"/>
              <w:bottom w:val="single" w:sz="1" w:space="0" w:color="000000"/>
              <w:right w:val="single" w:sz="1" w:space="0" w:color="000000"/>
            </w:tcBorders>
            <w:shd w:val="clear" w:color="auto" w:fill="auto"/>
          </w:tcPr>
          <w:p w:rsidR="00630526" w:rsidRDefault="00630526" w:rsidP="00630526">
            <w:pPr>
              <w:pStyle w:val="Corpotesto"/>
              <w:spacing w:line="360" w:lineRule="auto"/>
            </w:pPr>
            <w:r>
              <w:rPr>
                <w:rFonts w:ascii="Arial" w:hAnsi="Arial"/>
                <w:b/>
                <w:bCs/>
                <w:sz w:val="22"/>
                <w:szCs w:val="22"/>
              </w:rPr>
              <w:t>Articolo 5</w:t>
            </w:r>
            <w:r w:rsidR="002B1776">
              <w:rPr>
                <w:rFonts w:ascii="Arial" w:hAnsi="Arial"/>
                <w:b/>
                <w:bCs/>
                <w:sz w:val="22"/>
                <w:szCs w:val="22"/>
              </w:rPr>
              <w:t>2</w:t>
            </w:r>
            <w:r>
              <w:rPr>
                <w:rFonts w:ascii="Arial" w:hAnsi="Arial"/>
                <w:b/>
                <w:bCs/>
                <w:sz w:val="22"/>
                <w:szCs w:val="22"/>
              </w:rPr>
              <w:t>: Norma finale</w:t>
            </w:r>
          </w:p>
          <w:p w:rsidR="00E0195F" w:rsidRDefault="00E0195F" w:rsidP="00E0195F">
            <w:pPr>
              <w:pStyle w:val="Corpotesto"/>
              <w:spacing w:line="360" w:lineRule="auto"/>
              <w:jc w:val="both"/>
              <w:rPr>
                <w:rFonts w:ascii="Arial" w:hAnsi="Arial"/>
                <w:sz w:val="22"/>
                <w:szCs w:val="22"/>
              </w:rPr>
            </w:pPr>
            <w:r>
              <w:rPr>
                <w:rFonts w:ascii="Arial" w:hAnsi="Arial"/>
                <w:sz w:val="22"/>
                <w:szCs w:val="22"/>
              </w:rPr>
              <w:t>1.Le norme del presente regolamento costituiscono un corpo unico con tutte le altre contenute in regolamenti comunali che disciplinino le materie dell’accesso agli atti, dell’informazione ai cittadini e della loro partecipazione ai procedimenti amministrativi.</w:t>
            </w:r>
          </w:p>
          <w:p w:rsidR="00630526" w:rsidRPr="00630526" w:rsidRDefault="00630526" w:rsidP="004F4049">
            <w:pPr>
              <w:pStyle w:val="Corpotesto"/>
              <w:spacing w:line="360" w:lineRule="auto"/>
              <w:ind w:left="1080"/>
              <w:jc w:val="both"/>
            </w:pPr>
          </w:p>
          <w:p w:rsidR="00630526" w:rsidRDefault="00707B86" w:rsidP="00707B86">
            <w:pPr>
              <w:pStyle w:val="Corpotesto"/>
              <w:spacing w:line="360" w:lineRule="auto"/>
            </w:pPr>
            <w:r>
              <w:t xml:space="preserve">2.  </w:t>
            </w:r>
            <w:r w:rsidR="00630526" w:rsidRPr="00611CD1">
              <w:rPr>
                <w:rFonts w:ascii="Arial" w:hAnsi="Arial"/>
                <w:sz w:val="22"/>
                <w:szCs w:val="22"/>
                <w:highlight w:val="yellow"/>
              </w:rPr>
              <w:t>ABROGATO</w:t>
            </w:r>
          </w:p>
          <w:p w:rsidR="004D6FF8" w:rsidRDefault="004D6FF8" w:rsidP="00630526">
            <w:pPr>
              <w:pStyle w:val="Contenutotabella"/>
              <w:snapToGrid w:val="0"/>
              <w:rPr>
                <w:rFonts w:ascii="Arial" w:hAnsi="Arial"/>
                <w:sz w:val="22"/>
                <w:szCs w:val="22"/>
              </w:rPr>
            </w:pPr>
          </w:p>
        </w:tc>
      </w:tr>
      <w:tr w:rsidR="004D6FF8" w:rsidTr="000A1ECA">
        <w:tc>
          <w:tcPr>
            <w:tcW w:w="4820" w:type="dxa"/>
            <w:tcBorders>
              <w:left w:val="single" w:sz="1" w:space="0" w:color="000000"/>
              <w:bottom w:val="single" w:sz="1" w:space="0" w:color="000000"/>
            </w:tcBorders>
            <w:shd w:val="clear" w:color="auto" w:fill="auto"/>
          </w:tcPr>
          <w:p w:rsidR="004D6FF8" w:rsidRDefault="004D6FF8" w:rsidP="004D6FF8">
            <w:pPr>
              <w:pStyle w:val="Corpotesto"/>
              <w:spacing w:line="360" w:lineRule="auto"/>
            </w:pPr>
            <w:r>
              <w:rPr>
                <w:rFonts w:ascii="Arial" w:hAnsi="Arial"/>
                <w:b/>
                <w:bCs/>
                <w:sz w:val="22"/>
                <w:szCs w:val="22"/>
              </w:rPr>
              <w:t xml:space="preserve">Articolo </w:t>
            </w:r>
            <w:proofErr w:type="gramStart"/>
            <w:r>
              <w:rPr>
                <w:rFonts w:ascii="Arial" w:hAnsi="Arial"/>
                <w:b/>
                <w:bCs/>
                <w:sz w:val="22"/>
                <w:szCs w:val="22"/>
              </w:rPr>
              <w:t>54:  Norma</w:t>
            </w:r>
            <w:proofErr w:type="gramEnd"/>
            <w:r>
              <w:rPr>
                <w:rFonts w:ascii="Arial" w:hAnsi="Arial"/>
                <w:b/>
                <w:bCs/>
                <w:sz w:val="22"/>
                <w:szCs w:val="22"/>
              </w:rPr>
              <w:t xml:space="preserve"> transitoria </w:t>
            </w:r>
          </w:p>
          <w:p w:rsidR="004D6FF8" w:rsidRDefault="004D6FF8" w:rsidP="00E0195F">
            <w:pPr>
              <w:pStyle w:val="Corpotesto"/>
              <w:numPr>
                <w:ilvl w:val="0"/>
                <w:numId w:val="2"/>
              </w:numPr>
              <w:spacing w:line="360" w:lineRule="auto"/>
              <w:jc w:val="both"/>
            </w:pPr>
            <w:r>
              <w:rPr>
                <w:rFonts w:ascii="Arial" w:hAnsi="Arial"/>
                <w:bCs/>
                <w:sz w:val="22"/>
                <w:szCs w:val="22"/>
              </w:rPr>
              <w:t>In deroga a quanto stabilito dal quarto comma del precedente articolo 8, gli organi eletti nella prima votazione successiva all’entrata in vigore del presente Regolamento, durano in carica un anno e sono immediatamente rieleggibili.</w:t>
            </w:r>
          </w:p>
        </w:tc>
        <w:tc>
          <w:tcPr>
            <w:tcW w:w="4925" w:type="dxa"/>
            <w:tcBorders>
              <w:left w:val="single" w:sz="1" w:space="0" w:color="000000"/>
              <w:bottom w:val="single" w:sz="1" w:space="0" w:color="000000"/>
              <w:right w:val="single" w:sz="1" w:space="0" w:color="000000"/>
            </w:tcBorders>
            <w:shd w:val="clear" w:color="auto" w:fill="auto"/>
          </w:tcPr>
          <w:p w:rsidR="00F92FCC" w:rsidRDefault="00630526" w:rsidP="00630526">
            <w:pPr>
              <w:pStyle w:val="Corpotesto"/>
              <w:spacing w:line="360" w:lineRule="auto"/>
              <w:rPr>
                <w:rFonts w:ascii="Arial" w:hAnsi="Arial"/>
                <w:b/>
                <w:bCs/>
                <w:sz w:val="22"/>
                <w:szCs w:val="22"/>
              </w:rPr>
            </w:pPr>
            <w:r w:rsidRPr="008E7214">
              <w:rPr>
                <w:rFonts w:ascii="Arial" w:hAnsi="Arial"/>
                <w:b/>
                <w:bCs/>
                <w:sz w:val="22"/>
                <w:szCs w:val="22"/>
                <w:highlight w:val="yellow"/>
              </w:rPr>
              <w:t xml:space="preserve">Articolo </w:t>
            </w:r>
            <w:proofErr w:type="gramStart"/>
            <w:r w:rsidRPr="008E7214">
              <w:rPr>
                <w:rFonts w:ascii="Arial" w:hAnsi="Arial"/>
                <w:b/>
                <w:bCs/>
                <w:sz w:val="22"/>
                <w:szCs w:val="22"/>
                <w:highlight w:val="yellow"/>
              </w:rPr>
              <w:t>54:  Norma</w:t>
            </w:r>
            <w:proofErr w:type="gramEnd"/>
            <w:r w:rsidRPr="008E7214">
              <w:rPr>
                <w:rFonts w:ascii="Arial" w:hAnsi="Arial"/>
                <w:b/>
                <w:bCs/>
                <w:sz w:val="22"/>
                <w:szCs w:val="22"/>
                <w:highlight w:val="yellow"/>
              </w:rPr>
              <w:t xml:space="preserve"> transitoria</w:t>
            </w:r>
            <w:r>
              <w:rPr>
                <w:rFonts w:ascii="Arial" w:hAnsi="Arial"/>
                <w:b/>
                <w:bCs/>
                <w:sz w:val="22"/>
                <w:szCs w:val="22"/>
              </w:rPr>
              <w:t xml:space="preserve"> </w:t>
            </w:r>
          </w:p>
          <w:p w:rsidR="00D923D9" w:rsidRDefault="00D923D9" w:rsidP="00630526">
            <w:pPr>
              <w:pStyle w:val="Corpotesto"/>
              <w:spacing w:line="360" w:lineRule="auto"/>
              <w:rPr>
                <w:rFonts w:ascii="Arial" w:hAnsi="Arial"/>
                <w:b/>
                <w:bCs/>
                <w:sz w:val="22"/>
                <w:szCs w:val="22"/>
              </w:rPr>
            </w:pPr>
          </w:p>
          <w:p w:rsidR="004D6FF8" w:rsidRDefault="008B2411" w:rsidP="002B1776">
            <w:pPr>
              <w:jc w:val="center"/>
              <w:rPr>
                <w:rFonts w:ascii="Arial" w:hAnsi="Arial"/>
                <w:sz w:val="22"/>
                <w:szCs w:val="22"/>
              </w:rPr>
            </w:pPr>
            <w:r w:rsidRPr="00611CD1">
              <w:rPr>
                <w:rFonts w:ascii="Arial" w:hAnsi="Arial"/>
                <w:bCs/>
                <w:sz w:val="22"/>
                <w:szCs w:val="22"/>
                <w:highlight w:val="yellow"/>
              </w:rPr>
              <w:t>ABROGATO</w:t>
            </w:r>
          </w:p>
        </w:tc>
      </w:tr>
    </w:tbl>
    <w:p w:rsidR="00C871F1" w:rsidRDefault="00C871F1">
      <w:pPr>
        <w:rPr>
          <w:rFonts w:ascii="Arial" w:hAnsi="Arial"/>
          <w:sz w:val="22"/>
          <w:szCs w:val="22"/>
        </w:rPr>
      </w:pPr>
    </w:p>
    <w:sectPr w:rsidR="00C871F1">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A44" w:rsidRDefault="00DB2A44" w:rsidP="00F72161">
      <w:r>
        <w:separator/>
      </w:r>
    </w:p>
  </w:endnote>
  <w:endnote w:type="continuationSeparator" w:id="0">
    <w:p w:rsidR="00DB2A44" w:rsidRDefault="00DB2A44" w:rsidP="00F7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ullnullnul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6" w:rsidRDefault="00843E56">
    <w:pPr>
      <w:pStyle w:val="Pidipagina"/>
      <w:jc w:val="right"/>
    </w:pPr>
    <w:r>
      <w:fldChar w:fldCharType="begin"/>
    </w:r>
    <w:r>
      <w:instrText>PAGE   \* MERGEFORMAT</w:instrText>
    </w:r>
    <w:r>
      <w:fldChar w:fldCharType="separate"/>
    </w:r>
    <w:r w:rsidR="00376982">
      <w:rPr>
        <w:noProof/>
      </w:rPr>
      <w:t>36</w:t>
    </w:r>
    <w:r>
      <w:fldChar w:fldCharType="end"/>
    </w:r>
  </w:p>
  <w:p w:rsidR="00843E56" w:rsidRDefault="00843E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A44" w:rsidRDefault="00DB2A44" w:rsidP="00F72161">
      <w:r>
        <w:separator/>
      </w:r>
    </w:p>
  </w:footnote>
  <w:footnote w:type="continuationSeparator" w:id="0">
    <w:p w:rsidR="00DB2A44" w:rsidRDefault="00DB2A44" w:rsidP="00F7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nullnullnull" w:hAnsi="nullnullnull" w:cs="nullnullnull"/>
        <w:b w:val="0"/>
        <w:bCs w:val="0"/>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14"/>
      </w:rPr>
    </w:lvl>
  </w:abstractNum>
  <w:abstractNum w:abstractNumId="5" w15:restartNumberingAfterBreak="0">
    <w:nsid w:val="00000006"/>
    <w:multiLevelType w:val="singleLevel"/>
    <w:tmpl w:val="00000006"/>
    <w:name w:val="WW8Num6"/>
    <w:lvl w:ilvl="0">
      <w:start w:val="1"/>
      <w:numFmt w:val="bullet"/>
      <w:lvlText w:val=""/>
      <w:lvlJc w:val="left"/>
      <w:pPr>
        <w:tabs>
          <w:tab w:val="num" w:pos="644"/>
        </w:tabs>
        <w:ind w:left="624" w:hanging="340"/>
      </w:pPr>
      <w:rPr>
        <w:rFonts w:ascii="Symbol" w:hAnsi="Symbol" w:cs="Symbol"/>
        <w:sz w:val="14"/>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20"/>
      </w:rPr>
    </w:lvl>
  </w:abstractNum>
  <w:abstractNum w:abstractNumId="7" w15:restartNumberingAfterBreak="0">
    <w:nsid w:val="00000008"/>
    <w:multiLevelType w:val="singleLevel"/>
    <w:tmpl w:val="00000008"/>
    <w:name w:val="WW8Num10"/>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A"/>
    <w:multiLevelType w:val="singleLevel"/>
    <w:tmpl w:val="0000000A"/>
    <w:lvl w:ilvl="0">
      <w:start w:val="1"/>
      <w:numFmt w:val="decimal"/>
      <w:lvlText w:val="%1."/>
      <w:lvlJc w:val="left"/>
      <w:pPr>
        <w:tabs>
          <w:tab w:val="num" w:pos="502"/>
        </w:tabs>
        <w:ind w:left="502" w:hanging="360"/>
      </w:pPr>
      <w:rPr>
        <w:rFonts w:ascii="nullnullnull" w:hAnsi="nullnullnull" w:cs="nullnullnull"/>
      </w:rPr>
    </w:lvl>
  </w:abstractNum>
  <w:abstractNum w:abstractNumId="9" w15:restartNumberingAfterBreak="0">
    <w:nsid w:val="0000000B"/>
    <w:multiLevelType w:val="singleLevel"/>
    <w:tmpl w:val="0000000B"/>
    <w:name w:val="WW8Num13"/>
    <w:lvl w:ilvl="0">
      <w:start w:val="1"/>
      <w:numFmt w:val="decimal"/>
      <w:lvlText w:val="%1."/>
      <w:lvlJc w:val="left"/>
      <w:pPr>
        <w:tabs>
          <w:tab w:val="num" w:pos="720"/>
        </w:tabs>
        <w:ind w:left="720" w:hanging="360"/>
      </w:pPr>
      <w:rPr>
        <w:rFonts w:cs="Times New Roman"/>
      </w:rPr>
    </w:lvl>
  </w:abstractNum>
  <w:abstractNum w:abstractNumId="10" w15:restartNumberingAfterBreak="0">
    <w:nsid w:val="0000000C"/>
    <w:multiLevelType w:val="singleLevel"/>
    <w:tmpl w:val="0000000C"/>
    <w:name w:val="WW8Num14"/>
    <w:lvl w:ilvl="0">
      <w:start w:val="3"/>
      <w:numFmt w:val="decimal"/>
      <w:lvlText w:val="%1."/>
      <w:lvlJc w:val="left"/>
      <w:pPr>
        <w:tabs>
          <w:tab w:val="num" w:pos="1352"/>
        </w:tabs>
        <w:ind w:left="1352" w:hanging="360"/>
      </w:pPr>
      <w:rPr>
        <w:rFonts w:cs="Times New Roman"/>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rFonts w:cs="Times New Roman"/>
      </w:rPr>
    </w:lvl>
  </w:abstractNum>
  <w:abstractNum w:abstractNumId="12" w15:restartNumberingAfterBreak="0">
    <w:nsid w:val="0000000E"/>
    <w:multiLevelType w:val="singleLevel"/>
    <w:tmpl w:val="0000000E"/>
    <w:name w:val="WW8Num16"/>
    <w:lvl w:ilvl="0">
      <w:start w:val="1"/>
      <w:numFmt w:val="decimal"/>
      <w:lvlText w:val="%1."/>
      <w:lvlJc w:val="left"/>
      <w:pPr>
        <w:tabs>
          <w:tab w:val="num" w:pos="360"/>
        </w:tabs>
        <w:ind w:left="360" w:hanging="360"/>
      </w:pPr>
      <w:rPr>
        <w:rFonts w:cs="Times New Roman"/>
      </w:rPr>
    </w:lvl>
  </w:abstractNum>
  <w:abstractNum w:abstractNumId="13" w15:restartNumberingAfterBreak="0">
    <w:nsid w:val="0000000F"/>
    <w:multiLevelType w:val="multilevel"/>
    <w:tmpl w:val="3A506D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Arial" w:eastAsia="NSimSu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18"/>
    <w:lvl w:ilvl="0">
      <w:start w:val="1"/>
      <w:numFmt w:val="decimal"/>
      <w:lvlText w:val="%1."/>
      <w:lvlJc w:val="left"/>
      <w:pPr>
        <w:tabs>
          <w:tab w:val="num" w:pos="720"/>
        </w:tabs>
        <w:ind w:left="720" w:hanging="360"/>
      </w:pPr>
      <w:rPr>
        <w:rFonts w:cs="Times New Roman"/>
      </w:rPr>
    </w:lvl>
  </w:abstractNum>
  <w:abstractNum w:abstractNumId="15" w15:restartNumberingAfterBreak="0">
    <w:nsid w:val="00000011"/>
    <w:multiLevelType w:val="singleLevel"/>
    <w:tmpl w:val="00000011"/>
    <w:name w:val="WW8Num19"/>
    <w:lvl w:ilvl="0">
      <w:start w:val="1"/>
      <w:numFmt w:val="lowerLetter"/>
      <w:lvlText w:val="%1."/>
      <w:lvlJc w:val="left"/>
      <w:pPr>
        <w:tabs>
          <w:tab w:val="num" w:pos="1440"/>
        </w:tabs>
        <w:ind w:left="1440" w:hanging="360"/>
      </w:pPr>
      <w:rPr>
        <w:rFonts w:cs="Times New Roman"/>
      </w:rPr>
    </w:lvl>
  </w:abstractNum>
  <w:abstractNum w:abstractNumId="16" w15:restartNumberingAfterBreak="0">
    <w:nsid w:val="00000012"/>
    <w:multiLevelType w:val="multilevel"/>
    <w:tmpl w:val="00000012"/>
    <w:lvl w:ilvl="0">
      <w:start w:val="1"/>
      <w:numFmt w:val="decimal"/>
      <w:lvlText w:val="%1."/>
      <w:lvlJc w:val="left"/>
      <w:pPr>
        <w:tabs>
          <w:tab w:val="num" w:pos="720"/>
        </w:tabs>
        <w:ind w:left="720" w:hanging="360"/>
      </w:pPr>
      <w:rPr>
        <w:rFonts w:cs="Times New Roman"/>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17" w15:restartNumberingAfterBreak="0">
    <w:nsid w:val="00000013"/>
    <w:multiLevelType w:val="singleLevel"/>
    <w:tmpl w:val="93E8C620"/>
    <w:lvl w:ilvl="0">
      <w:start w:val="1"/>
      <w:numFmt w:val="lowerLetter"/>
      <w:lvlText w:val="%1."/>
      <w:lvlJc w:val="left"/>
      <w:pPr>
        <w:tabs>
          <w:tab w:val="num" w:pos="1440"/>
        </w:tabs>
        <w:ind w:left="1440" w:hanging="360"/>
      </w:pPr>
      <w:rPr>
        <w:rFonts w:ascii="Arial" w:eastAsia="NSimSun" w:hAnsi="Arial" w:cs="Arial"/>
      </w:rPr>
    </w:lvl>
  </w:abstractNum>
  <w:abstractNum w:abstractNumId="18" w15:restartNumberingAfterBreak="0">
    <w:nsid w:val="00000014"/>
    <w:multiLevelType w:val="multilevel"/>
    <w:tmpl w:val="53B8359A"/>
    <w:lvl w:ilvl="0">
      <w:start w:val="1"/>
      <w:numFmt w:val="decimal"/>
      <w:lvlText w:val="%1."/>
      <w:lvlJc w:val="left"/>
      <w:pPr>
        <w:tabs>
          <w:tab w:val="num" w:pos="720"/>
        </w:tabs>
        <w:ind w:left="720" w:hanging="360"/>
      </w:pPr>
      <w:rPr>
        <w:rFonts w:cs="Times New Roman"/>
      </w:rPr>
    </w:lvl>
    <w:lvl w:ilvl="1">
      <w:start w:val="1"/>
      <w:numFmt w:val="lowerLetter"/>
      <w:lvlText w:val="%1.%2."/>
      <w:lvlJc w:val="left"/>
      <w:pPr>
        <w:tabs>
          <w:tab w:val="num" w:pos="1440"/>
        </w:tabs>
        <w:ind w:left="1440" w:hanging="360"/>
      </w:pPr>
      <w:rPr>
        <w:rFonts w:cs="Times New Roman"/>
      </w:rPr>
    </w:lvl>
    <w:lvl w:ilvl="2">
      <w:start w:val="1"/>
      <w:numFmt w:val="decimal"/>
      <w:lvlText w:val="%3."/>
      <w:lvlJc w:val="right"/>
      <w:pPr>
        <w:tabs>
          <w:tab w:val="num" w:pos="2160"/>
        </w:tabs>
        <w:ind w:left="2160" w:hanging="180"/>
      </w:pPr>
      <w:rPr>
        <w:rFonts w:ascii="Arial" w:eastAsia="NSimSun" w:hAnsi="Arial" w:cs="Arial"/>
      </w:r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19" w15:restartNumberingAfterBreak="0">
    <w:nsid w:val="00000015"/>
    <w:multiLevelType w:val="singleLevel"/>
    <w:tmpl w:val="00000015"/>
    <w:lvl w:ilvl="0">
      <w:start w:val="1"/>
      <w:numFmt w:val="decimal"/>
      <w:lvlText w:val="%1."/>
      <w:lvlJc w:val="left"/>
      <w:pPr>
        <w:tabs>
          <w:tab w:val="num" w:pos="720"/>
        </w:tabs>
        <w:ind w:left="720" w:hanging="360"/>
      </w:pPr>
      <w:rPr>
        <w:rFonts w:cs="Times New Roman"/>
      </w:rPr>
    </w:lvl>
  </w:abstractNum>
  <w:abstractNum w:abstractNumId="20"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1" w15:restartNumberingAfterBreak="0">
    <w:nsid w:val="00000017"/>
    <w:multiLevelType w:val="singleLevel"/>
    <w:tmpl w:val="00000017"/>
    <w:name w:val="WW8Num25"/>
    <w:lvl w:ilvl="0">
      <w:start w:val="1"/>
      <w:numFmt w:val="bullet"/>
      <w:lvlText w:val="-"/>
      <w:lvlJc w:val="left"/>
      <w:pPr>
        <w:tabs>
          <w:tab w:val="num" w:pos="720"/>
        </w:tabs>
        <w:ind w:left="720" w:hanging="360"/>
      </w:pPr>
      <w:rPr>
        <w:rFonts w:ascii="Liberation Serif" w:hAnsi="Liberation Serif" w:cs="Liberation Serif"/>
      </w:rPr>
    </w:lvl>
  </w:abstractNum>
  <w:abstractNum w:abstractNumId="22" w15:restartNumberingAfterBreak="0">
    <w:nsid w:val="00000018"/>
    <w:multiLevelType w:val="singleLevel"/>
    <w:tmpl w:val="00000018"/>
    <w:lvl w:ilvl="0">
      <w:start w:val="1"/>
      <w:numFmt w:val="lowerLetter"/>
      <w:lvlText w:val="%1."/>
      <w:lvlJc w:val="left"/>
      <w:pPr>
        <w:tabs>
          <w:tab w:val="num" w:pos="720"/>
        </w:tabs>
        <w:ind w:left="720" w:hanging="360"/>
      </w:pPr>
      <w:rPr>
        <w:rFonts w:cs="Times New Roman"/>
      </w:rPr>
    </w:lvl>
  </w:abstractNum>
  <w:abstractNum w:abstractNumId="23" w15:restartNumberingAfterBreak="0">
    <w:nsid w:val="00000019"/>
    <w:multiLevelType w:val="singleLevel"/>
    <w:tmpl w:val="00000019"/>
    <w:name w:val="WW8Num27"/>
    <w:lvl w:ilvl="0">
      <w:start w:val="1"/>
      <w:numFmt w:val="decimal"/>
      <w:lvlText w:val="%1."/>
      <w:lvlJc w:val="left"/>
      <w:pPr>
        <w:tabs>
          <w:tab w:val="num" w:pos="360"/>
        </w:tabs>
        <w:ind w:left="360" w:hanging="360"/>
      </w:pPr>
      <w:rPr>
        <w:rFonts w:cs="Times New Roman"/>
      </w:rPr>
    </w:lvl>
  </w:abstractNum>
  <w:abstractNum w:abstractNumId="24" w15:restartNumberingAfterBreak="0">
    <w:nsid w:val="0000001A"/>
    <w:multiLevelType w:val="singleLevel"/>
    <w:tmpl w:val="0000001A"/>
    <w:name w:val="WW8Num28"/>
    <w:lvl w:ilvl="0">
      <w:start w:val="1"/>
      <w:numFmt w:val="decimal"/>
      <w:lvlText w:val="%1."/>
      <w:lvlJc w:val="left"/>
      <w:pPr>
        <w:tabs>
          <w:tab w:val="num" w:pos="360"/>
        </w:tabs>
        <w:ind w:left="360" w:hanging="360"/>
      </w:pPr>
      <w:rPr>
        <w:rFonts w:cs="Times New Roman"/>
      </w:rPr>
    </w:lvl>
  </w:abstractNum>
  <w:abstractNum w:abstractNumId="25" w15:restartNumberingAfterBreak="0">
    <w:nsid w:val="0000001B"/>
    <w:multiLevelType w:val="singleLevel"/>
    <w:tmpl w:val="0000001B"/>
    <w:lvl w:ilvl="0">
      <w:start w:val="1"/>
      <w:numFmt w:val="decimal"/>
      <w:lvlText w:val="%1."/>
      <w:lvlJc w:val="left"/>
      <w:pPr>
        <w:tabs>
          <w:tab w:val="num" w:pos="360"/>
        </w:tabs>
        <w:ind w:left="360" w:hanging="360"/>
      </w:pPr>
      <w:rPr>
        <w:rFonts w:cs="Times New Roman"/>
      </w:rPr>
    </w:lvl>
  </w:abstractNum>
  <w:abstractNum w:abstractNumId="26" w15:restartNumberingAfterBreak="0">
    <w:nsid w:val="0000001C"/>
    <w:multiLevelType w:val="singleLevel"/>
    <w:tmpl w:val="0000001C"/>
    <w:name w:val="WW8Num30"/>
    <w:lvl w:ilvl="0">
      <w:start w:val="1"/>
      <w:numFmt w:val="decimal"/>
      <w:lvlText w:val="%1."/>
      <w:lvlJc w:val="left"/>
      <w:pPr>
        <w:tabs>
          <w:tab w:val="num" w:pos="720"/>
        </w:tabs>
        <w:ind w:left="720" w:hanging="360"/>
      </w:pPr>
    </w:lvl>
  </w:abstractNum>
  <w:abstractNum w:abstractNumId="27" w15:restartNumberingAfterBreak="0">
    <w:nsid w:val="0000001D"/>
    <w:multiLevelType w:val="singleLevel"/>
    <w:tmpl w:val="0000001D"/>
    <w:name w:val="WW8Num31"/>
    <w:lvl w:ilvl="0">
      <w:start w:val="1"/>
      <w:numFmt w:val="bullet"/>
      <w:lvlText w:val="-"/>
      <w:lvlJc w:val="left"/>
      <w:pPr>
        <w:tabs>
          <w:tab w:val="num" w:pos="720"/>
        </w:tabs>
        <w:ind w:left="720" w:hanging="360"/>
      </w:pPr>
      <w:rPr>
        <w:rFonts w:ascii="Liberation Serif" w:hAnsi="Liberation Serif" w:cs="Liberation Serif"/>
      </w:rPr>
    </w:lvl>
  </w:abstractNum>
  <w:abstractNum w:abstractNumId="28" w15:restartNumberingAfterBreak="0">
    <w:nsid w:val="0000001E"/>
    <w:multiLevelType w:val="singleLevel"/>
    <w:tmpl w:val="0000001E"/>
    <w:name w:val="WW8Num32"/>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singleLevel"/>
    <w:tmpl w:val="0000001F"/>
    <w:lvl w:ilvl="0">
      <w:start w:val="1"/>
      <w:numFmt w:val="decimal"/>
      <w:lvlText w:val="%1."/>
      <w:lvlJc w:val="left"/>
      <w:pPr>
        <w:tabs>
          <w:tab w:val="num" w:pos="360"/>
        </w:tabs>
        <w:ind w:left="360" w:hanging="360"/>
      </w:pPr>
      <w:rPr>
        <w:rFonts w:cs="Times New Roman"/>
      </w:rPr>
    </w:lvl>
  </w:abstractNum>
  <w:abstractNum w:abstractNumId="30" w15:restartNumberingAfterBreak="0">
    <w:nsid w:val="00000020"/>
    <w:multiLevelType w:val="multilevel"/>
    <w:tmpl w:val="505A0C6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00000021"/>
    <w:multiLevelType w:val="singleLevel"/>
    <w:tmpl w:val="00000021"/>
    <w:lvl w:ilvl="0">
      <w:start w:val="1"/>
      <w:numFmt w:val="decimal"/>
      <w:lvlText w:val="%1."/>
      <w:lvlJc w:val="left"/>
      <w:pPr>
        <w:tabs>
          <w:tab w:val="num" w:pos="360"/>
        </w:tabs>
        <w:ind w:left="360" w:hanging="360"/>
      </w:pPr>
      <w:rPr>
        <w:rFonts w:cs="Times New Roman"/>
      </w:rPr>
    </w:lvl>
  </w:abstractNum>
  <w:abstractNum w:abstractNumId="32" w15:restartNumberingAfterBreak="0">
    <w:nsid w:val="00000022"/>
    <w:multiLevelType w:val="singleLevel"/>
    <w:tmpl w:val="00000022"/>
    <w:lvl w:ilvl="0">
      <w:start w:val="1"/>
      <w:numFmt w:val="decimal"/>
      <w:lvlText w:val="%1."/>
      <w:lvlJc w:val="left"/>
      <w:pPr>
        <w:tabs>
          <w:tab w:val="num" w:pos="360"/>
        </w:tabs>
        <w:ind w:left="360" w:hanging="360"/>
      </w:pPr>
      <w:rPr>
        <w:rFonts w:cs="Times New Roman"/>
      </w:rPr>
    </w:lvl>
  </w:abstractNum>
  <w:abstractNum w:abstractNumId="33" w15:restartNumberingAfterBreak="0">
    <w:nsid w:val="00000023"/>
    <w:multiLevelType w:val="multilevel"/>
    <w:tmpl w:val="7B1663B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00000024"/>
    <w:multiLevelType w:val="singleLevel"/>
    <w:tmpl w:val="00000024"/>
    <w:lvl w:ilvl="0">
      <w:start w:val="1"/>
      <w:numFmt w:val="decimal"/>
      <w:lvlText w:val="%1."/>
      <w:lvlJc w:val="left"/>
      <w:pPr>
        <w:tabs>
          <w:tab w:val="num" w:pos="360"/>
        </w:tabs>
        <w:ind w:left="360" w:hanging="360"/>
      </w:pPr>
      <w:rPr>
        <w:rFonts w:cs="Times New Roman"/>
        <w:sz w:val="22"/>
        <w:szCs w:val="22"/>
      </w:rPr>
    </w:lvl>
  </w:abstractNum>
  <w:abstractNum w:abstractNumId="35" w15:restartNumberingAfterBreak="0">
    <w:nsid w:val="00000025"/>
    <w:multiLevelType w:val="multilevel"/>
    <w:tmpl w:val="C5BA1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Arial" w:eastAsia="NSimSu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6"/>
    <w:multiLevelType w:val="singleLevel"/>
    <w:tmpl w:val="00000026"/>
    <w:lvl w:ilvl="0">
      <w:start w:val="1"/>
      <w:numFmt w:val="decimal"/>
      <w:lvlText w:val="%1."/>
      <w:lvlJc w:val="left"/>
      <w:pPr>
        <w:tabs>
          <w:tab w:val="num" w:pos="360"/>
        </w:tabs>
        <w:ind w:left="360" w:hanging="360"/>
      </w:pPr>
      <w:rPr>
        <w:rFonts w:cs="Times New Roman"/>
      </w:rPr>
    </w:lvl>
  </w:abstractNum>
  <w:abstractNum w:abstractNumId="37" w15:restartNumberingAfterBreak="0">
    <w:nsid w:val="00000027"/>
    <w:multiLevelType w:val="singleLevel"/>
    <w:tmpl w:val="00000027"/>
    <w:lvl w:ilvl="0">
      <w:start w:val="1"/>
      <w:numFmt w:val="decimal"/>
      <w:lvlText w:val="%1."/>
      <w:lvlJc w:val="left"/>
      <w:pPr>
        <w:tabs>
          <w:tab w:val="num" w:pos="360"/>
        </w:tabs>
        <w:ind w:left="360" w:hanging="360"/>
      </w:pPr>
      <w:rPr>
        <w:rFonts w:cs="Times New Roman"/>
      </w:rPr>
    </w:lvl>
  </w:abstractNum>
  <w:abstractNum w:abstractNumId="38" w15:restartNumberingAfterBreak="0">
    <w:nsid w:val="00000028"/>
    <w:multiLevelType w:val="singleLevel"/>
    <w:tmpl w:val="00000028"/>
    <w:lvl w:ilvl="0">
      <w:start w:val="1"/>
      <w:numFmt w:val="decimal"/>
      <w:lvlText w:val="%1."/>
      <w:lvlJc w:val="left"/>
      <w:pPr>
        <w:tabs>
          <w:tab w:val="num" w:pos="360"/>
        </w:tabs>
        <w:ind w:left="360" w:hanging="360"/>
      </w:pPr>
      <w:rPr>
        <w:rFonts w:cs="Times New Roman"/>
      </w:rPr>
    </w:lvl>
  </w:abstractNum>
  <w:abstractNum w:abstractNumId="39" w15:restartNumberingAfterBreak="0">
    <w:nsid w:val="00000029"/>
    <w:multiLevelType w:val="singleLevel"/>
    <w:tmpl w:val="00000029"/>
    <w:lvl w:ilvl="0">
      <w:start w:val="1"/>
      <w:numFmt w:val="decimal"/>
      <w:lvlText w:val="%1."/>
      <w:lvlJc w:val="left"/>
      <w:pPr>
        <w:tabs>
          <w:tab w:val="num" w:pos="360"/>
        </w:tabs>
        <w:ind w:left="360" w:hanging="360"/>
      </w:pPr>
      <w:rPr>
        <w:rFonts w:cs="Times New Roman"/>
      </w:rPr>
    </w:lvl>
  </w:abstractNum>
  <w:abstractNum w:abstractNumId="40" w15:restartNumberingAfterBreak="0">
    <w:nsid w:val="0000002A"/>
    <w:multiLevelType w:val="singleLevel"/>
    <w:tmpl w:val="0000002A"/>
    <w:lvl w:ilvl="0">
      <w:start w:val="1"/>
      <w:numFmt w:val="decimal"/>
      <w:lvlText w:val="%1."/>
      <w:lvlJc w:val="left"/>
      <w:pPr>
        <w:tabs>
          <w:tab w:val="num" w:pos="360"/>
        </w:tabs>
        <w:ind w:left="360" w:hanging="360"/>
      </w:pPr>
      <w:rPr>
        <w:rFonts w:cs="Times New Roman"/>
      </w:rPr>
    </w:lvl>
  </w:abstractNum>
  <w:abstractNum w:abstractNumId="41" w15:restartNumberingAfterBreak="0">
    <w:nsid w:val="0000002B"/>
    <w:multiLevelType w:val="multilevel"/>
    <w:tmpl w:val="0534F0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C"/>
    <w:multiLevelType w:val="singleLevel"/>
    <w:tmpl w:val="0000002C"/>
    <w:lvl w:ilvl="0">
      <w:start w:val="1"/>
      <w:numFmt w:val="decimal"/>
      <w:lvlText w:val="%1."/>
      <w:lvlJc w:val="left"/>
      <w:pPr>
        <w:tabs>
          <w:tab w:val="num" w:pos="360"/>
        </w:tabs>
        <w:ind w:left="360" w:hanging="360"/>
      </w:pPr>
      <w:rPr>
        <w:rFonts w:cs="Times New Roman"/>
      </w:rPr>
    </w:lvl>
  </w:abstractNum>
  <w:abstractNum w:abstractNumId="43" w15:restartNumberingAfterBreak="0">
    <w:nsid w:val="0000002D"/>
    <w:multiLevelType w:val="singleLevel"/>
    <w:tmpl w:val="0000002D"/>
    <w:lvl w:ilvl="0">
      <w:start w:val="1"/>
      <w:numFmt w:val="decimal"/>
      <w:lvlText w:val="%1."/>
      <w:lvlJc w:val="left"/>
      <w:pPr>
        <w:tabs>
          <w:tab w:val="num" w:pos="360"/>
        </w:tabs>
        <w:ind w:left="360" w:hanging="360"/>
      </w:pPr>
      <w:rPr>
        <w:rFonts w:cs="Times New Roman"/>
      </w:rPr>
    </w:lvl>
  </w:abstractNum>
  <w:abstractNum w:abstractNumId="44" w15:restartNumberingAfterBreak="0">
    <w:nsid w:val="0000002E"/>
    <w:multiLevelType w:val="singleLevel"/>
    <w:tmpl w:val="0000002E"/>
    <w:lvl w:ilvl="0">
      <w:start w:val="1"/>
      <w:numFmt w:val="decimal"/>
      <w:lvlText w:val="%1."/>
      <w:lvlJc w:val="left"/>
      <w:pPr>
        <w:tabs>
          <w:tab w:val="num" w:pos="360"/>
        </w:tabs>
        <w:ind w:left="360" w:hanging="360"/>
      </w:pPr>
      <w:rPr>
        <w:rFonts w:cs="Times New Roman"/>
      </w:rPr>
    </w:lvl>
  </w:abstractNum>
  <w:abstractNum w:abstractNumId="45" w15:restartNumberingAfterBreak="0">
    <w:nsid w:val="0000002F"/>
    <w:multiLevelType w:val="singleLevel"/>
    <w:tmpl w:val="0000002F"/>
    <w:lvl w:ilvl="0">
      <w:start w:val="1"/>
      <w:numFmt w:val="decimal"/>
      <w:lvlText w:val="%1."/>
      <w:lvlJc w:val="left"/>
      <w:pPr>
        <w:tabs>
          <w:tab w:val="num" w:pos="360"/>
        </w:tabs>
        <w:ind w:left="360" w:hanging="360"/>
      </w:pPr>
      <w:rPr>
        <w:rFonts w:cs="Times New Roman"/>
      </w:rPr>
    </w:lvl>
  </w:abstractNum>
  <w:abstractNum w:abstractNumId="46" w15:restartNumberingAfterBreak="0">
    <w:nsid w:val="00000030"/>
    <w:multiLevelType w:val="singleLevel"/>
    <w:tmpl w:val="00000030"/>
    <w:lvl w:ilvl="0">
      <w:start w:val="1"/>
      <w:numFmt w:val="decimal"/>
      <w:lvlText w:val="%1."/>
      <w:lvlJc w:val="left"/>
      <w:pPr>
        <w:tabs>
          <w:tab w:val="num" w:pos="360"/>
        </w:tabs>
        <w:ind w:left="360" w:hanging="360"/>
      </w:pPr>
      <w:rPr>
        <w:rFonts w:cs="Times New Roman"/>
      </w:rPr>
    </w:lvl>
  </w:abstractNum>
  <w:abstractNum w:abstractNumId="47" w15:restartNumberingAfterBreak="0">
    <w:nsid w:val="00000031"/>
    <w:multiLevelType w:val="multilevel"/>
    <w:tmpl w:val="8DDCBA86"/>
    <w:name w:val="WW8Num5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790E91E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3"/>
    <w:multiLevelType w:val="singleLevel"/>
    <w:tmpl w:val="00000033"/>
    <w:lvl w:ilvl="0">
      <w:start w:val="1"/>
      <w:numFmt w:val="decimal"/>
      <w:lvlText w:val="%1."/>
      <w:lvlJc w:val="left"/>
      <w:pPr>
        <w:tabs>
          <w:tab w:val="num" w:pos="360"/>
        </w:tabs>
        <w:ind w:left="360" w:hanging="360"/>
      </w:pPr>
      <w:rPr>
        <w:rFonts w:cs="Times New Roman"/>
      </w:rPr>
    </w:lvl>
  </w:abstractNum>
  <w:abstractNum w:abstractNumId="50" w15:restartNumberingAfterBreak="0">
    <w:nsid w:val="00000034"/>
    <w:multiLevelType w:val="multilevel"/>
    <w:tmpl w:val="2B582710"/>
    <w:name w:val="WW8Num5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5"/>
    <w:multiLevelType w:val="singleLevel"/>
    <w:tmpl w:val="00000035"/>
    <w:lvl w:ilvl="0">
      <w:start w:val="1"/>
      <w:numFmt w:val="decimal"/>
      <w:lvlText w:val="%1."/>
      <w:lvlJc w:val="left"/>
      <w:pPr>
        <w:tabs>
          <w:tab w:val="num" w:pos="360"/>
        </w:tabs>
        <w:ind w:left="360" w:hanging="360"/>
      </w:pPr>
      <w:rPr>
        <w:rFonts w:cs="Times New Roman"/>
      </w:rPr>
    </w:lvl>
  </w:abstractNum>
  <w:abstractNum w:abstractNumId="52" w15:restartNumberingAfterBreak="0">
    <w:nsid w:val="00000036"/>
    <w:multiLevelType w:val="singleLevel"/>
    <w:tmpl w:val="00000036"/>
    <w:name w:val="WW8Num57"/>
    <w:lvl w:ilvl="0">
      <w:start w:val="1"/>
      <w:numFmt w:val="decimal"/>
      <w:lvlText w:val="%1."/>
      <w:lvlJc w:val="left"/>
      <w:pPr>
        <w:tabs>
          <w:tab w:val="num" w:pos="360"/>
        </w:tabs>
        <w:ind w:left="360" w:hanging="360"/>
      </w:pPr>
      <w:rPr>
        <w:rFonts w:cs="Times New Roman"/>
      </w:rPr>
    </w:lvl>
  </w:abstractNum>
  <w:abstractNum w:abstractNumId="53" w15:restartNumberingAfterBreak="0">
    <w:nsid w:val="00000037"/>
    <w:multiLevelType w:val="singleLevel"/>
    <w:tmpl w:val="00000037"/>
    <w:name w:val="WW8Num58"/>
    <w:lvl w:ilvl="0">
      <w:start w:val="1"/>
      <w:numFmt w:val="decimal"/>
      <w:lvlText w:val="%1."/>
      <w:lvlJc w:val="left"/>
      <w:pPr>
        <w:tabs>
          <w:tab w:val="num" w:pos="360"/>
        </w:tabs>
        <w:ind w:left="360" w:hanging="360"/>
      </w:pPr>
      <w:rPr>
        <w:rFonts w:cs="Times New Roman"/>
      </w:rPr>
    </w:lvl>
  </w:abstractNum>
  <w:abstractNum w:abstractNumId="54" w15:restartNumberingAfterBreak="0">
    <w:nsid w:val="00000039"/>
    <w:multiLevelType w:val="multilevel"/>
    <w:tmpl w:val="000000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A"/>
    <w:multiLevelType w:val="multilevel"/>
    <w:tmpl w:val="00000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B"/>
    <w:multiLevelType w:val="multilevel"/>
    <w:tmpl w:val="C98E00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NSimSu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1B2B0834"/>
    <w:multiLevelType w:val="hybridMultilevel"/>
    <w:tmpl w:val="E806D110"/>
    <w:lvl w:ilvl="0" w:tplc="3C4A343A">
      <w:numFmt w:val="bullet"/>
      <w:lvlText w:val="-"/>
      <w:lvlJc w:val="left"/>
      <w:pPr>
        <w:ind w:left="720" w:hanging="360"/>
      </w:pPr>
      <w:rPr>
        <w:rFonts w:ascii="Arial" w:eastAsia="N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279B1C98"/>
    <w:multiLevelType w:val="hybridMultilevel"/>
    <w:tmpl w:val="63EE1442"/>
    <w:lvl w:ilvl="0" w:tplc="BA6660E6">
      <w:start w:val="1"/>
      <w:numFmt w:val="lowerLetter"/>
      <w:lvlText w:val="%1)"/>
      <w:lvlJc w:val="left"/>
      <w:pPr>
        <w:ind w:left="720" w:hanging="360"/>
      </w:pPr>
      <w:rPr>
        <w:rFonts w:ascii="Arial" w:hAnsi="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290139F8"/>
    <w:multiLevelType w:val="hybridMultilevel"/>
    <w:tmpl w:val="3EE2CB12"/>
    <w:lvl w:ilvl="0" w:tplc="304661F0">
      <w:start w:val="1"/>
      <w:numFmt w:val="decimal"/>
      <w:lvlText w:val="%1."/>
      <w:lvlJc w:val="left"/>
      <w:pPr>
        <w:ind w:left="1080" w:hanging="360"/>
      </w:pPr>
      <w:rPr>
        <w:rFonts w:ascii="Arial" w:eastAsia="NSimSun" w:hAnsi="Arial" w:cs="Arial"/>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0" w15:restartNumberingAfterBreak="0">
    <w:nsid w:val="2CF033B6"/>
    <w:multiLevelType w:val="hybridMultilevel"/>
    <w:tmpl w:val="AE3CC0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34BC576F"/>
    <w:multiLevelType w:val="hybridMultilevel"/>
    <w:tmpl w:val="A9EEAB9A"/>
    <w:lvl w:ilvl="0" w:tplc="E72C0560">
      <w:start w:val="5"/>
      <w:numFmt w:val="decimal"/>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62" w15:restartNumberingAfterBreak="0">
    <w:nsid w:val="34D342E8"/>
    <w:multiLevelType w:val="hybridMultilevel"/>
    <w:tmpl w:val="3D929EA2"/>
    <w:lvl w:ilvl="0" w:tplc="3ADC92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3CF25BEE"/>
    <w:multiLevelType w:val="hybridMultilevel"/>
    <w:tmpl w:val="734E06D0"/>
    <w:lvl w:ilvl="0" w:tplc="F1B68958">
      <w:start w:val="1"/>
      <w:numFmt w:val="decimal"/>
      <w:lvlText w:val="%1."/>
      <w:lvlJc w:val="left"/>
      <w:pPr>
        <w:ind w:left="720" w:hanging="360"/>
      </w:pPr>
      <w:rPr>
        <w:rFonts w:ascii="Arial" w:hAnsi="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2E518DB"/>
    <w:multiLevelType w:val="hybridMultilevel"/>
    <w:tmpl w:val="AB64B604"/>
    <w:lvl w:ilvl="0" w:tplc="44FAAA4C">
      <w:start w:val="1"/>
      <w:numFmt w:val="decimal"/>
      <w:lvlText w:val="%1."/>
      <w:lvlJc w:val="left"/>
      <w:pPr>
        <w:ind w:left="720" w:hanging="360"/>
      </w:pPr>
      <w:rPr>
        <w:rFonts w:ascii="Arial" w:eastAsia="NSimSu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3D168E1"/>
    <w:multiLevelType w:val="hybridMultilevel"/>
    <w:tmpl w:val="02385BDE"/>
    <w:lvl w:ilvl="0" w:tplc="D09A22CE">
      <w:start w:val="1"/>
      <w:numFmt w:val="lowerLetter"/>
      <w:lvlText w:val="%1."/>
      <w:lvlJc w:val="left"/>
      <w:pPr>
        <w:ind w:left="720" w:hanging="360"/>
      </w:pPr>
      <w:rPr>
        <w:rFonts w:ascii="Arial" w:eastAsia="NSimSun" w:hAnsi="Arial" w:cs="Aria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4F941C9"/>
    <w:multiLevelType w:val="hybridMultilevel"/>
    <w:tmpl w:val="54F6B604"/>
    <w:lvl w:ilvl="0" w:tplc="5A7246FA">
      <w:start w:val="1"/>
      <w:numFmt w:val="decimal"/>
      <w:lvlText w:val="%1."/>
      <w:lvlJc w:val="left"/>
      <w:pPr>
        <w:ind w:left="720" w:hanging="360"/>
      </w:pPr>
      <w:rPr>
        <w:rFonts w:ascii="Arial" w:hAnsi="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DB43257"/>
    <w:multiLevelType w:val="hybridMultilevel"/>
    <w:tmpl w:val="C43855A2"/>
    <w:lvl w:ilvl="0" w:tplc="D8FA92BC">
      <w:start w:val="1"/>
      <w:numFmt w:val="decimal"/>
      <w:lvlText w:val="%1."/>
      <w:lvlJc w:val="left"/>
      <w:pPr>
        <w:ind w:left="720" w:hanging="360"/>
      </w:pPr>
      <w:rPr>
        <w:rFonts w:ascii="Arial" w:hAnsi="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2FE2818"/>
    <w:multiLevelType w:val="hybridMultilevel"/>
    <w:tmpl w:val="9EB293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9BD64CF"/>
    <w:multiLevelType w:val="hybridMultilevel"/>
    <w:tmpl w:val="2182F8A6"/>
    <w:lvl w:ilvl="0" w:tplc="A1327EF6">
      <w:start w:val="1"/>
      <w:numFmt w:val="lowerLetter"/>
      <w:lvlText w:val="%1."/>
      <w:lvlJc w:val="left"/>
      <w:pPr>
        <w:ind w:left="1080" w:hanging="360"/>
      </w:pPr>
      <w:rPr>
        <w:rFonts w:ascii="Arial" w:hAnsi="Arial"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0" w15:restartNumberingAfterBreak="0">
    <w:nsid w:val="689F672E"/>
    <w:multiLevelType w:val="hybridMultilevel"/>
    <w:tmpl w:val="3C4CAFDE"/>
    <w:lvl w:ilvl="0" w:tplc="FA5C403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9680F6B"/>
    <w:multiLevelType w:val="hybridMultilevel"/>
    <w:tmpl w:val="E4704050"/>
    <w:lvl w:ilvl="0" w:tplc="8AD6AB38">
      <w:start w:val="1"/>
      <w:numFmt w:val="lowerLetter"/>
      <w:lvlText w:val="%1)"/>
      <w:lvlJc w:val="left"/>
      <w:pPr>
        <w:ind w:left="1080" w:hanging="360"/>
      </w:pPr>
      <w:rPr>
        <w:rFonts w:ascii="Arial" w:eastAsia="NSimSun" w:hAnsi="Arial" w:cs="Arial"/>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2" w15:restartNumberingAfterBreak="0">
    <w:nsid w:val="6E23126C"/>
    <w:multiLevelType w:val="hybridMultilevel"/>
    <w:tmpl w:val="8D86C0B2"/>
    <w:lvl w:ilvl="0" w:tplc="FA5C403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F6D048C"/>
    <w:multiLevelType w:val="hybridMultilevel"/>
    <w:tmpl w:val="E1DC5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2057097"/>
    <w:multiLevelType w:val="hybridMultilevel"/>
    <w:tmpl w:val="4DDA0AF2"/>
    <w:lvl w:ilvl="0" w:tplc="70B42B10">
      <w:start w:val="1"/>
      <w:numFmt w:val="decimal"/>
      <w:lvlText w:val="%1."/>
      <w:lvlJc w:val="left"/>
      <w:pPr>
        <w:ind w:left="720" w:hanging="360"/>
      </w:pPr>
      <w:rPr>
        <w:rFonts w:ascii="Arial" w:hAnsi="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6C00673"/>
    <w:multiLevelType w:val="hybridMultilevel"/>
    <w:tmpl w:val="6D3637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71701CD"/>
    <w:multiLevelType w:val="hybridMultilevel"/>
    <w:tmpl w:val="098A3A8C"/>
    <w:lvl w:ilvl="0" w:tplc="60E229C0">
      <w:start w:val="1"/>
      <w:numFmt w:val="decimal"/>
      <w:lvlText w:val="%1."/>
      <w:lvlJc w:val="left"/>
      <w:pPr>
        <w:ind w:left="720" w:hanging="360"/>
      </w:pPr>
      <w:rPr>
        <w:rFonts w:ascii="Arial" w:hAnsi="Arial"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AF56858"/>
    <w:multiLevelType w:val="hybridMultilevel"/>
    <w:tmpl w:val="B7BC3CE2"/>
    <w:lvl w:ilvl="0" w:tplc="20B8B93E">
      <w:start w:val="1"/>
      <w:numFmt w:val="decimal"/>
      <w:lvlText w:val="%1."/>
      <w:lvlJc w:val="left"/>
      <w:pPr>
        <w:ind w:left="360" w:hanging="360"/>
      </w:pPr>
      <w:rPr>
        <w:rFonts w:ascii="Arial" w:eastAsia="NSimSun" w:hAnsi="Arial" w:cs="Aria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11"/>
  </w:num>
  <w:num w:numId="10">
    <w:abstractNumId w:val="13"/>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2"/>
  </w:num>
  <w:num w:numId="48">
    <w:abstractNumId w:val="53"/>
  </w:num>
  <w:num w:numId="49">
    <w:abstractNumId w:val="54"/>
  </w:num>
  <w:num w:numId="50">
    <w:abstractNumId w:val="55"/>
  </w:num>
  <w:num w:numId="51">
    <w:abstractNumId w:val="56"/>
  </w:num>
  <w:num w:numId="52">
    <w:abstractNumId w:val="77"/>
  </w:num>
  <w:num w:numId="53">
    <w:abstractNumId w:val="57"/>
  </w:num>
  <w:num w:numId="54">
    <w:abstractNumId w:val="61"/>
  </w:num>
  <w:num w:numId="55">
    <w:abstractNumId w:val="76"/>
  </w:num>
  <w:num w:numId="56">
    <w:abstractNumId w:val="58"/>
  </w:num>
  <w:num w:numId="57">
    <w:abstractNumId w:val="62"/>
  </w:num>
  <w:num w:numId="58">
    <w:abstractNumId w:val="74"/>
  </w:num>
  <w:num w:numId="59">
    <w:abstractNumId w:val="59"/>
  </w:num>
  <w:num w:numId="60">
    <w:abstractNumId w:val="67"/>
  </w:num>
  <w:num w:numId="61">
    <w:abstractNumId w:val="75"/>
  </w:num>
  <w:num w:numId="62">
    <w:abstractNumId w:val="64"/>
  </w:num>
  <w:num w:numId="63">
    <w:abstractNumId w:val="66"/>
  </w:num>
  <w:num w:numId="64">
    <w:abstractNumId w:val="69"/>
  </w:num>
  <w:num w:numId="65">
    <w:abstractNumId w:val="65"/>
  </w:num>
  <w:num w:numId="66">
    <w:abstractNumId w:val="70"/>
  </w:num>
  <w:num w:numId="67">
    <w:abstractNumId w:val="68"/>
  </w:num>
  <w:num w:numId="68">
    <w:abstractNumId w:val="63"/>
  </w:num>
  <w:num w:numId="69">
    <w:abstractNumId w:val="73"/>
  </w:num>
  <w:num w:numId="70">
    <w:abstractNumId w:val="60"/>
  </w:num>
  <w:num w:numId="71">
    <w:abstractNumId w:val="71"/>
  </w:num>
  <w:num w:numId="72">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C1"/>
    <w:rsid w:val="0001162D"/>
    <w:rsid w:val="00026CC2"/>
    <w:rsid w:val="000307F3"/>
    <w:rsid w:val="0004079C"/>
    <w:rsid w:val="00060AEE"/>
    <w:rsid w:val="000628A9"/>
    <w:rsid w:val="00071435"/>
    <w:rsid w:val="000807C3"/>
    <w:rsid w:val="00083A2A"/>
    <w:rsid w:val="00094809"/>
    <w:rsid w:val="000A1ECA"/>
    <w:rsid w:val="000B3962"/>
    <w:rsid w:val="000B5454"/>
    <w:rsid w:val="000C3AA7"/>
    <w:rsid w:val="000F7B7A"/>
    <w:rsid w:val="00100434"/>
    <w:rsid w:val="00102301"/>
    <w:rsid w:val="00115AC2"/>
    <w:rsid w:val="00123ABC"/>
    <w:rsid w:val="0012793A"/>
    <w:rsid w:val="0014173B"/>
    <w:rsid w:val="00173DE6"/>
    <w:rsid w:val="00183C8C"/>
    <w:rsid w:val="0018438C"/>
    <w:rsid w:val="0019197F"/>
    <w:rsid w:val="001A6A53"/>
    <w:rsid w:val="00203678"/>
    <w:rsid w:val="0021087C"/>
    <w:rsid w:val="00217B6A"/>
    <w:rsid w:val="002306AA"/>
    <w:rsid w:val="002509FB"/>
    <w:rsid w:val="00251636"/>
    <w:rsid w:val="00253127"/>
    <w:rsid w:val="002551B9"/>
    <w:rsid w:val="00277810"/>
    <w:rsid w:val="00282A95"/>
    <w:rsid w:val="00296E2B"/>
    <w:rsid w:val="002A25DD"/>
    <w:rsid w:val="002B1776"/>
    <w:rsid w:val="002B7C7C"/>
    <w:rsid w:val="00304587"/>
    <w:rsid w:val="00311568"/>
    <w:rsid w:val="00315E99"/>
    <w:rsid w:val="00324385"/>
    <w:rsid w:val="003373BE"/>
    <w:rsid w:val="00366CDA"/>
    <w:rsid w:val="00373F00"/>
    <w:rsid w:val="00376982"/>
    <w:rsid w:val="003B6C26"/>
    <w:rsid w:val="003C6D63"/>
    <w:rsid w:val="003D50EA"/>
    <w:rsid w:val="003E099D"/>
    <w:rsid w:val="00417A2A"/>
    <w:rsid w:val="00432416"/>
    <w:rsid w:val="0045366A"/>
    <w:rsid w:val="004567CA"/>
    <w:rsid w:val="00465261"/>
    <w:rsid w:val="004663B1"/>
    <w:rsid w:val="00472A0A"/>
    <w:rsid w:val="004A4B6A"/>
    <w:rsid w:val="004B1A62"/>
    <w:rsid w:val="004D408F"/>
    <w:rsid w:val="004D6819"/>
    <w:rsid w:val="004D6B02"/>
    <w:rsid w:val="004D6FF8"/>
    <w:rsid w:val="004D7826"/>
    <w:rsid w:val="004E4E8C"/>
    <w:rsid w:val="004F4049"/>
    <w:rsid w:val="00527923"/>
    <w:rsid w:val="0053433B"/>
    <w:rsid w:val="00536209"/>
    <w:rsid w:val="00542497"/>
    <w:rsid w:val="005427D6"/>
    <w:rsid w:val="0055345B"/>
    <w:rsid w:val="00554D51"/>
    <w:rsid w:val="00567BF8"/>
    <w:rsid w:val="00574226"/>
    <w:rsid w:val="0057655D"/>
    <w:rsid w:val="00583FA8"/>
    <w:rsid w:val="00596D31"/>
    <w:rsid w:val="005A071A"/>
    <w:rsid w:val="005B7D87"/>
    <w:rsid w:val="005C09C9"/>
    <w:rsid w:val="005C0B75"/>
    <w:rsid w:val="005E72B2"/>
    <w:rsid w:val="005E7FD5"/>
    <w:rsid w:val="005F693C"/>
    <w:rsid w:val="00606D52"/>
    <w:rsid w:val="006102E1"/>
    <w:rsid w:val="00611CD1"/>
    <w:rsid w:val="006159BE"/>
    <w:rsid w:val="00621B46"/>
    <w:rsid w:val="00630526"/>
    <w:rsid w:val="006320FA"/>
    <w:rsid w:val="006500B5"/>
    <w:rsid w:val="00653BC3"/>
    <w:rsid w:val="00656E23"/>
    <w:rsid w:val="006575A1"/>
    <w:rsid w:val="00682AF4"/>
    <w:rsid w:val="006946C1"/>
    <w:rsid w:val="006B5949"/>
    <w:rsid w:val="006C120B"/>
    <w:rsid w:val="006E0C74"/>
    <w:rsid w:val="006E1C57"/>
    <w:rsid w:val="006F2501"/>
    <w:rsid w:val="006F43DA"/>
    <w:rsid w:val="00705793"/>
    <w:rsid w:val="00706FB7"/>
    <w:rsid w:val="007075E1"/>
    <w:rsid w:val="00707B86"/>
    <w:rsid w:val="00710C1A"/>
    <w:rsid w:val="00713EB4"/>
    <w:rsid w:val="007200CA"/>
    <w:rsid w:val="00731B5B"/>
    <w:rsid w:val="00761068"/>
    <w:rsid w:val="00774DC5"/>
    <w:rsid w:val="007763AA"/>
    <w:rsid w:val="007769D2"/>
    <w:rsid w:val="007A6B8C"/>
    <w:rsid w:val="007B092F"/>
    <w:rsid w:val="007B6F75"/>
    <w:rsid w:val="007C23F2"/>
    <w:rsid w:val="007D4BA1"/>
    <w:rsid w:val="007F0DE4"/>
    <w:rsid w:val="008034CB"/>
    <w:rsid w:val="00833FFD"/>
    <w:rsid w:val="00843E56"/>
    <w:rsid w:val="00853407"/>
    <w:rsid w:val="0086428D"/>
    <w:rsid w:val="0089660F"/>
    <w:rsid w:val="008A085E"/>
    <w:rsid w:val="008A2290"/>
    <w:rsid w:val="008B2411"/>
    <w:rsid w:val="008D320A"/>
    <w:rsid w:val="008D71B3"/>
    <w:rsid w:val="008E6299"/>
    <w:rsid w:val="008E6C87"/>
    <w:rsid w:val="008E7214"/>
    <w:rsid w:val="008E7A89"/>
    <w:rsid w:val="008F67C8"/>
    <w:rsid w:val="00902CF0"/>
    <w:rsid w:val="00904ABA"/>
    <w:rsid w:val="009117A6"/>
    <w:rsid w:val="00911FB1"/>
    <w:rsid w:val="009272FA"/>
    <w:rsid w:val="00930CD1"/>
    <w:rsid w:val="00935997"/>
    <w:rsid w:val="009858DD"/>
    <w:rsid w:val="0099663A"/>
    <w:rsid w:val="009E0B3F"/>
    <w:rsid w:val="009E7090"/>
    <w:rsid w:val="00A00510"/>
    <w:rsid w:val="00A00B79"/>
    <w:rsid w:val="00A15B79"/>
    <w:rsid w:val="00A23AC8"/>
    <w:rsid w:val="00A300B0"/>
    <w:rsid w:val="00A4517C"/>
    <w:rsid w:val="00A5182A"/>
    <w:rsid w:val="00A5348C"/>
    <w:rsid w:val="00A53E1D"/>
    <w:rsid w:val="00A565E9"/>
    <w:rsid w:val="00A62878"/>
    <w:rsid w:val="00A8411B"/>
    <w:rsid w:val="00A91D1D"/>
    <w:rsid w:val="00AA73F1"/>
    <w:rsid w:val="00AB12FB"/>
    <w:rsid w:val="00AC5A2E"/>
    <w:rsid w:val="00AD3BC5"/>
    <w:rsid w:val="00AE0377"/>
    <w:rsid w:val="00AF6020"/>
    <w:rsid w:val="00B22E82"/>
    <w:rsid w:val="00B24F37"/>
    <w:rsid w:val="00B31F85"/>
    <w:rsid w:val="00B70C41"/>
    <w:rsid w:val="00BA0C5C"/>
    <w:rsid w:val="00BA3B35"/>
    <w:rsid w:val="00BA7907"/>
    <w:rsid w:val="00BE7818"/>
    <w:rsid w:val="00C2303E"/>
    <w:rsid w:val="00C43069"/>
    <w:rsid w:val="00C516B4"/>
    <w:rsid w:val="00C52737"/>
    <w:rsid w:val="00C67365"/>
    <w:rsid w:val="00C678D7"/>
    <w:rsid w:val="00C759E8"/>
    <w:rsid w:val="00C76877"/>
    <w:rsid w:val="00C81681"/>
    <w:rsid w:val="00C85B05"/>
    <w:rsid w:val="00C871F1"/>
    <w:rsid w:val="00C943E5"/>
    <w:rsid w:val="00C95F28"/>
    <w:rsid w:val="00CC5F65"/>
    <w:rsid w:val="00CD4448"/>
    <w:rsid w:val="00CE4FED"/>
    <w:rsid w:val="00CF0B8F"/>
    <w:rsid w:val="00D11098"/>
    <w:rsid w:val="00D13B16"/>
    <w:rsid w:val="00D220FA"/>
    <w:rsid w:val="00D529E6"/>
    <w:rsid w:val="00D774F8"/>
    <w:rsid w:val="00D865D3"/>
    <w:rsid w:val="00D923D9"/>
    <w:rsid w:val="00D9380C"/>
    <w:rsid w:val="00DB2A44"/>
    <w:rsid w:val="00DB30BD"/>
    <w:rsid w:val="00DB6A80"/>
    <w:rsid w:val="00DD101F"/>
    <w:rsid w:val="00DD175A"/>
    <w:rsid w:val="00DD263C"/>
    <w:rsid w:val="00DE7CB9"/>
    <w:rsid w:val="00E0195F"/>
    <w:rsid w:val="00E328A6"/>
    <w:rsid w:val="00E35C5A"/>
    <w:rsid w:val="00E954F9"/>
    <w:rsid w:val="00EA2084"/>
    <w:rsid w:val="00EC0EE9"/>
    <w:rsid w:val="00EC42A0"/>
    <w:rsid w:val="00EC6E6B"/>
    <w:rsid w:val="00ED0815"/>
    <w:rsid w:val="00ED643C"/>
    <w:rsid w:val="00EF164F"/>
    <w:rsid w:val="00F01CFB"/>
    <w:rsid w:val="00F118C0"/>
    <w:rsid w:val="00F236C7"/>
    <w:rsid w:val="00F53FE2"/>
    <w:rsid w:val="00F61F61"/>
    <w:rsid w:val="00F72161"/>
    <w:rsid w:val="00F77D67"/>
    <w:rsid w:val="00F92FCC"/>
    <w:rsid w:val="00FA6DF7"/>
    <w:rsid w:val="00FC4054"/>
    <w:rsid w:val="00FD1337"/>
    <w:rsid w:val="00FE1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A9B79FF-B3A1-49C5-9E1C-0265FD9D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Liberation Serif" w:eastAsia="NSimSun" w:hAnsi="Liberation Serif" w:cs="Arial"/>
      <w:kern w:val="2"/>
      <w:sz w:val="24"/>
      <w:szCs w:val="24"/>
      <w:lang w:eastAsia="zh-CN" w:bidi="hi-IN"/>
    </w:rPr>
  </w:style>
  <w:style w:type="paragraph" w:styleId="Titolo1">
    <w:name w:val="heading 1"/>
    <w:basedOn w:val="Normale"/>
    <w:next w:val="Normale"/>
    <w:qFormat/>
    <w:pPr>
      <w:keepNext/>
      <w:numPr>
        <w:numId w:val="1"/>
      </w:numP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nullnullnull" w:hAnsi="nullnullnull" w:cs="nullnullnull"/>
      <w:b w:val="0"/>
      <w:bCs w:val="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sz w:val="14"/>
    </w:rPr>
  </w:style>
  <w:style w:type="character" w:customStyle="1" w:styleId="WW8Num6z0">
    <w:name w:val="WW8Num6z0"/>
    <w:rPr>
      <w:rFonts w:ascii="Symbol" w:hAnsi="Symbol" w:cs="Symbol"/>
      <w:sz w:val="14"/>
    </w:rPr>
  </w:style>
  <w:style w:type="character" w:customStyle="1" w:styleId="WW8Num7z0">
    <w:name w:val="WW8Num7z0"/>
    <w:rPr>
      <w:rFonts w:ascii="Symbol" w:hAnsi="Symbol" w:cs="Symbol"/>
      <w:sz w:val="20"/>
    </w:rPr>
  </w:style>
  <w:style w:type="character" w:customStyle="1" w:styleId="WW8Num8z0">
    <w:name w:val="WW8Num8z0"/>
    <w:rPr>
      <w:rFonts w:ascii="Wingdings" w:hAnsi="Wingdings" w:cs="Wingdings"/>
    </w:rPr>
  </w:style>
  <w:style w:type="character" w:customStyle="1" w:styleId="WW8Num9z0">
    <w:name w:val="WW8Num9z0"/>
    <w:rPr>
      <w:rFonts w:ascii="nullnullnull" w:hAnsi="nullnullnull" w:cs="nullnullnull"/>
    </w:rPr>
  </w:style>
  <w:style w:type="character" w:customStyle="1" w:styleId="WW8Num10z0">
    <w:name w:val="WW8Num10z0"/>
    <w:rPr>
      <w:rFonts w:ascii="Symbol" w:hAnsi="Symbol" w:cs="Symbol"/>
    </w:rPr>
  </w:style>
  <w:style w:type="character" w:customStyle="1" w:styleId="WW8Num11z0">
    <w:name w:val="WW8Num11z0"/>
    <w:rPr>
      <w:rFonts w:ascii="nullnullnull" w:hAnsi="nullnullnull" w:cs="nullnullnull"/>
    </w:rPr>
  </w:style>
  <w:style w:type="character" w:customStyle="1" w:styleId="WW8Num12z0">
    <w:name w:val="WW8Num12z0"/>
    <w:rPr>
      <w:rFonts w:ascii="nullnullnull" w:hAnsi="nullnullnull" w:cs="nullnullnul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ascii="Liberation Serif" w:hAnsi="Liberation Serif" w:cs="Liberation Serif"/>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style>
  <w:style w:type="character" w:customStyle="1" w:styleId="WW8Num31z0">
    <w:name w:val="WW8Num31z0"/>
    <w:rPr>
      <w:rFonts w:ascii="Liberation Serif" w:hAnsi="Liberation Serif" w:cs="Liberation Serif"/>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cs="Times New Roman"/>
    </w:rPr>
  </w:style>
  <w:style w:type="character" w:customStyle="1" w:styleId="WW8Num39z0">
    <w:name w:val="WW8Num39z0"/>
    <w:rPr>
      <w:rFonts w:cs="Times New Roman"/>
      <w:sz w:val="22"/>
      <w:szCs w:val="22"/>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WW8Num46z0">
    <w:name w:val="WW8Num46z0"/>
    <w:rPr>
      <w:rFonts w:cs="Times New Roman"/>
    </w:rPr>
  </w:style>
  <w:style w:type="character" w:customStyle="1" w:styleId="WW8Num47z0">
    <w:name w:val="WW8Num47z0"/>
    <w:rPr>
      <w:rFonts w:cs="Times New Roman"/>
    </w:rPr>
  </w:style>
  <w:style w:type="character" w:customStyle="1" w:styleId="WW8Num48z0">
    <w:name w:val="WW8Num48z0"/>
    <w:rPr>
      <w:rFonts w:cs="Times New Roman"/>
    </w:rPr>
  </w:style>
  <w:style w:type="character" w:customStyle="1" w:styleId="WW8Num49z0">
    <w:name w:val="WW8Num49z0"/>
    <w:rPr>
      <w:rFonts w:cs="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2z0">
    <w:name w:val="WW8Num52z0"/>
    <w:rPr>
      <w:rFonts w:cs="Times New Roman"/>
    </w:rPr>
  </w:style>
  <w:style w:type="character" w:customStyle="1" w:styleId="WW8Num53z0">
    <w:name w:val="WW8Num53z0"/>
    <w:rPr>
      <w:rFonts w:cs="Times New Roman"/>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6z0">
    <w:name w:val="WW8Num56z0"/>
    <w:rPr>
      <w:rFonts w:cs="Times New Roman"/>
    </w:rPr>
  </w:style>
  <w:style w:type="character" w:customStyle="1" w:styleId="WW8Num57z0">
    <w:name w:val="WW8Num57z0"/>
    <w:rPr>
      <w:rFonts w:cs="Times New Roman"/>
    </w:rPr>
  </w:style>
  <w:style w:type="character" w:customStyle="1" w:styleId="WW8Num58z0">
    <w:name w:val="WW8Num58z0"/>
    <w:rPr>
      <w:rFonts w:cs="Times New Roman"/>
    </w:rPr>
  </w:style>
  <w:style w:type="character" w:customStyle="1" w:styleId="WW8Num59z0">
    <w:name w:val="WW8Num59z0"/>
    <w:rPr>
      <w:rFonts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46z1">
    <w:name w:val="WW8Num46z1"/>
    <w:rPr>
      <w:rFonts w:ascii="Courier New" w:hAnsi="Courier New" w:cs="Courier New"/>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7z1">
    <w:name w:val="WW8Num47z1"/>
    <w:rPr>
      <w:rFonts w:ascii="Symbol" w:hAnsi="Symbol" w:cs="Symbol"/>
    </w:rPr>
  </w:style>
  <w:style w:type="character" w:customStyle="1" w:styleId="WW8Num7z1">
    <w:name w:val="WW8Num7z1"/>
    <w:rPr>
      <w:rFonts w:cs="Times New Roman"/>
    </w:rPr>
  </w:style>
  <w:style w:type="character" w:customStyle="1" w:styleId="WW8Num35z1">
    <w:name w:val="WW8Num35z1"/>
    <w:rPr>
      <w:rFonts w:cs="Times New Roman"/>
    </w:rPr>
  </w:style>
  <w:style w:type="character" w:customStyle="1" w:styleId="WW8Num50z1">
    <w:name w:val="WW8Num50z1"/>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Caratteridinumerazione">
    <w:name w:val="Caratteri di numerazione"/>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 w:type="paragraph" w:styleId="NormaleWeb">
    <w:name w:val="Normal (Web)"/>
    <w:basedOn w:val="Normale"/>
    <w:uiPriority w:val="99"/>
    <w:unhideWhenUsed/>
    <w:rsid w:val="004D6FF8"/>
    <w:pPr>
      <w:suppressAutoHyphens w:val="0"/>
      <w:spacing w:before="100" w:beforeAutospacing="1" w:after="142" w:line="276" w:lineRule="auto"/>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9117A6"/>
    <w:pPr>
      <w:ind w:left="708"/>
    </w:pPr>
    <w:rPr>
      <w:rFonts w:cs="Mangal"/>
      <w:szCs w:val="21"/>
    </w:rPr>
  </w:style>
  <w:style w:type="paragraph" w:styleId="Testofumetto">
    <w:name w:val="Balloon Text"/>
    <w:basedOn w:val="Normale"/>
    <w:link w:val="TestofumettoCarattere"/>
    <w:uiPriority w:val="99"/>
    <w:semiHidden/>
    <w:unhideWhenUsed/>
    <w:rsid w:val="00253127"/>
    <w:rPr>
      <w:rFonts w:ascii="Segoe UI" w:hAnsi="Segoe UI" w:cs="Mangal"/>
      <w:sz w:val="18"/>
      <w:szCs w:val="16"/>
    </w:rPr>
  </w:style>
  <w:style w:type="character" w:customStyle="1" w:styleId="TestofumettoCarattere">
    <w:name w:val="Testo fumetto Carattere"/>
    <w:link w:val="Testofumetto"/>
    <w:uiPriority w:val="99"/>
    <w:semiHidden/>
    <w:rsid w:val="00253127"/>
    <w:rPr>
      <w:rFonts w:ascii="Segoe UI" w:eastAsia="NSimSun" w:hAnsi="Segoe UI" w:cs="Mangal"/>
      <w:kern w:val="2"/>
      <w:sz w:val="18"/>
      <w:szCs w:val="16"/>
      <w:lang w:eastAsia="zh-CN" w:bidi="hi-IN"/>
    </w:rPr>
  </w:style>
  <w:style w:type="paragraph" w:styleId="Intestazione">
    <w:name w:val="header"/>
    <w:basedOn w:val="Normale"/>
    <w:link w:val="IntestazioneCarattere"/>
    <w:uiPriority w:val="99"/>
    <w:unhideWhenUsed/>
    <w:rsid w:val="00F72161"/>
    <w:pPr>
      <w:tabs>
        <w:tab w:val="center" w:pos="4819"/>
        <w:tab w:val="right" w:pos="9638"/>
      </w:tabs>
    </w:pPr>
    <w:rPr>
      <w:rFonts w:cs="Mangal"/>
      <w:szCs w:val="21"/>
    </w:rPr>
  </w:style>
  <w:style w:type="character" w:customStyle="1" w:styleId="IntestazioneCarattere">
    <w:name w:val="Intestazione Carattere"/>
    <w:link w:val="Intestazione"/>
    <w:uiPriority w:val="99"/>
    <w:rsid w:val="00F72161"/>
    <w:rPr>
      <w:rFonts w:ascii="Liberation Serif" w:eastAsia="NSimSun" w:hAnsi="Liberation Serif" w:cs="Mangal"/>
      <w:kern w:val="2"/>
      <w:sz w:val="24"/>
      <w:szCs w:val="21"/>
      <w:lang w:eastAsia="zh-CN" w:bidi="hi-IN"/>
    </w:rPr>
  </w:style>
  <w:style w:type="paragraph" w:styleId="Pidipagina">
    <w:name w:val="footer"/>
    <w:basedOn w:val="Normale"/>
    <w:link w:val="PidipaginaCarattere"/>
    <w:uiPriority w:val="99"/>
    <w:unhideWhenUsed/>
    <w:rsid w:val="00F72161"/>
    <w:pPr>
      <w:tabs>
        <w:tab w:val="center" w:pos="4819"/>
        <w:tab w:val="right" w:pos="9638"/>
      </w:tabs>
    </w:pPr>
    <w:rPr>
      <w:rFonts w:cs="Mangal"/>
      <w:szCs w:val="21"/>
    </w:rPr>
  </w:style>
  <w:style w:type="character" w:customStyle="1" w:styleId="PidipaginaCarattere">
    <w:name w:val="Piè di pagina Carattere"/>
    <w:link w:val="Pidipagina"/>
    <w:uiPriority w:val="99"/>
    <w:rsid w:val="00F72161"/>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2277">
      <w:bodyDiv w:val="1"/>
      <w:marLeft w:val="0"/>
      <w:marRight w:val="0"/>
      <w:marTop w:val="0"/>
      <w:marBottom w:val="0"/>
      <w:divBdr>
        <w:top w:val="none" w:sz="0" w:space="0" w:color="auto"/>
        <w:left w:val="none" w:sz="0" w:space="0" w:color="auto"/>
        <w:bottom w:val="none" w:sz="0" w:space="0" w:color="auto"/>
        <w:right w:val="none" w:sz="0" w:space="0" w:color="auto"/>
      </w:divBdr>
    </w:div>
    <w:div w:id="366566334">
      <w:bodyDiv w:val="1"/>
      <w:marLeft w:val="0"/>
      <w:marRight w:val="0"/>
      <w:marTop w:val="0"/>
      <w:marBottom w:val="0"/>
      <w:divBdr>
        <w:top w:val="none" w:sz="0" w:space="0" w:color="auto"/>
        <w:left w:val="none" w:sz="0" w:space="0" w:color="auto"/>
        <w:bottom w:val="none" w:sz="0" w:space="0" w:color="auto"/>
        <w:right w:val="none" w:sz="0" w:space="0" w:color="auto"/>
      </w:divBdr>
    </w:div>
    <w:div w:id="1307660494">
      <w:bodyDiv w:val="1"/>
      <w:marLeft w:val="0"/>
      <w:marRight w:val="0"/>
      <w:marTop w:val="0"/>
      <w:marBottom w:val="0"/>
      <w:divBdr>
        <w:top w:val="none" w:sz="0" w:space="0" w:color="auto"/>
        <w:left w:val="none" w:sz="0" w:space="0" w:color="auto"/>
        <w:bottom w:val="none" w:sz="0" w:space="0" w:color="auto"/>
        <w:right w:val="none" w:sz="0" w:space="0" w:color="auto"/>
      </w:divBdr>
    </w:div>
    <w:div w:id="16412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72AF-41D8-421A-8EA2-08D2087B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54</Pages>
  <Words>14665</Words>
  <Characters>83593</Characters>
  <Application>Microsoft Office Word</Application>
  <DocSecurity>0</DocSecurity>
  <Lines>696</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Ducceschi</dc:creator>
  <cp:keywords/>
  <cp:lastModifiedBy>Giovanni Ducceschi</cp:lastModifiedBy>
  <cp:revision>9</cp:revision>
  <cp:lastPrinted>2021-11-19T16:14:00Z</cp:lastPrinted>
  <dcterms:created xsi:type="dcterms:W3CDTF">2021-12-15T07:45:00Z</dcterms:created>
  <dcterms:modified xsi:type="dcterms:W3CDTF">2021-12-15T09:10:00Z</dcterms:modified>
</cp:coreProperties>
</file>